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26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9"/>
        </w:rPr>
        <w:t>VANCOUVER, </w:t>
      </w:r>
      <w:r>
        <w:rPr>
          <w:color w:val="059ED8"/>
        </w:rPr>
        <w:t>WHISTLER &amp; ROCOSAS</w:t>
      </w:r>
    </w:p>
    <w:p>
      <w:pPr>
        <w:spacing w:before="208"/>
        <w:ind w:left="3204" w:right="438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3820549</wp:posOffset>
                </wp:positionH>
                <wp:positionV relativeFrom="paragraph">
                  <wp:posOffset>160798</wp:posOffset>
                </wp:positionV>
                <wp:extent cx="1270" cy="901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80192" from="300.830688pt,12.661325pt" to="300.830688pt,19.76132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4556749</wp:posOffset>
                </wp:positionH>
                <wp:positionV relativeFrom="paragraph">
                  <wp:posOffset>160798</wp:posOffset>
                </wp:positionV>
                <wp:extent cx="1270" cy="901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9680" from="358.799194pt,12.661325pt" to="358.799194pt,19.76132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5427949</wp:posOffset>
                </wp:positionH>
                <wp:positionV relativeFrom="paragraph">
                  <wp:posOffset>160798</wp:posOffset>
                </wp:positionV>
                <wp:extent cx="1270" cy="901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9168" from="427.397614pt,12.661325pt" to="427.397614pt,19.76132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37824">
                <wp:simplePos x="0" y="0"/>
                <wp:positionH relativeFrom="page">
                  <wp:posOffset>5903149</wp:posOffset>
                </wp:positionH>
                <wp:positionV relativeFrom="paragraph">
                  <wp:posOffset>160798</wp:posOffset>
                </wp:positionV>
                <wp:extent cx="1270" cy="901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017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8656" from="464.814911pt,12.661325pt" to="464.814911pt,19.76132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VANCOUVER</w:t>
      </w:r>
      <w:r>
        <w:rPr>
          <w:spacing w:val="49"/>
          <w:sz w:val="20"/>
        </w:rPr>
        <w:t> </w:t>
      </w:r>
      <w:r>
        <w:rPr>
          <w:sz w:val="20"/>
        </w:rPr>
        <w:t>WHISTLER</w:t>
      </w:r>
      <w:r>
        <w:rPr>
          <w:spacing w:val="48"/>
          <w:sz w:val="20"/>
        </w:rPr>
        <w:t> </w:t>
      </w:r>
      <w:r>
        <w:rPr>
          <w:sz w:val="20"/>
        </w:rPr>
        <w:t>REVELSTOKE</w:t>
      </w:r>
      <w:r>
        <w:rPr>
          <w:spacing w:val="49"/>
          <w:sz w:val="20"/>
        </w:rPr>
        <w:t> </w:t>
      </w:r>
      <w:r>
        <w:rPr>
          <w:sz w:val="20"/>
        </w:rPr>
        <w:t>BANFF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CALGARY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2527199</wp:posOffset>
                </wp:positionH>
                <wp:positionV relativeFrom="paragraph">
                  <wp:posOffset>235182</wp:posOffset>
                </wp:positionV>
                <wp:extent cx="446405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0" h="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92096pt;margin-top:18.518278pt;width:351.5pt;height:.1pt;mso-position-horizontal-relative:page;mso-position-vertical-relative:paragraph;z-index:-15728640;mso-wrap-distance-left:0;mso-wrap-distance-right:0" id="docshape1" coordorigin="3980,370" coordsize="7030,0" path="m3980,370l11010,370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2"/>
        <w:ind w:left="3204" w:right="454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left="3204" w:right="454" w:firstLine="0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3"/>
          <w:sz w:val="20"/>
        </w:rPr>
        <w:t> </w:t>
      </w:r>
      <w:r>
        <w:rPr>
          <w:sz w:val="20"/>
        </w:rPr>
        <w:t>martes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junio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07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septiembre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2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2527199</wp:posOffset>
                </wp:positionH>
                <wp:positionV relativeFrom="paragraph">
                  <wp:posOffset>89981</wp:posOffset>
                </wp:positionV>
                <wp:extent cx="44640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464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4050" h="0">
                              <a:moveTo>
                                <a:pt x="0" y="0"/>
                              </a:moveTo>
                              <a:lnTo>
                                <a:pt x="44639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992096pt;margin-top:7.085144pt;width:351.5pt;height:.1pt;mso-position-horizontal-relative:page;mso-position-vertical-relative:paragraph;z-index:-15728128;mso-wrap-distance-left:0;mso-wrap-distance-right:0" id="docshape2" coordorigin="3980,142" coordsize="7030,0" path="m3980,142l11010,142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2"/>
        <w:rPr>
          <w:sz w:val="20"/>
        </w:rPr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tabs>
          <w:tab w:pos="4613" w:val="left" w:leader="none"/>
        </w:tabs>
        <w:spacing w:before="236"/>
      </w:pPr>
      <w:r>
        <w:rPr>
          <w:spacing w:val="-6"/>
        </w:rPr>
        <w:t>DÍA</w:t>
      </w:r>
      <w:r>
        <w:rPr>
          <w:spacing w:val="-8"/>
        </w:rPr>
        <w:t> </w:t>
      </w:r>
      <w:r>
        <w:rPr>
          <w:spacing w:val="-6"/>
        </w:rPr>
        <w:t>1</w:t>
      </w:r>
      <w:r>
        <w:rPr>
          <w:spacing w:val="-9"/>
        </w:rPr>
        <w:t> </w:t>
      </w:r>
      <w:r>
        <w:rPr>
          <w:spacing w:val="-6"/>
        </w:rPr>
        <w:t>LUNES</w:t>
      </w:r>
      <w:r>
        <w:rPr/>
        <w:tab/>
      </w:r>
      <w:r>
        <w:rPr>
          <w:spacing w:val="-2"/>
        </w:rPr>
        <w:t>VANCOUVER</w:t>
      </w:r>
    </w:p>
    <w:p>
      <w:pPr>
        <w:pStyle w:val="BodyText"/>
        <w:spacing w:line="249" w:lineRule="auto" w:before="125"/>
        <w:ind w:left="3125" w:right="379"/>
        <w:jc w:val="both"/>
      </w:pPr>
      <w:r>
        <w:rPr/>
        <w:t>Llegada al aeropuerto de Vancouver, Recepción y traslado de llegada al hotel, entrega de documentación. Alojamiento.</w:t>
      </w:r>
    </w:p>
    <w:p>
      <w:pPr>
        <w:pStyle w:val="BodyText"/>
        <w:spacing w:before="239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MARTES</w:t>
      </w:r>
      <w:r>
        <w:rPr>
          <w:spacing w:val="40"/>
        </w:rPr>
        <w:t> </w:t>
      </w:r>
      <w:r>
        <w:rPr>
          <w:spacing w:val="-2"/>
        </w:rPr>
        <w:t>VANCOUVER</w:t>
      </w:r>
    </w:p>
    <w:p>
      <w:pPr>
        <w:pStyle w:val="BodyText"/>
        <w:spacing w:line="249" w:lineRule="auto" w:before="125"/>
        <w:ind w:left="3125" w:right="379"/>
        <w:jc w:val="both"/>
      </w:pPr>
      <w:r>
        <w:rPr/>
        <w:t>Desayuno. Día libre para explorar por su cuenta. Recomendamos recorrer el “Seawall” en bicicleta a lo largo de Stanley Park o visitar el simulador Fly Over Canada (opcional-no incluido).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tarde, puede</w:t>
      </w:r>
      <w:r>
        <w:rPr>
          <w:spacing w:val="-5"/>
        </w:rPr>
        <w:t> </w:t>
      </w:r>
      <w:r>
        <w:rPr/>
        <w:t>realizar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tour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Norte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Vancouver</w:t>
      </w:r>
      <w:r>
        <w:rPr>
          <w:spacing w:val="-5"/>
        </w:rPr>
        <w:t> </w:t>
      </w:r>
      <w:r>
        <w:rPr/>
        <w:t>(opcional-no</w:t>
      </w:r>
      <w:r>
        <w:rPr>
          <w:spacing w:val="-5"/>
        </w:rPr>
        <w:t> </w:t>
      </w:r>
      <w:r>
        <w:rPr/>
        <w:t>incluido), con Capilano Suspension Bridge y Grouse Mountain. Alojamiento.</w:t>
      </w:r>
    </w:p>
    <w:p>
      <w:pPr>
        <w:pStyle w:val="BodyText"/>
        <w:spacing w:before="241"/>
      </w:pPr>
    </w:p>
    <w:p>
      <w:pPr>
        <w:pStyle w:val="Heading2"/>
        <w:tabs>
          <w:tab w:pos="5285" w:val="left" w:leader="none"/>
        </w:tabs>
      </w:pPr>
      <w:r>
        <w:rPr/>
        <w:t>DÍA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>
          <w:spacing w:val="-2"/>
        </w:rPr>
        <w:t>MIÉRCOLES</w:t>
      </w:r>
      <w:r>
        <w:rPr/>
        <w:tab/>
        <w:t>VANCOUVER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WHISTLER</w:t>
      </w:r>
      <w:r>
        <w:rPr>
          <w:spacing w:val="-10"/>
        </w:rPr>
        <w:t> </w:t>
      </w:r>
      <w:r>
        <w:rPr/>
        <w:t>(120</w:t>
      </w:r>
      <w:r>
        <w:rPr>
          <w:spacing w:val="-9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 w:before="124"/>
        <w:ind w:left="3125" w:right="379"/>
        <w:jc w:val="both"/>
      </w:pPr>
      <w:r>
        <w:rPr/>
        <w:t>Desayuno. Tour de Ciudad de Vancouver (Incluido). Granville Island con su mercado y atmósfera artesanal, Yaletown y su arquitectura moderna, el Chinatown más grande de Canadá y el nostálgico barrio de Gastown con su famoso reloj de vapor. Paseo por Canada </w:t>
      </w:r>
      <w:r>
        <w:rPr>
          <w:spacing w:val="-4"/>
        </w:rPr>
        <w:t>Place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tótems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Stanley</w:t>
      </w:r>
      <w:r>
        <w:rPr>
          <w:spacing w:val="-8"/>
        </w:rPr>
        <w:t> </w:t>
      </w:r>
      <w:r>
        <w:rPr>
          <w:spacing w:val="-4"/>
        </w:rPr>
        <w:t>Park.</w:t>
      </w:r>
      <w:r>
        <w:rPr>
          <w:spacing w:val="-8"/>
        </w:rPr>
        <w:t> </w:t>
      </w:r>
      <w:r>
        <w:rPr>
          <w:spacing w:val="-4"/>
        </w:rPr>
        <w:t>Partimos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Sea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Sky</w:t>
      </w:r>
      <w:r>
        <w:rPr>
          <w:spacing w:val="-8"/>
        </w:rPr>
        <w:t> </w:t>
      </w:r>
      <w:r>
        <w:rPr>
          <w:spacing w:val="-4"/>
        </w:rPr>
        <w:t>Highway,</w:t>
      </w:r>
      <w:r>
        <w:rPr/>
        <w:t> </w:t>
      </w:r>
      <w:r>
        <w:rPr>
          <w:spacing w:val="-4"/>
        </w:rPr>
        <w:t>una</w:t>
      </w:r>
      <w:r>
        <w:rPr>
          <w:spacing w:val="-8"/>
        </w:rPr>
        <w:t> </w:t>
      </w:r>
      <w:r>
        <w:rPr>
          <w:spacing w:val="-4"/>
        </w:rPr>
        <w:t>carretera</w:t>
      </w:r>
      <w:r>
        <w:rPr>
          <w:spacing w:val="-8"/>
        </w:rPr>
        <w:t> </w:t>
      </w:r>
      <w:r>
        <w:rPr>
          <w:spacing w:val="-4"/>
        </w:rPr>
        <w:t>escénica </w:t>
      </w:r>
      <w:r>
        <w:rPr/>
        <w:t>bordeando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costa.</w:t>
      </w:r>
      <w:r>
        <w:rPr>
          <w:spacing w:val="-3"/>
        </w:rPr>
        <w:t> </w:t>
      </w:r>
      <w:r>
        <w:rPr/>
        <w:t>Parada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impresionantes</w:t>
      </w:r>
      <w:r>
        <w:rPr>
          <w:spacing w:val="-3"/>
        </w:rPr>
        <w:t> </w:t>
      </w:r>
      <w:r>
        <w:rPr/>
        <w:t>cascadas</w:t>
      </w:r>
      <w:r>
        <w:rPr>
          <w:spacing w:val="-3"/>
        </w:rPr>
        <w:t> </w:t>
      </w:r>
      <w:r>
        <w:rPr/>
        <w:t>Shannon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vistas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monolito</w:t>
      </w:r>
      <w:r>
        <w:rPr>
          <w:spacing w:val="-3"/>
        </w:rPr>
        <w:t> </w:t>
      </w:r>
      <w:r>
        <w:rPr/>
        <w:t>de granito</w:t>
      </w:r>
      <w:r>
        <w:rPr>
          <w:spacing w:val="-9"/>
        </w:rPr>
        <w:t> </w:t>
      </w:r>
      <w:r>
        <w:rPr/>
        <w:t>“The</w:t>
      </w:r>
      <w:r>
        <w:rPr>
          <w:spacing w:val="-9"/>
        </w:rPr>
        <w:t> </w:t>
      </w:r>
      <w:r>
        <w:rPr/>
        <w:t>Chief”.</w:t>
      </w:r>
      <w:r>
        <w:rPr>
          <w:spacing w:val="-9"/>
        </w:rPr>
        <w:t> </w:t>
      </w:r>
      <w:r>
        <w:rPr/>
        <w:t>Llegada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Whistler,</w:t>
      </w:r>
      <w:r>
        <w:rPr>
          <w:spacing w:val="-4"/>
        </w:rPr>
        <w:t> </w:t>
      </w:r>
      <w:r>
        <w:rPr/>
        <w:t>con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tiendas</w:t>
      </w:r>
      <w:r>
        <w:rPr>
          <w:spacing w:val="-9"/>
        </w:rPr>
        <w:t> </w:t>
      </w:r>
      <w:r>
        <w:rPr/>
        <w:t>pintorescas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paisajes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montaña. Se recomienda Vallea Lumina (opcional-no incluido), una experiencia nocturna mágica entre luces, sonido y bosques encantados. Alojamiento.</w:t>
      </w:r>
    </w:p>
    <w:p>
      <w:pPr>
        <w:pStyle w:val="BodyText"/>
        <w:spacing w:before="245"/>
      </w:pPr>
    </w:p>
    <w:p>
      <w:pPr>
        <w:pStyle w:val="Heading2"/>
      </w:pPr>
      <w:r>
        <w:rPr/>
        <w:t>DÍA</w:t>
      </w:r>
      <w:r>
        <w:rPr>
          <w:spacing w:val="-1"/>
        </w:rPr>
        <w:t> </w:t>
      </w:r>
      <w:r>
        <w:rPr/>
        <w:t>4 JUEVES</w:t>
      </w:r>
      <w:r>
        <w:rPr>
          <w:spacing w:val="46"/>
        </w:rPr>
        <w:t> </w:t>
      </w:r>
      <w:r>
        <w:rPr/>
        <w:t>WHISTLER</w:t>
      </w:r>
      <w:r>
        <w:rPr>
          <w:spacing w:val="-1"/>
        </w:rPr>
        <w:t> </w:t>
      </w:r>
      <w:r>
        <w:rPr/>
        <w:t>– REVELSTOKE</w:t>
      </w:r>
      <w:r>
        <w:rPr>
          <w:spacing w:val="-1"/>
        </w:rPr>
        <w:t> </w:t>
      </w:r>
      <w:r>
        <w:rPr/>
        <w:t>(560 </w:t>
      </w:r>
      <w:r>
        <w:rPr>
          <w:spacing w:val="-4"/>
        </w:rPr>
        <w:t>KMS)</w:t>
      </w:r>
    </w:p>
    <w:p>
      <w:pPr>
        <w:pStyle w:val="BodyText"/>
        <w:spacing w:line="249" w:lineRule="auto" w:before="125"/>
        <w:ind w:left="3125" w:right="379"/>
        <w:jc w:val="both"/>
      </w:pPr>
      <w:r>
        <w:rPr/>
        <w:t>Desayuno. Ruta por paisajes espectaculares: Lago Duffey, Lago Seton y el pueblo de Lillooet. Recorremos el valle del río Thompson bordeando el lago Shuswap, pasando por poblaciones costeras como Sorrento y Salmon Arm. Atravesamos el valle del río Eagle, flanqueado por montañas escarpadas, hasta llegar al tranquilo Revelstoke.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4025724</wp:posOffset>
            </wp:positionH>
            <wp:positionV relativeFrom="paragraph">
              <wp:posOffset>166441</wp:posOffset>
            </wp:positionV>
            <wp:extent cx="1453641" cy="439578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2"/>
        <w:tabs>
          <w:tab w:pos="2557" w:val="left" w:leader="none"/>
        </w:tabs>
        <w:spacing w:before="107"/>
        <w:ind w:left="348"/>
      </w:pPr>
      <w:r>
        <w:rPr/>
        <w:t>DÍA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>
          <w:spacing w:val="-2"/>
        </w:rPr>
        <w:t>VIERNES</w:t>
      </w:r>
      <w:r>
        <w:rPr/>
        <w:tab/>
        <w:t>REVELSTOKE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P.N.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BANFF</w:t>
      </w:r>
      <w:r>
        <w:rPr>
          <w:spacing w:val="-2"/>
        </w:rPr>
        <w:t> </w:t>
      </w:r>
      <w:r>
        <w:rPr/>
        <w:t>(290</w:t>
      </w:r>
      <w:r>
        <w:rPr>
          <w:spacing w:val="-2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 w:before="125"/>
        <w:ind w:left="348" w:right="370"/>
        <w:jc w:val="both"/>
      </w:pPr>
      <w:r>
        <w:rPr/>
        <w:t>Desayuno. Continuamos por el Paso Rogers, atravesando el Parque Nacional de los Glaciares. Visita a dos joyas naturales del Parque Nacional de Banff: Lake Louise, con el Glaciar Victoria, y el Lago Moraine, rodeado por el Valle de los Diez Picos. Llegada a Banff, corazón de las Rocosas. Alojamiento.</w:t>
      </w:r>
    </w:p>
    <w:p>
      <w:pPr>
        <w:pStyle w:val="BodyText"/>
        <w:spacing w:before="240"/>
      </w:pPr>
    </w:p>
    <w:p>
      <w:pPr>
        <w:pStyle w:val="Heading2"/>
        <w:tabs>
          <w:tab w:pos="2508" w:val="left" w:leader="none"/>
        </w:tabs>
        <w:ind w:left="348"/>
      </w:pPr>
      <w:r>
        <w:rPr/>
        <w:t>DÍA</w:t>
      </w:r>
      <w:r>
        <w:rPr>
          <w:spacing w:val="1"/>
        </w:rPr>
        <w:t> </w:t>
      </w:r>
      <w:r>
        <w:rPr/>
        <w:t>6</w:t>
      </w:r>
      <w:r>
        <w:rPr>
          <w:spacing w:val="2"/>
        </w:rPr>
        <w:t> </w:t>
      </w:r>
      <w:r>
        <w:rPr>
          <w:spacing w:val="-2"/>
        </w:rPr>
        <w:t>SÁBADO</w:t>
      </w:r>
      <w:r>
        <w:rPr/>
        <w:tab/>
      </w:r>
      <w:r>
        <w:rPr>
          <w:spacing w:val="-2"/>
        </w:rPr>
        <w:t>P.N.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BANFF</w:t>
      </w:r>
      <w:r>
        <w:rPr>
          <w:spacing w:val="-8"/>
        </w:rPr>
        <w:t> </w:t>
      </w:r>
      <w:r>
        <w:rPr>
          <w:spacing w:val="-2"/>
        </w:rPr>
        <w:t>-</w:t>
      </w:r>
      <w:r>
        <w:rPr>
          <w:spacing w:val="-9"/>
        </w:rPr>
        <w:t> </w:t>
      </w:r>
      <w:r>
        <w:rPr>
          <w:spacing w:val="-2"/>
        </w:rPr>
        <w:t>CALGARY</w:t>
      </w:r>
      <w:r>
        <w:rPr>
          <w:spacing w:val="-8"/>
        </w:rPr>
        <w:t> </w:t>
      </w:r>
      <w:r>
        <w:rPr>
          <w:spacing w:val="-2"/>
        </w:rPr>
        <w:t>(130</w:t>
      </w:r>
      <w:r>
        <w:rPr>
          <w:spacing w:val="-9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 w:before="124"/>
        <w:ind w:left="348" w:right="370"/>
        <w:jc w:val="both"/>
      </w:pPr>
      <w:r>
        <w:rPr/>
        <w:t>Desayuno. y mañana libre para descubrir la encantadora villa alpina de Banff. Podrás pasear por Banff Avenue, la calle principal</w:t>
      </w:r>
      <w:r>
        <w:rPr>
          <w:spacing w:val="-14"/>
        </w:rPr>
        <w:t> </w:t>
      </w:r>
      <w:r>
        <w:rPr/>
        <w:t>repleta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tiendas</w:t>
      </w:r>
      <w:r>
        <w:rPr>
          <w:spacing w:val="-13"/>
        </w:rPr>
        <w:t> </w:t>
      </w:r>
      <w:r>
        <w:rPr/>
        <w:t>acogedoras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paisajes</w:t>
      </w:r>
      <w:r>
        <w:rPr>
          <w:spacing w:val="-14"/>
        </w:rPr>
        <w:t> </w:t>
      </w:r>
      <w:r>
        <w:rPr/>
        <w:t>pintorescos.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tarde,</w:t>
      </w:r>
      <w:r>
        <w:rPr>
          <w:spacing w:val="-14"/>
        </w:rPr>
        <w:t> </w:t>
      </w:r>
      <w:r>
        <w:rPr/>
        <w:t>subiremos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bordo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Banff</w:t>
      </w:r>
      <w:r>
        <w:rPr>
          <w:spacing w:val="-14"/>
        </w:rPr>
        <w:t> </w:t>
      </w:r>
      <w:r>
        <w:rPr/>
        <w:t>Góndola</w:t>
      </w:r>
      <w:r>
        <w:rPr>
          <w:spacing w:val="-14"/>
        </w:rPr>
        <w:t> </w:t>
      </w:r>
      <w:r>
        <w:rPr/>
        <w:t>(incluido) para</w:t>
      </w:r>
      <w:r>
        <w:rPr>
          <w:spacing w:val="-11"/>
        </w:rPr>
        <w:t> </w:t>
      </w:r>
      <w:r>
        <w:rPr/>
        <w:t>ascender</w:t>
      </w:r>
      <w:r>
        <w:rPr>
          <w:spacing w:val="-11"/>
        </w:rPr>
        <w:t> </w:t>
      </w:r>
      <w:r>
        <w:rPr/>
        <w:t>hasta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2.281</w:t>
      </w:r>
      <w:r>
        <w:rPr>
          <w:spacing w:val="-11"/>
        </w:rPr>
        <w:t> </w:t>
      </w:r>
      <w:r>
        <w:rPr/>
        <w:t>metros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montaña</w:t>
      </w:r>
      <w:r>
        <w:rPr>
          <w:spacing w:val="-11"/>
        </w:rPr>
        <w:t> </w:t>
      </w:r>
      <w:r>
        <w:rPr/>
        <w:t>Sulphur.</w:t>
      </w:r>
      <w:r>
        <w:rPr>
          <w:spacing w:val="-11"/>
        </w:rPr>
        <w:t> </w:t>
      </w:r>
      <w:r>
        <w:rPr/>
        <w:t>Desde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cima,</w:t>
      </w:r>
      <w:r>
        <w:rPr>
          <w:spacing w:val="-6"/>
        </w:rPr>
        <w:t> </w:t>
      </w:r>
      <w:r>
        <w:rPr/>
        <w:t>contemplaremos</w:t>
      </w:r>
      <w:r>
        <w:rPr>
          <w:spacing w:val="-11"/>
        </w:rPr>
        <w:t> </w:t>
      </w:r>
      <w:r>
        <w:rPr/>
        <w:t>espectaculares</w:t>
      </w:r>
      <w:r>
        <w:rPr>
          <w:spacing w:val="-11"/>
        </w:rPr>
        <w:t> </w:t>
      </w:r>
      <w:r>
        <w:rPr/>
        <w:t>vistas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Banff, el valle del río Bow y las majestuosas Montañas Rocosas, en una experiencia visual que quedará grabada para siempre. 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despedirnos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paraíso</w:t>
      </w:r>
      <w:r>
        <w:rPr>
          <w:spacing w:val="-2"/>
        </w:rPr>
        <w:t> </w:t>
      </w:r>
      <w:r>
        <w:rPr/>
        <w:t>natural, embarcaremos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crucero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lago</w:t>
      </w:r>
      <w:r>
        <w:rPr>
          <w:spacing w:val="-2"/>
        </w:rPr>
        <w:t> </w:t>
      </w:r>
      <w:r>
        <w:rPr/>
        <w:t>Minnewanka</w:t>
      </w:r>
      <w:r>
        <w:rPr>
          <w:spacing w:val="-2"/>
        </w:rPr>
        <w:t> </w:t>
      </w:r>
      <w:r>
        <w:rPr/>
        <w:t>(incluido):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travesía serena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mágica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recorre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lago</w:t>
      </w:r>
      <w:r>
        <w:rPr>
          <w:spacing w:val="23"/>
        </w:rPr>
        <w:t> </w:t>
      </w:r>
      <w:r>
        <w:rPr/>
        <w:t>más</w:t>
      </w:r>
      <w:r>
        <w:rPr>
          <w:spacing w:val="23"/>
        </w:rPr>
        <w:t> </w:t>
      </w:r>
      <w:r>
        <w:rPr/>
        <w:t>grande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Parque</w:t>
      </w:r>
      <w:r>
        <w:rPr>
          <w:spacing w:val="23"/>
        </w:rPr>
        <w:t> </w:t>
      </w:r>
      <w:r>
        <w:rPr/>
        <w:t>Nacional</w:t>
      </w:r>
      <w:r>
        <w:rPr>
          <w:spacing w:val="23"/>
        </w:rPr>
        <w:t> </w:t>
      </w:r>
      <w:r>
        <w:rPr/>
        <w:t>Banff.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medio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aguas</w:t>
      </w:r>
      <w:r>
        <w:rPr>
          <w:spacing w:val="23"/>
        </w:rPr>
        <w:t> </w:t>
      </w:r>
      <w:r>
        <w:rPr/>
        <w:t>cristalinas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rodeados por montañas imponentes, conoceremos leyendas indígenas y secretos bajo sus profundidades, mientras contemplamos reflejos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cumbres</w:t>
      </w:r>
      <w:r>
        <w:rPr>
          <w:spacing w:val="-11"/>
        </w:rPr>
        <w:t> </w:t>
      </w:r>
      <w:r>
        <w:rPr/>
        <w:t>nevadas</w:t>
      </w:r>
      <w:r>
        <w:rPr>
          <w:spacing w:val="-11"/>
        </w:rPr>
        <w:t> </w:t>
      </w:r>
      <w:r>
        <w:rPr/>
        <w:t>y,</w:t>
      </w:r>
      <w:r>
        <w:rPr>
          <w:spacing w:val="-6"/>
        </w:rPr>
        <w:t> </w:t>
      </w:r>
      <w:r>
        <w:rPr/>
        <w:t>con</w:t>
      </w:r>
      <w:r>
        <w:rPr>
          <w:spacing w:val="-11"/>
        </w:rPr>
        <w:t> </w:t>
      </w:r>
      <w:r>
        <w:rPr/>
        <w:t>suerte,</w:t>
      </w:r>
      <w:r>
        <w:rPr>
          <w:spacing w:val="-6"/>
        </w:rPr>
        <w:t> </w:t>
      </w:r>
      <w:r>
        <w:rPr/>
        <w:t>fauna</w:t>
      </w:r>
      <w:r>
        <w:rPr>
          <w:spacing w:val="-11"/>
        </w:rPr>
        <w:t> </w:t>
      </w:r>
      <w:r>
        <w:rPr/>
        <w:t>salvaje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ciervos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águilas.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experiencia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conecta</w:t>
      </w:r>
      <w:r>
        <w:rPr>
          <w:spacing w:val="-11"/>
        </w:rPr>
        <w:t> </w:t>
      </w:r>
      <w:r>
        <w:rPr/>
        <w:t>cuerpo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alma con la naturaleza en su forma más pura.</w:t>
      </w:r>
    </w:p>
    <w:p>
      <w:pPr>
        <w:pStyle w:val="BodyText"/>
        <w:spacing w:line="249" w:lineRule="auto" w:before="122"/>
        <w:ind w:left="348" w:right="370"/>
        <w:jc w:val="both"/>
      </w:pPr>
      <w:r>
        <w:rPr/>
        <w:t>Seguiremos nuestra ruta hacia Calgary,</w:t>
      </w:r>
      <w:r>
        <w:rPr>
          <w:spacing w:val="15"/>
        </w:rPr>
        <w:t> </w:t>
      </w:r>
      <w:r>
        <w:rPr/>
        <w:t>la emblemática capital del mundo “cowboy”,</w:t>
      </w:r>
      <w:r>
        <w:rPr>
          <w:spacing w:val="15"/>
        </w:rPr>
        <w:t> </w:t>
      </w:r>
      <w:r>
        <w:rPr/>
        <w:t>famosa por sus boutiques vaqueras</w:t>
      </w:r>
      <w:r>
        <w:rPr>
          <w:spacing w:val="80"/>
        </w:rPr>
        <w:t> </w:t>
      </w:r>
      <w:r>
        <w:rPr/>
        <w:t>y espíritu del oeste, donde realizaremos un breve tour de orientación para conocer los encantos de esta vibrante ciudad. </w:t>
      </w:r>
      <w:r>
        <w:rPr>
          <w:spacing w:val="-2"/>
        </w:rPr>
        <w:t>Alojamiento.</w:t>
      </w:r>
    </w:p>
    <w:p>
      <w:pPr>
        <w:pStyle w:val="BodyText"/>
        <w:spacing w:before="240"/>
      </w:pPr>
    </w:p>
    <w:p>
      <w:pPr>
        <w:pStyle w:val="Heading2"/>
        <w:ind w:left="348"/>
      </w:pPr>
      <w:r>
        <w:rPr/>
        <w:t>DÍA</w:t>
      </w:r>
      <w:r>
        <w:rPr>
          <w:spacing w:val="14"/>
        </w:rPr>
        <w:t> </w:t>
      </w:r>
      <w:r>
        <w:rPr/>
        <w:t>7</w:t>
      </w:r>
      <w:r>
        <w:rPr>
          <w:spacing w:val="15"/>
        </w:rPr>
        <w:t> </w:t>
      </w:r>
      <w:r>
        <w:rPr/>
        <w:t>DOMINGO</w:t>
      </w:r>
      <w:r>
        <w:rPr>
          <w:spacing w:val="15"/>
        </w:rPr>
        <w:t> </w:t>
      </w:r>
      <w:r>
        <w:rPr>
          <w:spacing w:val="-2"/>
        </w:rPr>
        <w:t>CALGARY</w:t>
      </w:r>
    </w:p>
    <w:p>
      <w:pPr>
        <w:pStyle w:val="BodyText"/>
        <w:spacing w:before="125"/>
        <w:ind w:left="348"/>
        <w:jc w:val="both"/>
      </w:pPr>
      <w:r>
        <w:rPr/>
        <w:t>Desayuno.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establecida,</w:t>
      </w:r>
      <w:r>
        <w:rPr>
          <w:spacing w:val="4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 para</w:t>
      </w:r>
      <w:r>
        <w:rPr>
          <w:spacing w:val="-1"/>
        </w:rPr>
        <w:t> </w:t>
      </w:r>
      <w:r>
        <w:rPr/>
        <w:t>abordar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vuelo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salida.</w:t>
      </w:r>
      <w:r>
        <w:rPr>
          <w:spacing w:val="-1"/>
        </w:rPr>
        <w:t> </w:t>
      </w:r>
      <w:r>
        <w:rPr/>
        <w:t>FIN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 </w:t>
      </w:r>
      <w:r>
        <w:rPr>
          <w:spacing w:val="-2"/>
        </w:rPr>
        <w:t>SERVICIOS.</w:t>
      </w:r>
    </w:p>
    <w:p>
      <w:pPr>
        <w:pStyle w:val="Heading1"/>
        <w:spacing w:before="190"/>
        <w:ind w:left="362"/>
        <w:jc w:val="both"/>
        <w:rPr>
          <w:position w:val="-3"/>
        </w:rPr>
      </w:pPr>
      <w:r>
        <w:rPr>
          <w:position w:val="-3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2425826</wp:posOffset>
            </wp:positionH>
            <wp:positionV relativeFrom="paragraph">
              <wp:posOffset>165547</wp:posOffset>
            </wp:positionV>
            <wp:extent cx="218694" cy="21689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T="0" distB="0" distL="0" distR="0">
            <wp:extent cx="228955" cy="21689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T="0" distB="0" distL="0" distR="0">
            <wp:extent cx="222415" cy="21689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32" w:after="0"/>
        <w:ind w:left="722" w:right="0" w:hanging="36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chófer-guía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Whistler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Revelstoke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Banff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12"/>
          <w:sz w:val="22"/>
        </w:rPr>
        <w:t> </w:t>
      </w:r>
      <w:r>
        <w:rPr>
          <w:sz w:val="22"/>
        </w:rPr>
        <w:t>diario</w:t>
      </w:r>
      <w:r>
        <w:rPr>
          <w:spacing w:val="12"/>
          <w:sz w:val="22"/>
        </w:rPr>
        <w:t> </w:t>
      </w:r>
      <w:r>
        <w:rPr>
          <w:sz w:val="22"/>
        </w:rPr>
        <w:t>continental</w:t>
      </w:r>
      <w:r>
        <w:rPr>
          <w:spacing w:val="12"/>
          <w:sz w:val="22"/>
        </w:rPr>
        <w:t> </w:t>
      </w:r>
      <w:r>
        <w:rPr>
          <w:sz w:val="22"/>
        </w:rPr>
        <w:t>(a</w:t>
      </w:r>
      <w:r>
        <w:rPr>
          <w:spacing w:val="13"/>
          <w:sz w:val="22"/>
        </w:rPr>
        <w:t> </w:t>
      </w:r>
      <w:r>
        <w:rPr>
          <w:sz w:val="22"/>
        </w:rPr>
        <w:t>partir</w:t>
      </w:r>
      <w:r>
        <w:rPr>
          <w:spacing w:val="12"/>
          <w:sz w:val="22"/>
        </w:rPr>
        <w:t> </w:t>
      </w:r>
      <w:r>
        <w:rPr>
          <w:sz w:val="22"/>
        </w:rPr>
        <w:t>del</w:t>
      </w:r>
      <w:r>
        <w:rPr>
          <w:spacing w:val="12"/>
          <w:sz w:val="22"/>
        </w:rPr>
        <w:t> </w:t>
      </w:r>
      <w:r>
        <w:rPr>
          <w:sz w:val="22"/>
        </w:rPr>
        <w:t>día</w:t>
      </w:r>
      <w:r>
        <w:rPr>
          <w:spacing w:val="12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pacing w:val="-2"/>
          <w:w w:val="105"/>
          <w:sz w:val="22"/>
        </w:rPr>
        <w:t>Tour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Ciudad</w:t>
      </w:r>
      <w:r>
        <w:rPr>
          <w:spacing w:val="-12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-12"/>
          <w:sz w:val="22"/>
        </w:rPr>
        <w:t> </w:t>
      </w:r>
      <w:r>
        <w:rPr>
          <w:sz w:val="22"/>
        </w:rPr>
        <w:t>al</w:t>
      </w:r>
      <w:r>
        <w:rPr>
          <w:spacing w:val="-12"/>
          <w:sz w:val="22"/>
        </w:rPr>
        <w:t> </w:t>
      </w:r>
      <w:r>
        <w:rPr>
          <w:sz w:val="22"/>
        </w:rPr>
        <w:t>Teleférico</w:t>
      </w:r>
      <w:r>
        <w:rPr>
          <w:spacing w:val="-11"/>
          <w:sz w:val="22"/>
        </w:rPr>
        <w:t> </w:t>
      </w:r>
      <w:r>
        <w:rPr>
          <w:sz w:val="22"/>
        </w:rPr>
        <w:t>Banff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Góndola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Crucero</w:t>
      </w:r>
      <w:r>
        <w:rPr>
          <w:spacing w:val="1"/>
          <w:sz w:val="22"/>
        </w:rPr>
        <w:t> </w:t>
      </w:r>
      <w:r>
        <w:rPr>
          <w:sz w:val="22"/>
        </w:rPr>
        <w:t>lago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Minnewanka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Maleteros</w:t>
      </w:r>
      <w:r>
        <w:rPr>
          <w:spacing w:val="-4"/>
          <w:sz w:val="22"/>
        </w:rPr>
        <w:t> </w:t>
      </w:r>
      <w:r>
        <w:rPr>
          <w:sz w:val="22"/>
        </w:rPr>
        <w:t>(1</w:t>
      </w:r>
      <w:r>
        <w:rPr>
          <w:spacing w:val="-4"/>
          <w:sz w:val="22"/>
        </w:rPr>
        <w:t> </w:t>
      </w:r>
      <w:r>
        <w:rPr>
          <w:sz w:val="22"/>
        </w:rPr>
        <w:t>pieza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equipaje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cliente)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1" w:after="0"/>
        <w:ind w:left="722" w:right="0" w:hanging="36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43"/>
      </w:pPr>
    </w:p>
    <w:p>
      <w:pPr>
        <w:pStyle w:val="Heading1"/>
        <w:ind w:left="363"/>
        <w:jc w:val="both"/>
        <w:rPr>
          <w:position w:val="-9"/>
        </w:rPr>
      </w:pPr>
      <w:r>
        <w:rPr>
          <w:position w:val="-9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2920758</wp:posOffset>
            </wp:positionH>
            <wp:positionV relativeFrom="paragraph">
              <wp:posOffset>83925</wp:posOffset>
            </wp:positionV>
            <wp:extent cx="218706" cy="21689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43"/>
        </w:rPr>
        <w:t>  </w:t>
      </w:r>
      <w:r>
        <w:rPr>
          <w:color w:val="089DD9"/>
          <w:spacing w:val="43"/>
          <w:position w:val="-9"/>
        </w:rPr>
        <w:drawing>
          <wp:inline distT="0" distB="0" distL="0" distR="0">
            <wp:extent cx="215988" cy="222021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9"/>
        </w:rPr>
      </w:r>
      <w:r>
        <w:rPr>
          <w:color w:val="089DD9"/>
          <w:spacing w:val="43"/>
          <w:position w:val="-9"/>
        </w:rPr>
        <w:t> </w:t>
      </w:r>
      <w:r>
        <w:rPr>
          <w:color w:val="089DD9"/>
          <w:spacing w:val="29"/>
          <w:position w:val="-9"/>
        </w:rPr>
        <w:drawing>
          <wp:inline distT="0" distB="0" distL="0" distR="0">
            <wp:extent cx="237591" cy="2168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9"/>
        </w:rPr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6" w:after="0"/>
        <w:ind w:left="723" w:right="0" w:hanging="36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origen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Vancouver</w:t>
      </w:r>
      <w:r>
        <w:rPr>
          <w:spacing w:val="-2"/>
          <w:sz w:val="22"/>
        </w:rPr>
        <w:t> </w:t>
      </w:r>
      <w:r>
        <w:rPr>
          <w:sz w:val="22"/>
        </w:rPr>
        <w:t>//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Calgary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pacing w:val="-2"/>
          <w:sz w:val="22"/>
        </w:rPr>
        <w:t>Desayunos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Manejo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equipaje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pos="723" w:val="left" w:leader="none"/>
        </w:tabs>
        <w:spacing w:line="240" w:lineRule="auto" w:before="11" w:after="0"/>
        <w:ind w:left="723" w:right="0" w:hanging="36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2240" w:h="15840"/>
          <w:pgMar w:top="620" w:bottom="280" w:left="360" w:right="360"/>
        </w:sectPr>
      </w:pPr>
    </w:p>
    <w:p>
      <w:pPr>
        <w:pStyle w:val="Heading1"/>
        <w:spacing w:before="11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8"/>
        <w:ind w:left="36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365" w:type="dxa"/>
        <w:tblBorders>
          <w:top w:val="single" w:sz="2" w:space="0" w:color="686A69"/>
          <w:left w:val="single" w:sz="2" w:space="0" w:color="686A69"/>
          <w:bottom w:val="single" w:sz="2" w:space="0" w:color="686A69"/>
          <w:right w:val="single" w:sz="2" w:space="0" w:color="686A69"/>
          <w:insideH w:val="single" w:sz="2" w:space="0" w:color="686A69"/>
          <w:insideV w:val="single" w:sz="2" w:space="0" w:color="686A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7"/>
        <w:gridCol w:w="1190"/>
        <w:gridCol w:w="1190"/>
        <w:gridCol w:w="1190"/>
        <w:gridCol w:w="1190"/>
        <w:gridCol w:w="1190"/>
      </w:tblGrid>
      <w:tr>
        <w:trPr>
          <w:trHeight w:val="1034" w:hRule="atLeast"/>
        </w:trPr>
        <w:tc>
          <w:tcPr>
            <w:tcW w:w="4727" w:type="dxa"/>
            <w:shd w:val="clear" w:color="auto" w:fill="E5E8EB"/>
          </w:tcPr>
          <w:p>
            <w:pPr>
              <w:pStyle w:val="TableParagraph"/>
              <w:spacing w:before="137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LUNES</w:t>
            </w:r>
          </w:p>
        </w:tc>
        <w:tc>
          <w:tcPr>
            <w:tcW w:w="1190" w:type="dxa"/>
            <w:shd w:val="clear" w:color="auto" w:fill="E5E8EB"/>
          </w:tcPr>
          <w:p>
            <w:pPr>
              <w:pStyle w:val="TableParagraph"/>
              <w:spacing w:before="137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w="1190" w:type="dxa"/>
            <w:shd w:val="clear" w:color="auto" w:fill="E5E8EB"/>
          </w:tcPr>
          <w:p>
            <w:pPr>
              <w:pStyle w:val="TableParagraph"/>
              <w:spacing w:before="137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w="1190" w:type="dxa"/>
            <w:shd w:val="clear" w:color="auto" w:fill="E5E8EB"/>
          </w:tcPr>
          <w:p>
            <w:pPr>
              <w:pStyle w:val="TableParagraph"/>
              <w:spacing w:before="137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1190" w:type="dxa"/>
            <w:shd w:val="clear" w:color="auto" w:fill="E5E8EB"/>
          </w:tcPr>
          <w:p>
            <w:pPr>
              <w:pStyle w:val="TableParagraph"/>
              <w:spacing w:before="137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w="1190" w:type="dxa"/>
            <w:shd w:val="clear" w:color="auto" w:fill="E5E8EB"/>
          </w:tcPr>
          <w:p>
            <w:pPr>
              <w:pStyle w:val="TableParagraph"/>
              <w:spacing w:before="5"/>
              <w:ind w:left="0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399" w:right="334" w:hanging="56"/>
              <w:rPr>
                <w:sz w:val="22"/>
              </w:rPr>
            </w:pPr>
            <w:r>
              <w:rPr>
                <w:spacing w:val="-4"/>
                <w:sz w:val="22"/>
              </w:rPr>
              <w:t>MNR 0-11</w:t>
            </w:r>
          </w:p>
        </w:tc>
      </w:tr>
      <w:tr>
        <w:trPr>
          <w:trHeight w:val="1278" w:hRule="atLeast"/>
        </w:trPr>
        <w:tc>
          <w:tcPr>
            <w:tcW w:w="4727" w:type="dxa"/>
          </w:tcPr>
          <w:p>
            <w:pPr>
              <w:pStyle w:val="TableParagraph"/>
              <w:spacing w:line="249" w:lineRule="auto" w:before="116"/>
              <w:ind w:right="2602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Regular Julio 13, 20, 27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03,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10,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17,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24,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7"/>
                <w:sz w:val="22"/>
              </w:rPr>
              <w:t>07</w:t>
            </w:r>
          </w:p>
        </w:tc>
        <w:tc>
          <w:tcPr>
            <w:tcW w:w="11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5209</w:t>
            </w:r>
          </w:p>
        </w:tc>
        <w:tc>
          <w:tcPr>
            <w:tcW w:w="11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3519</w:t>
            </w:r>
          </w:p>
        </w:tc>
        <w:tc>
          <w:tcPr>
            <w:tcW w:w="11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3139</w:t>
            </w:r>
          </w:p>
        </w:tc>
        <w:tc>
          <w:tcPr>
            <w:tcW w:w="11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2899</w:t>
            </w:r>
          </w:p>
        </w:tc>
        <w:tc>
          <w:tcPr>
            <w:tcW w:w="11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6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1999</w:t>
            </w:r>
          </w:p>
        </w:tc>
      </w:tr>
      <w:tr>
        <w:trPr>
          <w:trHeight w:val="902" w:hRule="atLeast"/>
        </w:trPr>
        <w:tc>
          <w:tcPr>
            <w:tcW w:w="4727" w:type="dxa"/>
          </w:tcPr>
          <w:p>
            <w:pPr>
              <w:pStyle w:val="TableParagraph"/>
              <w:spacing w:line="249" w:lineRule="auto" w:before="191"/>
              <w:ind w:right="2602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39360">
                      <wp:simplePos x="0" y="0"/>
                      <wp:positionH relativeFrom="column">
                        <wp:posOffset>1015428</wp:posOffset>
                      </wp:positionH>
                      <wp:positionV relativeFrom="paragraph">
                        <wp:posOffset>153283</wp:posOffset>
                      </wp:positionV>
                      <wp:extent cx="73025" cy="9842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73025" cy="98425"/>
                                <a:chExt cx="73025" cy="98425"/>
                              </a:xfrm>
                            </wpg:grpSpPr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294" cy="97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9.955002pt;margin-top:12.06955pt;width:5.75pt;height:7.75pt;mso-position-horizontal-relative:column;mso-position-vertical-relative:paragraph;z-index:-15877120" id="docshapegroup3" coordorigin="1599,241" coordsize="115,155">
                      <v:shape style="position:absolute;left:1599;top:241;width:114;height:154" type="#_x0000_t75" id="docshape4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2"/>
              </w:rPr>
              <w:t>Temporada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FIFA </w:t>
            </w:r>
            <w:r>
              <w:rPr>
                <w:sz w:val="22"/>
              </w:rPr>
              <w:t>junio 15, 22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6140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3980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3449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3125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1999</w:t>
            </w:r>
          </w:p>
        </w:tc>
      </w:tr>
      <w:tr>
        <w:trPr>
          <w:trHeight w:val="902" w:hRule="atLeast"/>
        </w:trPr>
        <w:tc>
          <w:tcPr>
            <w:tcW w:w="4727" w:type="dxa"/>
          </w:tcPr>
          <w:p>
            <w:pPr>
              <w:pStyle w:val="TableParagraph"/>
              <w:spacing w:line="249" w:lineRule="auto" w:before="59"/>
              <w:ind w:right="1571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Estampida junio 29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06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6585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4205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3595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3239</w:t>
            </w:r>
          </w:p>
        </w:tc>
        <w:tc>
          <w:tcPr>
            <w:tcW w:w="1190" w:type="dxa"/>
          </w:tcPr>
          <w:p>
            <w:pPr>
              <w:pStyle w:val="TableParagraph"/>
              <w:spacing w:before="70"/>
              <w:ind w:left="0"/>
              <w:rPr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1998</w:t>
            </w:r>
          </w:p>
        </w:tc>
      </w:tr>
      <w:tr>
        <w:trPr>
          <w:trHeight w:val="618" w:hRule="atLeast"/>
        </w:trPr>
        <w:tc>
          <w:tcPr>
            <w:tcW w:w="10677" w:type="dxa"/>
            <w:gridSpan w:val="6"/>
          </w:tcPr>
          <w:p>
            <w:pPr>
              <w:pStyle w:val="TableParagraph"/>
              <w:spacing w:before="182"/>
              <w:ind w:left="79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habitación,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adultos,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adicional.</w:t>
            </w:r>
          </w:p>
        </w:tc>
      </w:tr>
    </w:tbl>
    <w:p>
      <w:pPr>
        <w:pStyle w:val="BodyText"/>
        <w:spacing w:before="142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365" w:type="dxa"/>
        <w:tblBorders>
          <w:top w:val="single" w:sz="2" w:space="0" w:color="686A69"/>
          <w:left w:val="single" w:sz="2" w:space="0" w:color="686A69"/>
          <w:bottom w:val="single" w:sz="2" w:space="0" w:color="686A69"/>
          <w:right w:val="single" w:sz="2" w:space="0" w:color="686A69"/>
          <w:insideH w:val="single" w:sz="2" w:space="0" w:color="686A69"/>
          <w:insideV w:val="single" w:sz="2" w:space="0" w:color="686A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5"/>
        <w:gridCol w:w="5280"/>
        <w:gridCol w:w="2773"/>
      </w:tblGrid>
      <w:tr>
        <w:trPr>
          <w:trHeight w:val="561" w:hRule="atLeast"/>
        </w:trPr>
        <w:tc>
          <w:tcPr>
            <w:tcW w:w="2755" w:type="dxa"/>
            <w:shd w:val="clear" w:color="auto" w:fill="E5E8EB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5280" w:type="dxa"/>
            <w:shd w:val="clear" w:color="auto" w:fill="E5E8EB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2773" w:type="dxa"/>
            <w:shd w:val="clear" w:color="auto" w:fill="E5E8EB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Vancouver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Vancouver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(711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Broadway)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val="839" w:hRule="atLeast"/>
        </w:trPr>
        <w:tc>
          <w:tcPr>
            <w:tcW w:w="10808" w:type="dxa"/>
            <w:gridSpan w:val="3"/>
          </w:tcPr>
          <w:p>
            <w:pPr>
              <w:pStyle w:val="TableParagraph"/>
              <w:spacing w:line="249" w:lineRule="auto" w:before="28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Holiday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Vancouver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situado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barrio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Fairview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Vancouver.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zona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justo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centro de la ciudad y es conocida por su cercanía a Olympic Village y el mercado público de Granville. El área está rodeada de tiendas, restaurantes y fácil acceso a Downtown Vancouver.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Whistler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Delta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Whistler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Village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Revelstoke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Sutton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Mountain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Banff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Royal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val="618" w:hRule="atLeast"/>
        </w:trPr>
        <w:tc>
          <w:tcPr>
            <w:tcW w:w="2755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sz w:val="22"/>
              </w:rPr>
              <w:t>Calgary</w:t>
            </w:r>
          </w:p>
        </w:tc>
        <w:tc>
          <w:tcPr>
            <w:tcW w:w="5280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Downtown</w:t>
            </w:r>
          </w:p>
        </w:tc>
        <w:tc>
          <w:tcPr>
            <w:tcW w:w="2773" w:type="dxa"/>
          </w:tcPr>
          <w:p>
            <w:pPr>
              <w:pStyle w:val="TableParagraph"/>
              <w:spacing w:before="18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val="675" w:hRule="atLeast"/>
        </w:trPr>
        <w:tc>
          <w:tcPr>
            <w:tcW w:w="10808" w:type="dxa"/>
            <w:gridSpan w:val="3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categoría.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habitaciones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son</w:t>
            </w:r>
            <w:r>
              <w:rPr>
                <w:spacing w:val="-19"/>
                <w:sz w:val="22"/>
              </w:rPr>
              <w:t> </w:t>
            </w:r>
            <w:r>
              <w:rPr>
                <w:spacing w:val="-2"/>
                <w:sz w:val="22"/>
              </w:rPr>
              <w:t>estándar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top="560" w:bottom="280" w:left="360" w:right="360"/>
        </w:sectPr>
      </w:pPr>
    </w:p>
    <w:p>
      <w:pPr>
        <w:pStyle w:val="Heading1"/>
        <w:spacing w:before="117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9" w:lineRule="auto" w:before="192" w:after="0"/>
        <w:ind w:left="719" w:right="347" w:hanging="360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" w:after="0"/>
        <w:ind w:left="719" w:right="0" w:hanging="359"/>
        <w:jc w:val="both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niño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1" w:after="0"/>
        <w:ind w:left="719" w:right="0" w:hanging="359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9" w:lineRule="auto" w:before="11" w:after="0"/>
        <w:ind w:left="719" w:right="347" w:hanging="36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" w:after="0"/>
        <w:ind w:left="719" w:right="0" w:hanging="359"/>
        <w:jc w:val="both"/>
        <w:rPr>
          <w:color w:val="020203"/>
          <w:sz w:val="22"/>
        </w:rPr>
      </w:pPr>
      <w:r>
        <w:rPr>
          <w:color w:val="020203"/>
          <w:sz w:val="22"/>
        </w:rPr>
        <w:t>Traslado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entrada 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Calgary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 diferente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no </w:t>
      </w:r>
      <w:r>
        <w:rPr>
          <w:color w:val="020203"/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1" w:after="0"/>
        <w:ind w:left="719" w:right="0" w:hanging="359"/>
        <w:jc w:val="both"/>
        <w:rPr>
          <w:color w:val="020203"/>
          <w:sz w:val="22"/>
        </w:rPr>
      </w:pPr>
      <w:r>
        <w:rPr>
          <w:color w:val="020203"/>
          <w:sz w:val="22"/>
        </w:rPr>
        <w:t>Traslado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salida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Calgary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diferente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2"/>
          <w:sz w:val="22"/>
        </w:rPr>
        <w:t> incluido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9" w:lineRule="auto" w:before="11" w:after="0"/>
        <w:ind w:left="719" w:right="347" w:hanging="360"/>
        <w:jc w:val="both"/>
        <w:rPr>
          <w:color w:val="020203"/>
          <w:sz w:val="22"/>
        </w:rPr>
      </w:pPr>
      <w:r>
        <w:rPr>
          <w:color w:val="020203"/>
          <w:sz w:val="22"/>
        </w:rPr>
        <w:t>Fechas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Partidos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Vancouver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: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Fase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grupos: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13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junio,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18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junio,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21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junio,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24 de junio , 26 de junio, 2 de julio (Dieciseisavos de final -Round of 32-) y 7 de julio ( Octavos de final -Round of 16-).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359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>
          <w:color w:val="020203"/>
        </w:rPr>
        <w:t>Vigencia</w:t>
      </w:r>
      <w:r>
        <w:rPr>
          <w:color w:val="020203"/>
          <w:spacing w:val="4"/>
        </w:rPr>
        <w:t> </w:t>
      </w:r>
      <w:r>
        <w:rPr>
          <w:color w:val="020203"/>
        </w:rPr>
        <w:t>hasta</w:t>
      </w:r>
      <w:r>
        <w:rPr>
          <w:color w:val="020203"/>
          <w:spacing w:val="5"/>
        </w:rPr>
        <w:t> </w:t>
      </w:r>
      <w:r>
        <w:rPr>
          <w:color w:val="020203"/>
        </w:rPr>
        <w:t>el</w:t>
      </w:r>
      <w:r>
        <w:rPr>
          <w:color w:val="020203"/>
          <w:spacing w:val="5"/>
        </w:rPr>
        <w:t> </w:t>
      </w:r>
      <w:r>
        <w:rPr>
          <w:color w:val="020203"/>
        </w:rPr>
        <w:t>07</w:t>
      </w:r>
      <w:r>
        <w:rPr>
          <w:color w:val="020203"/>
          <w:spacing w:val="5"/>
        </w:rPr>
        <w:t> </w:t>
      </w:r>
      <w:r>
        <w:rPr>
          <w:color w:val="020203"/>
        </w:rPr>
        <w:t>de</w:t>
      </w:r>
      <w:r>
        <w:rPr>
          <w:color w:val="020203"/>
          <w:spacing w:val="5"/>
        </w:rPr>
        <w:t> </w:t>
      </w:r>
      <w:r>
        <w:rPr>
          <w:color w:val="020203"/>
        </w:rPr>
        <w:t>septiembre</w:t>
      </w:r>
      <w:r>
        <w:rPr>
          <w:color w:val="020203"/>
          <w:spacing w:val="4"/>
        </w:rPr>
        <w:t> </w:t>
      </w:r>
      <w:r>
        <w:rPr>
          <w:color w:val="020203"/>
        </w:rPr>
        <w:t>de</w:t>
      </w:r>
      <w:r>
        <w:rPr>
          <w:color w:val="020203"/>
          <w:spacing w:val="5"/>
        </w:rPr>
        <w:t> </w:t>
      </w:r>
      <w:r>
        <w:rPr>
          <w:color w:val="020203"/>
          <w:spacing w:val="-2"/>
        </w:rPr>
        <w:t>2026.</w:t>
      </w:r>
    </w:p>
    <w:sectPr>
      <w:pgSz w:w="12240" w:h="15840"/>
      <w:pgMar w:top="7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204" w:right="437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2026-06-16T20:46:38Z</dcterms:created>
  <dcterms:modified xsi:type="dcterms:W3CDTF">2026-06-16T20:46:38Z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2026-06-16T00:00:00Z</vt:filetime>
  </property>
  <property fmtid="{D5CDD505-2E9C-101B-9397-08002B2CF9AE}" pid="6" name="Producer">
    <vt:lpwstr>Adobe PDF Library 18.0</vt:lpwstr>
  </property>
</Properties>
</file>