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59"/>
        <w:rPr>
          <w:sz w:val="42"/>
        </w:rPr>
      </w:pPr>
      <w:r>
        <w:rPr>
          <w:sz w:val="4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1988997"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1988997" cy="10058400"/>
                    </a:xfrm>
                    <a:prstGeom prst="rect">
                      <a:avLst/>
                    </a:prstGeom>
                  </pic:spPr>
                </pic:pic>
              </a:graphicData>
            </a:graphic>
          </wp:anchor>
        </w:drawing>
      </w:r>
    </w:p>
    <w:p>
      <w:pPr>
        <w:pStyle w:val="Title"/>
        <w:spacing w:line="268" w:lineRule="auto"/>
      </w:pPr>
      <w:r>
        <w:rPr>
          <w:color w:val="059ED8"/>
        </w:rPr>
        <w:t>NAVIDAD O AÑO NUEVO EN CHIAPAS DE </w:t>
      </w:r>
      <w:r>
        <w:rPr>
          <w:color w:val="059ED8"/>
          <w:spacing w:val="10"/>
        </w:rPr>
        <w:t>TUXTLA </w:t>
      </w:r>
      <w:r>
        <w:rPr>
          <w:color w:val="059ED8"/>
        </w:rPr>
        <w:t>A VILLAHERMOSA 2026</w:t>
      </w:r>
    </w:p>
    <w:p>
      <w:pPr>
        <w:spacing w:before="34"/>
        <w:ind w:firstLine="0" w:left="3122" w:right="364"/>
        <w:jc w:val="center"/>
        <w:rPr>
          <w:sz w:val="26"/>
        </w:rPr>
      </w:pPr>
      <w:r>
        <w:rPr>
          <w:color w:val="039ED9"/>
          <w:sz w:val="26"/>
        </w:rPr>
        <w:t>LÍNEA</w:t>
      </w:r>
      <w:r>
        <w:rPr>
          <w:color w:val="039ED9"/>
          <w:spacing w:val="-13"/>
          <w:sz w:val="26"/>
        </w:rPr>
        <w:t> </w:t>
      </w:r>
      <w:r>
        <w:rPr>
          <w:color w:val="039ED9"/>
          <w:sz w:val="26"/>
        </w:rPr>
        <w:t>FULL</w:t>
      </w:r>
      <w:r>
        <w:rPr>
          <w:color w:val="039ED9"/>
          <w:spacing w:val="-12"/>
          <w:sz w:val="26"/>
        </w:rPr>
        <w:t> </w:t>
      </w:r>
      <w:r>
        <w:rPr>
          <w:color w:val="039ED9"/>
          <w:spacing w:val="-2"/>
          <w:sz w:val="26"/>
        </w:rPr>
        <w:t>SERVICE</w:t>
      </w:r>
    </w:p>
    <w:p>
      <w:pPr>
        <w:spacing w:before="273" w:line="249" w:lineRule="auto"/>
        <w:ind w:hanging="2" w:left="3385" w:right="619"/>
        <w:jc w:val="center"/>
        <w:rPr>
          <w:sz w:val="19"/>
        </w:rPr>
      </w:pPr>
      <w:r>
        <w:rPr>
          <w:sz w:val="19"/>
        </w:rPr>
        <w:t>TUXTLA GUTIÉRREZ | CAÑÓN DEL SUMIDERO | SAN CRISTÓBAL DE LAS CASAS CASCADA</w:t>
      </w:r>
      <w:r>
        <w:rPr>
          <w:spacing w:val="-3"/>
          <w:sz w:val="19"/>
        </w:rPr>
        <w:t> </w:t>
      </w:r>
      <w:r>
        <w:rPr>
          <w:sz w:val="19"/>
        </w:rPr>
        <w:t>EL</w:t>
      </w:r>
      <w:r>
        <w:rPr>
          <w:spacing w:val="-3"/>
          <w:sz w:val="19"/>
        </w:rPr>
        <w:t> </w:t>
      </w:r>
      <w:r>
        <w:rPr>
          <w:sz w:val="19"/>
        </w:rPr>
        <w:t>CHIFLÓN</w:t>
      </w:r>
      <w:r>
        <w:rPr>
          <w:spacing w:val="-3"/>
          <w:sz w:val="19"/>
        </w:rPr>
        <w:t> </w:t>
      </w:r>
      <w:r>
        <w:rPr>
          <w:sz w:val="19"/>
        </w:rPr>
        <w:t>|</w:t>
      </w:r>
      <w:r>
        <w:rPr>
          <w:spacing w:val="-3"/>
          <w:sz w:val="19"/>
        </w:rPr>
        <w:t> </w:t>
      </w:r>
      <w:r>
        <w:rPr>
          <w:sz w:val="19"/>
        </w:rPr>
        <w:t>LAGOS</w:t>
      </w:r>
      <w:r>
        <w:rPr>
          <w:spacing w:val="-3"/>
          <w:sz w:val="19"/>
        </w:rPr>
        <w:t> </w:t>
      </w:r>
      <w:r>
        <w:rPr>
          <w:sz w:val="19"/>
        </w:rPr>
        <w:t>DE</w:t>
      </w:r>
      <w:r>
        <w:rPr>
          <w:spacing w:val="-3"/>
          <w:sz w:val="19"/>
        </w:rPr>
        <w:t> </w:t>
      </w:r>
      <w:r>
        <w:rPr>
          <w:sz w:val="19"/>
        </w:rPr>
        <w:t>MONTEBELLO</w:t>
      </w:r>
      <w:r>
        <w:rPr>
          <w:spacing w:val="-3"/>
          <w:sz w:val="19"/>
        </w:rPr>
        <w:t> </w:t>
      </w:r>
      <w:r>
        <w:rPr>
          <w:sz w:val="19"/>
        </w:rPr>
        <w:t>|</w:t>
      </w:r>
      <w:r>
        <w:rPr>
          <w:spacing w:val="-3"/>
          <w:sz w:val="19"/>
        </w:rPr>
        <w:t> </w:t>
      </w:r>
      <w:r>
        <w:rPr>
          <w:sz w:val="19"/>
        </w:rPr>
        <w:t>SAN</w:t>
      </w:r>
      <w:r>
        <w:rPr>
          <w:spacing w:val="-3"/>
          <w:sz w:val="19"/>
        </w:rPr>
        <w:t> </w:t>
      </w:r>
      <w:r>
        <w:rPr>
          <w:sz w:val="19"/>
        </w:rPr>
        <w:t>JUAN</w:t>
      </w:r>
      <w:r>
        <w:rPr>
          <w:spacing w:val="-3"/>
          <w:sz w:val="19"/>
        </w:rPr>
        <w:t> </w:t>
      </w:r>
      <w:r>
        <w:rPr>
          <w:sz w:val="19"/>
        </w:rPr>
        <w:t>CHAMULA </w:t>
      </w:r>
      <w:r>
        <w:rPr>
          <w:spacing w:val="-2"/>
          <w:sz w:val="19"/>
        </w:rPr>
        <w:t>ZINACANTÁN</w:t>
      </w:r>
      <w:r>
        <w:rPr>
          <w:spacing w:val="-7"/>
          <w:sz w:val="19"/>
        </w:rPr>
        <w:t> </w:t>
      </w:r>
      <w:r>
        <w:rPr>
          <w:spacing w:val="-2"/>
          <w:sz w:val="19"/>
        </w:rPr>
        <w:t>|</w:t>
      </w:r>
      <w:r>
        <w:rPr>
          <w:spacing w:val="-7"/>
          <w:sz w:val="19"/>
        </w:rPr>
        <w:t> </w:t>
      </w:r>
      <w:r>
        <w:rPr>
          <w:spacing w:val="-2"/>
          <w:sz w:val="19"/>
        </w:rPr>
        <w:t>CASCADAS</w:t>
      </w:r>
      <w:r>
        <w:rPr>
          <w:spacing w:val="-7"/>
          <w:sz w:val="19"/>
        </w:rPr>
        <w:t> </w:t>
      </w:r>
      <w:r>
        <w:rPr>
          <w:spacing w:val="-2"/>
          <w:sz w:val="19"/>
        </w:rPr>
        <w:t>DE</w:t>
      </w:r>
      <w:r>
        <w:rPr>
          <w:spacing w:val="-7"/>
          <w:sz w:val="19"/>
        </w:rPr>
        <w:t> </w:t>
      </w:r>
      <w:r>
        <w:rPr>
          <w:spacing w:val="-2"/>
          <w:sz w:val="19"/>
        </w:rPr>
        <w:t>AGUA</w:t>
      </w:r>
      <w:r>
        <w:rPr>
          <w:spacing w:val="-7"/>
          <w:sz w:val="19"/>
        </w:rPr>
        <w:t> </w:t>
      </w:r>
      <w:r>
        <w:rPr>
          <w:spacing w:val="-2"/>
          <w:sz w:val="19"/>
        </w:rPr>
        <w:t>AZUL</w:t>
      </w:r>
      <w:r>
        <w:rPr>
          <w:spacing w:val="-7"/>
          <w:sz w:val="19"/>
        </w:rPr>
        <w:t> </w:t>
      </w:r>
      <w:r>
        <w:rPr>
          <w:spacing w:val="-2"/>
          <w:sz w:val="19"/>
        </w:rPr>
        <w:t>|</w:t>
      </w:r>
      <w:r>
        <w:rPr>
          <w:spacing w:val="-7"/>
          <w:sz w:val="19"/>
        </w:rPr>
        <w:t> </w:t>
      </w:r>
      <w:r>
        <w:rPr>
          <w:spacing w:val="-2"/>
          <w:sz w:val="19"/>
        </w:rPr>
        <w:t>MISOL-HA</w:t>
      </w:r>
      <w:r>
        <w:rPr>
          <w:spacing w:val="-7"/>
          <w:sz w:val="19"/>
        </w:rPr>
        <w:t> </w:t>
      </w:r>
      <w:r>
        <w:rPr>
          <w:spacing w:val="-2"/>
          <w:sz w:val="19"/>
        </w:rPr>
        <w:t>|</w:t>
      </w:r>
      <w:r>
        <w:rPr>
          <w:spacing w:val="-7"/>
          <w:sz w:val="19"/>
        </w:rPr>
        <w:t> </w:t>
      </w:r>
      <w:r>
        <w:rPr>
          <w:spacing w:val="-2"/>
          <w:sz w:val="19"/>
        </w:rPr>
        <w:t>PALENQUE</w:t>
      </w:r>
      <w:r>
        <w:rPr>
          <w:spacing w:val="-7"/>
          <w:sz w:val="19"/>
        </w:rPr>
        <w:t> </w:t>
      </w:r>
      <w:r>
        <w:rPr>
          <w:spacing w:val="-2"/>
          <w:sz w:val="19"/>
        </w:rPr>
        <w:t>|</w:t>
      </w:r>
      <w:r>
        <w:rPr>
          <w:spacing w:val="-7"/>
          <w:sz w:val="19"/>
        </w:rPr>
        <w:t> </w:t>
      </w:r>
      <w:r>
        <w:rPr>
          <w:spacing w:val="-2"/>
          <w:sz w:val="19"/>
        </w:rPr>
        <w:t>VILLAHERMOSA</w:t>
      </w:r>
    </w:p>
    <w:p>
      <w:pPr>
        <w:pStyle w:val="BodyText"/>
        <w:spacing w:before="0"/>
        <w:rPr>
          <w:sz w:val="20"/>
        </w:rPr>
      </w:pPr>
    </w:p>
    <w:p>
      <w:pPr>
        <w:pStyle w:val="BodyText"/>
        <w:spacing w:before="93"/>
        <w:rPr>
          <w:sz w:val="20"/>
        </w:rPr>
      </w:pPr>
      <w:r>
        <w:rPr>
          <w:sz w:val="20"/>
        </w:rPr>
        <mc:AlternateContent>
          <mc:Choice Requires="wps">
            <w:drawing>
              <wp:anchor allowOverlap="1" behindDoc="1" distB="0" distL="0" distR="0" distT="0" layoutInCell="1" locked="0" relativeHeight="487587840" simplePos="0">
                <wp:simplePos x="0" y="0"/>
                <wp:positionH relativeFrom="page">
                  <wp:posOffset>3013650</wp:posOffset>
                </wp:positionH>
                <wp:positionV relativeFrom="paragraph">
                  <wp:posOffset>220635</wp:posOffset>
                </wp:positionV>
                <wp:extent cx="3490595"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9"/>
        <w:ind w:firstLine="0" w:left="3122" w:right="364"/>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2"/>
        <w:ind w:firstLine="0" w:left="3122" w:right="364"/>
        <w:jc w:val="center"/>
        <w:rPr>
          <w:sz w:val="20"/>
        </w:rPr>
      </w:pPr>
      <w:r>
        <w:rPr>
          <w:sz w:val="20"/>
        </w:rPr>
        <w:t>Salidas</w:t>
      </w:r>
      <w:r>
        <w:rPr>
          <w:spacing w:val="-7"/>
          <w:sz w:val="20"/>
        </w:rPr>
        <w:t> </w:t>
      </w:r>
      <w:r>
        <w:rPr>
          <w:sz w:val="20"/>
        </w:rPr>
        <w:t>diario</w:t>
      </w:r>
      <w:r>
        <w:rPr>
          <w:spacing w:val="-7"/>
          <w:sz w:val="20"/>
        </w:rPr>
        <w:t> </w:t>
      </w:r>
      <w:r>
        <w:rPr>
          <w:sz w:val="20"/>
        </w:rPr>
        <w:t>del</w:t>
      </w:r>
      <w:r>
        <w:rPr>
          <w:spacing w:val="-7"/>
          <w:sz w:val="20"/>
        </w:rPr>
        <w:t> </w:t>
      </w:r>
      <w:r>
        <w:rPr>
          <w:sz w:val="20"/>
        </w:rPr>
        <w:t>20</w:t>
      </w:r>
      <w:r>
        <w:rPr>
          <w:spacing w:val="-7"/>
          <w:sz w:val="20"/>
        </w:rPr>
        <w:t> </w:t>
      </w:r>
      <w:r>
        <w:rPr>
          <w:sz w:val="20"/>
        </w:rPr>
        <w:t>al</w:t>
      </w:r>
      <w:r>
        <w:rPr>
          <w:spacing w:val="-6"/>
          <w:sz w:val="20"/>
        </w:rPr>
        <w:t> </w:t>
      </w:r>
      <w:r>
        <w:rPr>
          <w:sz w:val="20"/>
        </w:rPr>
        <w:t>30</w:t>
      </w:r>
      <w:r>
        <w:rPr>
          <w:spacing w:val="-7"/>
          <w:sz w:val="20"/>
        </w:rPr>
        <w:t> </w:t>
      </w:r>
      <w:r>
        <w:rPr>
          <w:sz w:val="20"/>
        </w:rPr>
        <w:t>de</w:t>
      </w:r>
      <w:r>
        <w:rPr>
          <w:spacing w:val="-7"/>
          <w:sz w:val="20"/>
        </w:rPr>
        <w:t> </w:t>
      </w:r>
      <w:r>
        <w:rPr>
          <w:spacing w:val="-2"/>
          <w:sz w:val="20"/>
        </w:rPr>
        <w:t>diciembre</w:t>
      </w:r>
    </w:p>
    <w:p>
      <w:pPr>
        <w:pStyle w:val="BodyText"/>
        <w:spacing w:before="1"/>
        <w:rPr>
          <w:sz w:val="12"/>
        </w:rPr>
      </w:pPr>
      <w:r>
        <w:rPr>
          <w:sz w:val="12"/>
        </w:rPr>
        <mc:AlternateContent>
          <mc:Choice Requires="wps">
            <w:drawing>
              <wp:anchor allowOverlap="1" behindDoc="1" distB="0" distL="0" distR="0" distT="0" layoutInCell="1" locked="0" relativeHeight="487588352" simplePos="0">
                <wp:simplePos x="0" y="0"/>
                <wp:positionH relativeFrom="page">
                  <wp:posOffset>3013650</wp:posOffset>
                </wp:positionH>
                <wp:positionV relativeFrom="paragraph">
                  <wp:posOffset>103532</wp:posOffset>
                </wp:positionV>
                <wp:extent cx="349059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6"/>
        <w:rPr>
          <w:sz w:val="40"/>
        </w:rPr>
      </w:pPr>
    </w:p>
    <w:p>
      <w:pPr>
        <w:pStyle w:val="Heading1"/>
        <w:ind w:left="3129"/>
      </w:pPr>
      <w:r>
        <w:rPr>
          <w:color w:val="059ED8"/>
          <w:spacing w:val="-2"/>
          <w:w w:val="105"/>
        </w:rPr>
        <w:t>ITINERARIO</w:t>
      </w:r>
    </w:p>
    <w:p>
      <w:pPr>
        <w:pStyle w:val="Heading2"/>
        <w:spacing w:before="169" w:line="249" w:lineRule="auto"/>
      </w:pPr>
      <w:r>
        <w:rPr/>
        <w:t>DÍA 1 TUXTLA GUTIÉRREZ/CAÑÓN DEL SUMIDERO/SAN CRISTÓBAL DE LAS </w:t>
      </w:r>
      <w:r>
        <w:rPr>
          <w:spacing w:val="-2"/>
        </w:rPr>
        <w:t>CASAS</w:t>
      </w:r>
    </w:p>
    <w:p>
      <w:pPr>
        <w:pStyle w:val="BodyText"/>
        <w:spacing w:before="2" w:line="249" w:lineRule="auto"/>
        <w:ind w:left="3125" w:right="374"/>
        <w:jc w:val="both"/>
      </w:pPr>
      <w:r>
        <w:rPr/>
        <w:t>Llegada y recepción en el aeropuerto. Traslado al embarcadero para comenzar con un emocionante recorrido en lancha por el imponente Cañón del Sumidero, una maravilla geológica que te deslumbrará con sus acantilados de hasta 1,000 metros de altura y su rica biodiversidad. Finalmente, nos dirigimos hacia la encantadora ciudad de San Cristóbal de las Casas, donde podrás disfrutar del resto del día recorriendo sus calles empedradas y su ambiente colonial. Alojamiento.</w:t>
      </w:r>
    </w:p>
    <w:p>
      <w:pPr>
        <w:pStyle w:val="BodyText"/>
        <w:spacing w:before="5" w:line="249" w:lineRule="auto"/>
        <w:ind w:left="3125" w:right="374"/>
        <w:jc w:val="both"/>
      </w:pPr>
      <w:r>
        <w:rPr>
          <w:color w:val="E30613"/>
        </w:rPr>
        <w:t>*</w:t>
      </w:r>
      <w:r>
        <w:rPr/>
        <w:t>Nota:</w:t>
      </w:r>
      <w:r>
        <w:rPr>
          <w:spacing w:val="-5"/>
        </w:rPr>
        <w:t> </w:t>
      </w:r>
      <w:r>
        <w:rPr/>
        <w:t>el</w:t>
      </w:r>
      <w:r>
        <w:rPr>
          <w:spacing w:val="-3"/>
        </w:rPr>
        <w:t> </w:t>
      </w:r>
      <w:r>
        <w:rPr/>
        <w:t>vuelo</w:t>
      </w:r>
      <w:r>
        <w:rPr>
          <w:spacing w:val="-3"/>
        </w:rPr>
        <w:t> </w:t>
      </w:r>
      <w:r>
        <w:rPr/>
        <w:t>de</w:t>
      </w:r>
      <w:r>
        <w:rPr>
          <w:spacing w:val="-3"/>
        </w:rPr>
        <w:t> </w:t>
      </w:r>
      <w:r>
        <w:rPr/>
        <w:t>llegada</w:t>
      </w:r>
      <w:r>
        <w:rPr>
          <w:spacing w:val="-3"/>
        </w:rPr>
        <w:t> </w:t>
      </w:r>
      <w:r>
        <w:rPr/>
        <w:t>debe</w:t>
      </w:r>
      <w:r>
        <w:rPr>
          <w:spacing w:val="-3"/>
        </w:rPr>
        <w:t> </w:t>
      </w:r>
      <w:r>
        <w:rPr/>
        <w:t>ser</w:t>
      </w:r>
      <w:r>
        <w:rPr>
          <w:spacing w:val="-3"/>
        </w:rPr>
        <w:t> </w:t>
      </w:r>
      <w:r>
        <w:rPr/>
        <w:t>antes</w:t>
      </w:r>
      <w:r>
        <w:rPr>
          <w:spacing w:val="-3"/>
        </w:rPr>
        <w:t> </w:t>
      </w:r>
      <w:r>
        <w:rPr/>
        <w:t>de</w:t>
      </w:r>
      <w:r>
        <w:rPr>
          <w:spacing w:val="-3"/>
        </w:rPr>
        <w:t> </w:t>
      </w:r>
      <w:r>
        <w:rPr/>
        <w:t>las</w:t>
      </w:r>
      <w:r>
        <w:rPr>
          <w:spacing w:val="-3"/>
        </w:rPr>
        <w:t> </w:t>
      </w:r>
      <w:r>
        <w:rPr/>
        <w:t>13.00</w:t>
      </w:r>
      <w:r>
        <w:rPr>
          <w:spacing w:val="-3"/>
        </w:rPr>
        <w:t> </w:t>
      </w:r>
      <w:r>
        <w:rPr/>
        <w:t>hrs.</w:t>
      </w:r>
      <w:r>
        <w:rPr>
          <w:spacing w:val="-3"/>
        </w:rPr>
        <w:t> </w:t>
      </w:r>
      <w:r>
        <w:rPr/>
        <w:t>de</w:t>
      </w:r>
      <w:r>
        <w:rPr>
          <w:spacing w:val="-3"/>
        </w:rPr>
        <w:t> </w:t>
      </w:r>
      <w:r>
        <w:rPr/>
        <w:t>lo</w:t>
      </w:r>
      <w:r>
        <w:rPr>
          <w:spacing w:val="-3"/>
        </w:rPr>
        <w:t> </w:t>
      </w:r>
      <w:r>
        <w:rPr/>
        <w:t>contrario</w:t>
      </w:r>
      <w:r>
        <w:rPr>
          <w:spacing w:val="-3"/>
        </w:rPr>
        <w:t> </w:t>
      </w:r>
      <w:r>
        <w:rPr/>
        <w:t>se</w:t>
      </w:r>
      <w:r>
        <w:rPr>
          <w:spacing w:val="-3"/>
        </w:rPr>
        <w:t> </w:t>
      </w:r>
      <w:r>
        <w:rPr/>
        <w:t>les</w:t>
      </w:r>
      <w:r>
        <w:rPr>
          <w:spacing w:val="-3"/>
        </w:rPr>
        <w:t> </w:t>
      </w:r>
      <w:r>
        <w:rPr/>
        <w:t>dará</w:t>
      </w:r>
      <w:r>
        <w:rPr>
          <w:spacing w:val="-3"/>
        </w:rPr>
        <w:t> </w:t>
      </w:r>
      <w:r>
        <w:rPr/>
        <w:t>solo</w:t>
      </w:r>
      <w:r>
        <w:rPr>
          <w:spacing w:val="-3"/>
        </w:rPr>
        <w:t> </w:t>
      </w:r>
      <w:r>
        <w:rPr/>
        <w:t>el traslado en alguno de los siguientes horarios 15.00, 17.00, 19.00 o 21.00 hrs. perdiendo la visita programada sin reembolso.</w:t>
      </w:r>
    </w:p>
    <w:p>
      <w:pPr>
        <w:pStyle w:val="BodyText"/>
        <w:spacing w:before="13"/>
      </w:pPr>
    </w:p>
    <w:p>
      <w:pPr>
        <w:pStyle w:val="Heading2"/>
        <w:spacing w:line="249" w:lineRule="auto"/>
      </w:pPr>
      <w:r>
        <w:rPr/>
        <w:t>DÍA</w:t>
      </w:r>
      <w:r>
        <w:rPr>
          <w:spacing w:val="40"/>
        </w:rPr>
        <w:t> </w:t>
      </w:r>
      <w:r>
        <w:rPr/>
        <w:t>2</w:t>
      </w:r>
      <w:r>
        <w:rPr>
          <w:spacing w:val="40"/>
        </w:rPr>
        <w:t> </w:t>
      </w:r>
      <w:r>
        <w:rPr/>
        <w:t>SAN</w:t>
      </w:r>
      <w:r>
        <w:rPr>
          <w:spacing w:val="40"/>
        </w:rPr>
        <w:t> </w:t>
      </w:r>
      <w:r>
        <w:rPr/>
        <w:t>CRISTÓBAL</w:t>
      </w:r>
      <w:r>
        <w:rPr>
          <w:spacing w:val="40"/>
        </w:rPr>
        <w:t> </w:t>
      </w:r>
      <w:r>
        <w:rPr/>
        <w:t>DE</w:t>
      </w:r>
      <w:r>
        <w:rPr>
          <w:spacing w:val="40"/>
        </w:rPr>
        <w:t> </w:t>
      </w:r>
      <w:r>
        <w:rPr/>
        <w:t>LAS</w:t>
      </w:r>
      <w:r>
        <w:rPr>
          <w:spacing w:val="40"/>
        </w:rPr>
        <w:t> </w:t>
      </w:r>
      <w:r>
        <w:rPr/>
        <w:t>CASAS-CASCADA</w:t>
      </w:r>
      <w:r>
        <w:rPr>
          <w:spacing w:val="40"/>
        </w:rPr>
        <w:t> </w:t>
      </w:r>
      <w:r>
        <w:rPr/>
        <w:t>EL</w:t>
      </w:r>
      <w:r>
        <w:rPr>
          <w:spacing w:val="40"/>
        </w:rPr>
        <w:t> </w:t>
      </w:r>
      <w:r>
        <w:rPr/>
        <w:t>CHIFLÓN-LAGOS</w:t>
      </w:r>
      <w:r>
        <w:rPr>
          <w:spacing w:val="40"/>
        </w:rPr>
        <w:t> </w:t>
      </w:r>
      <w:r>
        <w:rPr/>
        <w:t>DE </w:t>
      </w:r>
      <w:r>
        <w:rPr>
          <w:spacing w:val="-2"/>
        </w:rPr>
        <w:t>MONTEBELLO</w:t>
      </w:r>
    </w:p>
    <w:p>
      <w:pPr>
        <w:pStyle w:val="BodyText"/>
        <w:spacing w:before="1" w:line="249" w:lineRule="auto"/>
        <w:ind w:left="3125" w:right="374"/>
        <w:jc w:val="both"/>
      </w:pPr>
      <w:r>
        <w:rPr/>
        <w:t>Comenzamos el día con una visita a las espectaculares Cascadas El Chiflón, donde la</w:t>
      </w:r>
      <w:r>
        <w:rPr>
          <w:spacing w:val="80"/>
        </w:rPr>
        <w:t> </w:t>
      </w:r>
      <w:r>
        <w:rPr/>
        <w:t>caída de agua "Velo de Novia" te dejará asombrado por su fuerza y belleza. Caminamos por un sendero hasta llegar a las plataformas de observación, donde se pueden tomar fotos impresionantes. Luego, nos adentramos en el Parque Nacional Lagunas de Montebello, famoso</w:t>
      </w:r>
      <w:r>
        <w:rPr>
          <w:spacing w:val="-2"/>
        </w:rPr>
        <w:t> </w:t>
      </w:r>
      <w:r>
        <w:rPr/>
        <w:t>por</w:t>
      </w:r>
      <w:r>
        <w:rPr>
          <w:spacing w:val="-2"/>
        </w:rPr>
        <w:t> </w:t>
      </w:r>
      <w:r>
        <w:rPr/>
        <w:t>sus</w:t>
      </w:r>
      <w:r>
        <w:rPr>
          <w:spacing w:val="-2"/>
        </w:rPr>
        <w:t> </w:t>
      </w:r>
      <w:r>
        <w:rPr/>
        <w:t>lagunas</w:t>
      </w:r>
      <w:r>
        <w:rPr>
          <w:spacing w:val="-2"/>
        </w:rPr>
        <w:t> </w:t>
      </w:r>
      <w:r>
        <w:rPr/>
        <w:t>de</w:t>
      </w:r>
      <w:r>
        <w:rPr>
          <w:spacing w:val="-2"/>
        </w:rPr>
        <w:t> </w:t>
      </w:r>
      <w:r>
        <w:rPr/>
        <w:t>aguas</w:t>
      </w:r>
      <w:r>
        <w:rPr>
          <w:spacing w:val="-2"/>
        </w:rPr>
        <w:t> </w:t>
      </w:r>
      <w:r>
        <w:rPr/>
        <w:t>cristalinas</w:t>
      </w:r>
      <w:r>
        <w:rPr>
          <w:spacing w:val="-2"/>
        </w:rPr>
        <w:t> </w:t>
      </w:r>
      <w:r>
        <w:rPr/>
        <w:t>en</w:t>
      </w:r>
      <w:r>
        <w:rPr>
          <w:spacing w:val="-2"/>
        </w:rPr>
        <w:t> </w:t>
      </w:r>
      <w:r>
        <w:rPr/>
        <w:t>tonos</w:t>
      </w:r>
      <w:r>
        <w:rPr>
          <w:spacing w:val="-2"/>
        </w:rPr>
        <w:t> </w:t>
      </w:r>
      <w:r>
        <w:rPr/>
        <w:t>de</w:t>
      </w:r>
      <w:r>
        <w:rPr>
          <w:spacing w:val="-2"/>
        </w:rPr>
        <w:t> </w:t>
      </w:r>
      <w:r>
        <w:rPr/>
        <w:t>azul</w:t>
      </w:r>
      <w:r>
        <w:rPr>
          <w:spacing w:val="-2"/>
        </w:rPr>
        <w:t> </w:t>
      </w:r>
      <w:r>
        <w:rPr/>
        <w:t>y</w:t>
      </w:r>
      <w:r>
        <w:rPr>
          <w:spacing w:val="-2"/>
        </w:rPr>
        <w:t> </w:t>
      </w:r>
      <w:r>
        <w:rPr/>
        <w:t>verde.</w:t>
      </w:r>
      <w:r>
        <w:rPr>
          <w:spacing w:val="-2"/>
        </w:rPr>
        <w:t> </w:t>
      </w:r>
      <w:r>
        <w:rPr/>
        <w:t>Aquí</w:t>
      </w:r>
      <w:r>
        <w:rPr>
          <w:spacing w:val="-2"/>
        </w:rPr>
        <w:t> </w:t>
      </w:r>
      <w:r>
        <w:rPr/>
        <w:t>podrás</w:t>
      </w:r>
      <w:r>
        <w:rPr>
          <w:spacing w:val="-2"/>
        </w:rPr>
        <w:t> </w:t>
      </w:r>
      <w:r>
        <w:rPr/>
        <w:t>disfrutar de</w:t>
      </w:r>
      <w:r>
        <w:rPr>
          <w:spacing w:val="-6"/>
        </w:rPr>
        <w:t> </w:t>
      </w:r>
      <w:r>
        <w:rPr/>
        <w:t>la</w:t>
      </w:r>
      <w:r>
        <w:rPr>
          <w:spacing w:val="-6"/>
        </w:rPr>
        <w:t> </w:t>
      </w:r>
      <w:r>
        <w:rPr/>
        <w:t>tranquilidad</w:t>
      </w:r>
      <w:r>
        <w:rPr>
          <w:spacing w:val="-6"/>
        </w:rPr>
        <w:t> </w:t>
      </w:r>
      <w:r>
        <w:rPr/>
        <w:t>de</w:t>
      </w:r>
      <w:r>
        <w:rPr>
          <w:spacing w:val="-6"/>
        </w:rPr>
        <w:t> </w:t>
      </w:r>
      <w:r>
        <w:rPr/>
        <w:t>la</w:t>
      </w:r>
      <w:r>
        <w:rPr>
          <w:spacing w:val="-6"/>
        </w:rPr>
        <w:t> </w:t>
      </w:r>
      <w:r>
        <w:rPr/>
        <w:t>naturaleza</w:t>
      </w:r>
      <w:r>
        <w:rPr>
          <w:spacing w:val="-6"/>
        </w:rPr>
        <w:t> </w:t>
      </w:r>
      <w:r>
        <w:rPr/>
        <w:t>y</w:t>
      </w:r>
      <w:r>
        <w:rPr>
          <w:spacing w:val="-6"/>
        </w:rPr>
        <w:t> </w:t>
      </w:r>
      <w:r>
        <w:rPr/>
        <w:t>captar</w:t>
      </w:r>
      <w:r>
        <w:rPr>
          <w:spacing w:val="-6"/>
        </w:rPr>
        <w:t> </w:t>
      </w:r>
      <w:r>
        <w:rPr/>
        <w:t>recuerdos</w:t>
      </w:r>
      <w:r>
        <w:rPr>
          <w:spacing w:val="-6"/>
        </w:rPr>
        <w:t> </w:t>
      </w:r>
      <w:r>
        <w:rPr/>
        <w:t>inolvidables.</w:t>
      </w:r>
      <w:r>
        <w:rPr>
          <w:spacing w:val="-6"/>
        </w:rPr>
        <w:t> </w:t>
      </w:r>
      <w:r>
        <w:rPr/>
        <w:t>En</w:t>
      </w:r>
      <w:r>
        <w:rPr>
          <w:spacing w:val="-6"/>
        </w:rPr>
        <w:t> </w:t>
      </w:r>
      <w:r>
        <w:rPr/>
        <w:t>el</w:t>
      </w:r>
      <w:r>
        <w:rPr>
          <w:spacing w:val="-6"/>
        </w:rPr>
        <w:t> </w:t>
      </w:r>
      <w:r>
        <w:rPr/>
        <w:t>camino</w:t>
      </w:r>
      <w:r>
        <w:rPr>
          <w:spacing w:val="-6"/>
        </w:rPr>
        <w:t> </w:t>
      </w:r>
      <w:r>
        <w:rPr/>
        <w:t>de</w:t>
      </w:r>
      <w:r>
        <w:rPr>
          <w:spacing w:val="-6"/>
        </w:rPr>
        <w:t> </w:t>
      </w:r>
      <w:r>
        <w:rPr/>
        <w:t>regreso, haremos una parada en Amatenango del Valle, un pequeño pueblo indígena famoso por su alfarería y tradiciones culturales. Al final del día, regresamos a San Cristóbal de las Casas y alojamiento.</w:t>
      </w:r>
    </w:p>
    <w:p>
      <w:pPr>
        <w:pStyle w:val="BodyText"/>
        <w:spacing w:before="19"/>
      </w:pPr>
    </w:p>
    <w:p>
      <w:pPr>
        <w:pStyle w:val="Heading2"/>
      </w:pPr>
      <w:r>
        <w:rPr>
          <w:spacing w:val="-4"/>
        </w:rPr>
        <w:t>DÍA</w:t>
      </w:r>
      <w:r>
        <w:rPr>
          <w:spacing w:val="-5"/>
        </w:rPr>
        <w:t> </w:t>
      </w:r>
      <w:r>
        <w:rPr>
          <w:spacing w:val="-4"/>
        </w:rPr>
        <w:t>3 SAN CRISTÓBAL DE LAS CASAS- SAN JUAN CHAMULA-ZINACANTÁN</w:t>
      </w:r>
    </w:p>
    <w:p>
      <w:pPr>
        <w:pStyle w:val="BodyText"/>
        <w:spacing w:before="11" w:line="249" w:lineRule="auto"/>
        <w:ind w:left="3125" w:right="374"/>
        <w:jc w:val="both"/>
      </w:pPr>
      <w:r>
        <w:rPr/>
        <w:t>Por la mañana emprendemos nuestro viaje a las comunidades indígenas tzotziles, comenzando con una visita a San Juan Chamula, famosa por su iglesia y rituales únicos que mezclan lo prehispánico con lo cristiano. Luego, nos dirigimos a Zinacantán, donde conoceremos la elaboración de textiles en telar de cintura y disfrutaremos de tortillas hechas a mano junto con una bebida típica de la región. De vuelta en San Cristóbal de las Casas,</w:t>
      </w:r>
      <w:r>
        <w:rPr>
          <w:spacing w:val="22"/>
        </w:rPr>
        <w:t> </w:t>
      </w:r>
      <w:r>
        <w:rPr/>
        <w:t>realizamos</w:t>
      </w:r>
      <w:r>
        <w:rPr>
          <w:spacing w:val="22"/>
        </w:rPr>
        <w:t> </w:t>
      </w:r>
      <w:r>
        <w:rPr/>
        <w:t>un</w:t>
      </w:r>
      <w:r>
        <w:rPr>
          <w:spacing w:val="22"/>
        </w:rPr>
        <w:t> </w:t>
      </w:r>
      <w:r>
        <w:rPr/>
        <w:t>city</w:t>
      </w:r>
      <w:r>
        <w:rPr>
          <w:spacing w:val="22"/>
        </w:rPr>
        <w:t> </w:t>
      </w:r>
      <w:r>
        <w:rPr/>
        <w:t>tour</w:t>
      </w:r>
      <w:r>
        <w:rPr>
          <w:spacing w:val="22"/>
        </w:rPr>
        <w:t> </w:t>
      </w:r>
      <w:r>
        <w:rPr/>
        <w:t>por</w:t>
      </w:r>
      <w:r>
        <w:rPr>
          <w:spacing w:val="22"/>
        </w:rPr>
        <w:t> </w:t>
      </w:r>
      <w:r>
        <w:rPr/>
        <w:t>su</w:t>
      </w:r>
      <w:r>
        <w:rPr>
          <w:spacing w:val="22"/>
        </w:rPr>
        <w:t> </w:t>
      </w:r>
      <w:r>
        <w:rPr/>
        <w:t>centro</w:t>
      </w:r>
      <w:r>
        <w:rPr>
          <w:spacing w:val="22"/>
        </w:rPr>
        <w:t> </w:t>
      </w:r>
      <w:r>
        <w:rPr/>
        <w:t>histórico,</w:t>
      </w:r>
      <w:r>
        <w:rPr>
          <w:spacing w:val="22"/>
        </w:rPr>
        <w:t> </w:t>
      </w:r>
      <w:r>
        <w:rPr/>
        <w:t>visitando</w:t>
      </w:r>
      <w:r>
        <w:rPr>
          <w:spacing w:val="22"/>
        </w:rPr>
        <w:t> </w:t>
      </w:r>
      <w:r>
        <w:rPr/>
        <w:t>monumentos</w:t>
      </w:r>
      <w:r>
        <w:rPr>
          <w:spacing w:val="22"/>
        </w:rPr>
        <w:t> </w:t>
      </w:r>
      <w:r>
        <w:rPr/>
        <w:t>coloniales y</w:t>
      </w:r>
      <w:r>
        <w:rPr>
          <w:spacing w:val="6"/>
        </w:rPr>
        <w:t> </w:t>
      </w:r>
      <w:r>
        <w:rPr/>
        <w:t>disfrutando</w:t>
      </w:r>
      <w:r>
        <w:rPr>
          <w:spacing w:val="7"/>
        </w:rPr>
        <w:t> </w:t>
      </w:r>
      <w:r>
        <w:rPr/>
        <w:t>de</w:t>
      </w:r>
      <w:r>
        <w:rPr>
          <w:spacing w:val="6"/>
        </w:rPr>
        <w:t> </w:t>
      </w:r>
      <w:r>
        <w:rPr/>
        <w:t>tiempo</w:t>
      </w:r>
      <w:r>
        <w:rPr>
          <w:spacing w:val="7"/>
        </w:rPr>
        <w:t> </w:t>
      </w:r>
      <w:r>
        <w:rPr/>
        <w:t>libre</w:t>
      </w:r>
      <w:r>
        <w:rPr>
          <w:spacing w:val="7"/>
        </w:rPr>
        <w:t> </w:t>
      </w:r>
      <w:r>
        <w:rPr/>
        <w:t>para</w:t>
      </w:r>
      <w:r>
        <w:rPr>
          <w:spacing w:val="6"/>
        </w:rPr>
        <w:t> </w:t>
      </w:r>
      <w:r>
        <w:rPr/>
        <w:t>descubrir</w:t>
      </w:r>
      <w:r>
        <w:rPr>
          <w:spacing w:val="7"/>
        </w:rPr>
        <w:t> </w:t>
      </w:r>
      <w:r>
        <w:rPr/>
        <w:t>la</w:t>
      </w:r>
      <w:r>
        <w:rPr>
          <w:spacing w:val="7"/>
        </w:rPr>
        <w:t> </w:t>
      </w:r>
      <w:r>
        <w:rPr/>
        <w:t>riqueza</w:t>
      </w:r>
      <w:r>
        <w:rPr>
          <w:spacing w:val="6"/>
        </w:rPr>
        <w:t> </w:t>
      </w:r>
      <w:r>
        <w:rPr/>
        <w:t>cultural</w:t>
      </w:r>
      <w:r>
        <w:rPr>
          <w:spacing w:val="7"/>
        </w:rPr>
        <w:t> </w:t>
      </w:r>
      <w:r>
        <w:rPr/>
        <w:t>de</w:t>
      </w:r>
      <w:r>
        <w:rPr>
          <w:spacing w:val="6"/>
        </w:rPr>
        <w:t> </w:t>
      </w:r>
      <w:r>
        <w:rPr/>
        <w:t>la</w:t>
      </w:r>
      <w:r>
        <w:rPr>
          <w:spacing w:val="7"/>
        </w:rPr>
        <w:t> </w:t>
      </w:r>
      <w:r>
        <w:rPr/>
        <w:t>ciudad.</w:t>
      </w:r>
      <w:r>
        <w:rPr>
          <w:spacing w:val="7"/>
        </w:rPr>
        <w:t> </w:t>
      </w:r>
      <w:r>
        <w:rPr>
          <w:spacing w:val="-2"/>
        </w:rPr>
        <w:t>Alojamiento.</w:t>
      </w:r>
    </w:p>
    <w:p>
      <w:pPr>
        <w:pStyle w:val="BodyText"/>
        <w:spacing w:before="44"/>
        <w:rPr>
          <w:sz w:val="20"/>
        </w:rPr>
      </w:pPr>
      <w:r>
        <w:rPr>
          <w:sz w:val="20"/>
        </w:rPr>
        <w:drawing>
          <wp:anchor allowOverlap="1" behindDoc="1" distB="0" distL="0" distR="0" distT="0" layoutInCell="1" locked="0" relativeHeight="487588864" simplePos="0">
            <wp:simplePos x="0" y="0"/>
            <wp:positionH relativeFrom="page">
              <wp:posOffset>4029748</wp:posOffset>
            </wp:positionH>
            <wp:positionV relativeFrom="paragraph">
              <wp:posOffset>189217</wp:posOffset>
            </wp:positionV>
            <wp:extent cx="1453640"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40"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8"/>
        <w:ind w:left="360"/>
        <w:jc w:val="both"/>
      </w:pPr>
      <w:r>
        <w:rPr>
          <w:spacing w:val="-4"/>
        </w:rPr>
        <w:t>DÍA</w:t>
      </w:r>
      <w:r>
        <w:rPr>
          <w:spacing w:val="-3"/>
        </w:rPr>
        <w:t> </w:t>
      </w:r>
      <w:r>
        <w:rPr>
          <w:spacing w:val="-4"/>
        </w:rPr>
        <w:t>4</w:t>
      </w:r>
      <w:r>
        <w:rPr>
          <w:spacing w:val="-3"/>
        </w:rPr>
        <w:t> </w:t>
      </w:r>
      <w:r>
        <w:rPr>
          <w:spacing w:val="-4"/>
        </w:rPr>
        <w:t>SAN</w:t>
      </w:r>
      <w:r>
        <w:rPr>
          <w:spacing w:val="-3"/>
        </w:rPr>
        <w:t> </w:t>
      </w:r>
      <w:r>
        <w:rPr>
          <w:spacing w:val="-4"/>
        </w:rPr>
        <w:t>CRISTÓBAL</w:t>
      </w:r>
      <w:r>
        <w:rPr>
          <w:spacing w:val="-3"/>
        </w:rPr>
        <w:t> </w:t>
      </w:r>
      <w:r>
        <w:rPr>
          <w:spacing w:val="-4"/>
        </w:rPr>
        <w:t>DE</w:t>
      </w:r>
      <w:r>
        <w:rPr>
          <w:spacing w:val="-2"/>
        </w:rPr>
        <w:t> </w:t>
      </w:r>
      <w:r>
        <w:rPr>
          <w:spacing w:val="-4"/>
        </w:rPr>
        <w:t>LAS</w:t>
      </w:r>
      <w:r>
        <w:rPr>
          <w:spacing w:val="-3"/>
        </w:rPr>
        <w:t> </w:t>
      </w:r>
      <w:r>
        <w:rPr>
          <w:spacing w:val="-4"/>
        </w:rPr>
        <w:t>CASAS/CASCADAS</w:t>
      </w:r>
      <w:r>
        <w:rPr>
          <w:spacing w:val="-3"/>
        </w:rPr>
        <w:t> </w:t>
      </w:r>
      <w:r>
        <w:rPr>
          <w:spacing w:val="-4"/>
        </w:rPr>
        <w:t>DE</w:t>
      </w:r>
      <w:r>
        <w:rPr>
          <w:spacing w:val="-3"/>
        </w:rPr>
        <w:t> </w:t>
      </w:r>
      <w:r>
        <w:rPr>
          <w:spacing w:val="-4"/>
        </w:rPr>
        <w:t>AGUA</w:t>
      </w:r>
      <w:r>
        <w:rPr>
          <w:spacing w:val="-2"/>
        </w:rPr>
        <w:t> </w:t>
      </w:r>
      <w:r>
        <w:rPr>
          <w:spacing w:val="-4"/>
        </w:rPr>
        <w:t>AZUL/MISOL-HA/PALENQUE</w:t>
      </w:r>
    </w:p>
    <w:p>
      <w:pPr>
        <w:pStyle w:val="BodyText"/>
        <w:spacing w:before="11" w:line="249" w:lineRule="auto"/>
        <w:ind w:left="360" w:right="355"/>
        <w:jc w:val="both"/>
      </w:pPr>
      <w:r>
        <w:rPr/>
        <w:t>Salida a las 03.30 am iniciamos el día con una visita a las increíbles Cascadas de Agua Azul, conocidas por el fascinante color</w:t>
      </w:r>
      <w:r>
        <w:rPr>
          <w:spacing w:val="-1"/>
        </w:rPr>
        <w:t> </w:t>
      </w:r>
      <w:r>
        <w:rPr/>
        <w:t>turquesa</w:t>
      </w:r>
      <w:r>
        <w:rPr>
          <w:spacing w:val="-1"/>
        </w:rPr>
        <w:t> </w:t>
      </w:r>
      <w:r>
        <w:rPr/>
        <w:t>de</w:t>
      </w:r>
      <w:r>
        <w:rPr>
          <w:spacing w:val="-1"/>
        </w:rPr>
        <w:t> </w:t>
      </w:r>
      <w:r>
        <w:rPr/>
        <w:t>sus</w:t>
      </w:r>
      <w:r>
        <w:rPr>
          <w:spacing w:val="-1"/>
        </w:rPr>
        <w:t> </w:t>
      </w:r>
      <w:r>
        <w:rPr/>
        <w:t>aguas</w:t>
      </w:r>
      <w:r>
        <w:rPr>
          <w:spacing w:val="-1"/>
        </w:rPr>
        <w:t> </w:t>
      </w:r>
      <w:r>
        <w:rPr/>
        <w:t>que</w:t>
      </w:r>
      <w:r>
        <w:rPr>
          <w:spacing w:val="-1"/>
        </w:rPr>
        <w:t> </w:t>
      </w:r>
      <w:r>
        <w:rPr/>
        <w:t>forman</w:t>
      </w:r>
      <w:r>
        <w:rPr>
          <w:spacing w:val="-1"/>
        </w:rPr>
        <w:t> </w:t>
      </w:r>
      <w:r>
        <w:rPr/>
        <w:t>una</w:t>
      </w:r>
      <w:r>
        <w:rPr>
          <w:spacing w:val="-1"/>
        </w:rPr>
        <w:t> </w:t>
      </w:r>
      <w:r>
        <w:rPr/>
        <w:t>serie</w:t>
      </w:r>
      <w:r>
        <w:rPr>
          <w:spacing w:val="-1"/>
        </w:rPr>
        <w:t> </w:t>
      </w:r>
      <w:r>
        <w:rPr/>
        <w:t>de</w:t>
      </w:r>
      <w:r>
        <w:rPr>
          <w:spacing w:val="-1"/>
        </w:rPr>
        <w:t> </w:t>
      </w:r>
      <w:r>
        <w:rPr/>
        <w:t>impresionantes</w:t>
      </w:r>
      <w:r>
        <w:rPr>
          <w:spacing w:val="-1"/>
        </w:rPr>
        <w:t> </w:t>
      </w:r>
      <w:r>
        <w:rPr/>
        <w:t>caídas.</w:t>
      </w:r>
      <w:r>
        <w:rPr>
          <w:spacing w:val="-1"/>
        </w:rPr>
        <w:t> </w:t>
      </w:r>
      <w:r>
        <w:rPr/>
        <w:t>Podrás</w:t>
      </w:r>
      <w:r>
        <w:rPr>
          <w:spacing w:val="-1"/>
        </w:rPr>
        <w:t> </w:t>
      </w:r>
      <w:r>
        <w:rPr/>
        <w:t>admirar</w:t>
      </w:r>
      <w:r>
        <w:rPr>
          <w:spacing w:val="-1"/>
        </w:rPr>
        <w:t> </w:t>
      </w:r>
      <w:r>
        <w:rPr/>
        <w:t>este</w:t>
      </w:r>
      <w:r>
        <w:rPr>
          <w:spacing w:val="-1"/>
        </w:rPr>
        <w:t> </w:t>
      </w:r>
      <w:r>
        <w:rPr/>
        <w:t>entorno</w:t>
      </w:r>
      <w:r>
        <w:rPr>
          <w:spacing w:val="-1"/>
        </w:rPr>
        <w:t> </w:t>
      </w:r>
      <w:r>
        <w:rPr/>
        <w:t>natural</w:t>
      </w:r>
      <w:r>
        <w:rPr>
          <w:spacing w:val="-1"/>
        </w:rPr>
        <w:t> </w:t>
      </w:r>
      <w:r>
        <w:rPr/>
        <w:t>único</w:t>
      </w:r>
      <w:r>
        <w:rPr>
          <w:spacing w:val="-1"/>
        </w:rPr>
        <w:t> </w:t>
      </w:r>
      <w:r>
        <w:rPr/>
        <w:t>y,</w:t>
      </w:r>
      <w:r>
        <w:rPr>
          <w:spacing w:val="-1"/>
        </w:rPr>
        <w:t> </w:t>
      </w:r>
      <w:r>
        <w:rPr/>
        <w:t>si las condiciones son adecuadas, disfrutar de un refrescante baño en sus aguas cristalinas. A continuación, visitamos Misol-Há, una imponente cascada de 30 metros de altura rodeada de densa vegetación tropical, ideal para relajarse y conectar</w:t>
      </w:r>
      <w:r>
        <w:rPr>
          <w:spacing w:val="40"/>
        </w:rPr>
        <w:t> </w:t>
      </w:r>
      <w:r>
        <w:rPr/>
        <w:t>con la naturaleza. Nuestro recorrido finaliza en la ciudad de Palenque. La tarde será libre para que te relajes o explores los alrededores, preparándote para las aventuras del día siguiente. Alojamiento.</w:t>
      </w:r>
    </w:p>
    <w:p>
      <w:pPr>
        <w:pStyle w:val="BodyText"/>
        <w:spacing w:before="16"/>
      </w:pPr>
    </w:p>
    <w:p>
      <w:pPr>
        <w:pStyle w:val="Heading2"/>
        <w:ind w:left="360"/>
        <w:jc w:val="both"/>
      </w:pPr>
      <w:r>
        <w:rPr/>
        <w:t>DÍA</w:t>
      </w:r>
      <w:r>
        <w:rPr>
          <w:spacing w:val="-5"/>
        </w:rPr>
        <w:t> </w:t>
      </w:r>
      <w:r>
        <w:rPr/>
        <w:t>5</w:t>
      </w:r>
      <w:r>
        <w:rPr>
          <w:spacing w:val="-4"/>
        </w:rPr>
        <w:t> </w:t>
      </w:r>
      <w:r>
        <w:rPr>
          <w:spacing w:val="-2"/>
        </w:rPr>
        <w:t>PALENQUE/VILLAHERMOSA</w:t>
      </w:r>
    </w:p>
    <w:p>
      <w:pPr>
        <w:pStyle w:val="BodyText"/>
        <w:spacing w:before="11" w:line="249" w:lineRule="auto"/>
        <w:ind w:left="360" w:right="357"/>
        <w:jc w:val="both"/>
      </w:pPr>
      <w:r>
        <w:rPr/>
        <w:t>Iniciamos la mañana explorando la majestuosa Zona Arqueológica de Palenque, un tesoro de la civilización maya. Junto a un guía, descubrirás impresionantes estructuras como el Templo de las Inscripciones, el Palacio y el Templo del Sol. Esta experiencia te permitirá adentrarte en la historia y cultura maya mientras admiras sus monumentos únicos. Al finalizar la visita, te trasladaremos al Aeropuerto de Villahermosa para tu vuelo de regreso.</w:t>
      </w:r>
    </w:p>
    <w:p>
      <w:pPr>
        <w:pStyle w:val="BodyText"/>
        <w:spacing w:before="3" w:line="249" w:lineRule="auto"/>
        <w:ind w:left="360" w:right="357"/>
        <w:jc w:val="both"/>
      </w:pPr>
      <w:r>
        <w:rPr>
          <w:color w:val="E30613"/>
        </w:rPr>
        <w:t>*</w:t>
      </w:r>
      <w:r>
        <w:rPr/>
        <w:t>Nota: la llegada al aeropuerto de Villahermosa esta prevista aprox a las 14.30 y 16.30 hrs. Fuera de esos horarios aplica suplemento por traslado privado. FIN DE LOS SERVICIOS.</w:t>
      </w:r>
    </w:p>
    <w:p>
      <w:pPr>
        <w:pStyle w:val="BodyText"/>
        <w:spacing w:before="227"/>
      </w:pPr>
    </w:p>
    <w:p>
      <w:pPr>
        <w:pStyle w:val="Heading1"/>
        <w:spacing w:before="1"/>
        <w:jc w:val="both"/>
        <w:rPr>
          <w:position w:val="-3"/>
        </w:rPr>
      </w:pPr>
      <w:r>
        <w:rPr>
          <w:position w:val="-3"/>
        </w:rPr>
        <w:drawing>
          <wp:anchor allowOverlap="1" behindDoc="0" distB="0" distL="0" distR="0" distT="0" layoutInCell="1" locked="0" relativeHeight="15730688" simplePos="0">
            <wp:simplePos x="0" y="0"/>
            <wp:positionH relativeFrom="page">
              <wp:posOffset>2424010</wp:posOffset>
            </wp:positionH>
            <wp:positionV relativeFrom="paragraph">
              <wp:posOffset>45462</wp:posOffset>
            </wp:positionV>
            <wp:extent cx="218706" cy="216903"/>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50" w:line="240" w:lineRule="auto"/>
        <w:ind w:hanging="359" w:left="719" w:right="0"/>
        <w:jc w:val="left"/>
        <w:rPr>
          <w:color w:val="020203"/>
          <w:sz w:val="22"/>
        </w:rPr>
      </w:pPr>
      <w:r>
        <w:rPr>
          <w:color w:val="020203"/>
          <w:sz w:val="22"/>
        </w:rPr>
        <w:t>Traslados</w:t>
      </w:r>
      <w:r>
        <w:rPr>
          <w:color w:val="020203"/>
          <w:spacing w:val="-9"/>
          <w:sz w:val="22"/>
        </w:rPr>
        <w:t> </w:t>
      </w:r>
      <w:r>
        <w:rPr>
          <w:color w:val="020203"/>
          <w:sz w:val="22"/>
        </w:rPr>
        <w:t>con</w:t>
      </w:r>
      <w:r>
        <w:rPr>
          <w:color w:val="020203"/>
          <w:spacing w:val="-9"/>
          <w:sz w:val="22"/>
        </w:rPr>
        <w:t> </w:t>
      </w:r>
      <w:r>
        <w:rPr>
          <w:color w:val="020203"/>
          <w:sz w:val="22"/>
        </w:rPr>
        <w:t>asistencia</w:t>
      </w:r>
      <w:r>
        <w:rPr>
          <w:color w:val="020203"/>
          <w:spacing w:val="-8"/>
          <w:sz w:val="22"/>
        </w:rPr>
        <w:t> </w:t>
      </w:r>
      <w:r>
        <w:rPr>
          <w:color w:val="020203"/>
          <w:sz w:val="22"/>
        </w:rPr>
        <w:t>a</w:t>
      </w:r>
      <w:r>
        <w:rPr>
          <w:color w:val="020203"/>
          <w:spacing w:val="-9"/>
          <w:sz w:val="22"/>
        </w:rPr>
        <w:t> </w:t>
      </w:r>
      <w:r>
        <w:rPr>
          <w:color w:val="020203"/>
          <w:sz w:val="22"/>
        </w:rPr>
        <w:t>la</w:t>
      </w:r>
      <w:r>
        <w:rPr>
          <w:color w:val="020203"/>
          <w:spacing w:val="-9"/>
          <w:sz w:val="22"/>
        </w:rPr>
        <w:t> </w:t>
      </w:r>
      <w:r>
        <w:rPr>
          <w:color w:val="020203"/>
          <w:sz w:val="22"/>
        </w:rPr>
        <w:t>llegada</w:t>
      </w:r>
      <w:r>
        <w:rPr>
          <w:color w:val="020203"/>
          <w:spacing w:val="-8"/>
          <w:sz w:val="22"/>
        </w:rPr>
        <w:t> </w:t>
      </w:r>
      <w:r>
        <w:rPr>
          <w:color w:val="020203"/>
          <w:sz w:val="22"/>
        </w:rPr>
        <w:t>y</w:t>
      </w:r>
      <w:r>
        <w:rPr>
          <w:color w:val="020203"/>
          <w:spacing w:val="-9"/>
          <w:sz w:val="22"/>
        </w:rPr>
        <w:t> </w:t>
      </w:r>
      <w:r>
        <w:rPr>
          <w:color w:val="020203"/>
          <w:spacing w:val="-2"/>
          <w:sz w:val="22"/>
        </w:rPr>
        <w:t>salida.</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4</w:t>
      </w:r>
      <w:r>
        <w:rPr>
          <w:color w:val="020203"/>
          <w:spacing w:val="-2"/>
          <w:sz w:val="22"/>
        </w:rPr>
        <w:t> </w:t>
      </w:r>
      <w:r>
        <w:rPr>
          <w:color w:val="020203"/>
          <w:sz w:val="22"/>
        </w:rPr>
        <w:t>noches</w:t>
      </w:r>
      <w:r>
        <w:rPr>
          <w:color w:val="020203"/>
          <w:spacing w:val="-2"/>
          <w:sz w:val="22"/>
        </w:rPr>
        <w:t> </w:t>
      </w:r>
      <w:r>
        <w:rPr>
          <w:color w:val="020203"/>
          <w:sz w:val="22"/>
        </w:rPr>
        <w:t>de</w:t>
      </w:r>
      <w:r>
        <w:rPr>
          <w:color w:val="020203"/>
          <w:spacing w:val="-2"/>
          <w:sz w:val="22"/>
        </w:rPr>
        <w:t> </w:t>
      </w:r>
      <w:r>
        <w:rPr>
          <w:color w:val="020203"/>
          <w:sz w:val="22"/>
        </w:rPr>
        <w:t>alojamiento</w:t>
      </w:r>
      <w:r>
        <w:rPr>
          <w:color w:val="020203"/>
          <w:spacing w:val="-2"/>
          <w:sz w:val="22"/>
        </w:rPr>
        <w:t> </w:t>
      </w:r>
      <w:r>
        <w:rPr>
          <w:color w:val="020203"/>
          <w:sz w:val="22"/>
        </w:rPr>
        <w:t>en</w:t>
      </w:r>
      <w:r>
        <w:rPr>
          <w:color w:val="020203"/>
          <w:spacing w:val="-1"/>
          <w:sz w:val="22"/>
        </w:rPr>
        <w:t> </w:t>
      </w:r>
      <w:r>
        <w:rPr>
          <w:color w:val="020203"/>
          <w:sz w:val="22"/>
        </w:rPr>
        <w:t>la</w:t>
      </w:r>
      <w:r>
        <w:rPr>
          <w:color w:val="020203"/>
          <w:spacing w:val="-2"/>
          <w:sz w:val="22"/>
        </w:rPr>
        <w:t> </w:t>
      </w:r>
      <w:r>
        <w:rPr>
          <w:color w:val="020203"/>
          <w:sz w:val="22"/>
        </w:rPr>
        <w:t>categoría</w:t>
      </w:r>
      <w:r>
        <w:rPr>
          <w:color w:val="020203"/>
          <w:spacing w:val="-2"/>
          <w:sz w:val="22"/>
        </w:rPr>
        <w:t> elegida.</w:t>
      </w:r>
    </w:p>
    <w:p>
      <w:pPr>
        <w:pStyle w:val="ListParagraph"/>
        <w:numPr>
          <w:ilvl w:val="0"/>
          <w:numId w:val="1"/>
        </w:numPr>
        <w:tabs>
          <w:tab w:leader="none" w:pos="719" w:val="left"/>
        </w:tabs>
        <w:spacing w:after="0" w:before="8" w:line="240" w:lineRule="auto"/>
        <w:ind w:hanging="359" w:left="719" w:right="0"/>
        <w:jc w:val="left"/>
        <w:rPr>
          <w:color w:val="020203"/>
          <w:sz w:val="22"/>
        </w:rPr>
      </w:pPr>
      <w:r>
        <w:rPr>
          <w:color w:val="020203"/>
          <w:sz w:val="22"/>
        </w:rPr>
        <w:t>Desayunos</w:t>
      </w:r>
      <w:r>
        <w:rPr>
          <w:color w:val="020203"/>
          <w:spacing w:val="9"/>
          <w:sz w:val="22"/>
        </w:rPr>
        <w:t> </w:t>
      </w:r>
      <w:r>
        <w:rPr>
          <w:color w:val="020203"/>
          <w:sz w:val="22"/>
        </w:rPr>
        <w:t>tipo</w:t>
      </w:r>
      <w:r>
        <w:rPr>
          <w:color w:val="020203"/>
          <w:spacing w:val="10"/>
          <w:sz w:val="22"/>
        </w:rPr>
        <w:t> </w:t>
      </w:r>
      <w:r>
        <w:rPr>
          <w:color w:val="020203"/>
          <w:sz w:val="22"/>
        </w:rPr>
        <w:t>americano</w:t>
      </w:r>
      <w:r>
        <w:rPr>
          <w:color w:val="020203"/>
          <w:spacing w:val="10"/>
          <w:sz w:val="22"/>
        </w:rPr>
        <w:t> </w:t>
      </w:r>
      <w:r>
        <w:rPr>
          <w:color w:val="020203"/>
          <w:sz w:val="22"/>
        </w:rPr>
        <w:t>sin</w:t>
      </w:r>
      <w:r>
        <w:rPr>
          <w:color w:val="020203"/>
          <w:spacing w:val="9"/>
          <w:sz w:val="22"/>
        </w:rPr>
        <w:t> </w:t>
      </w:r>
      <w:r>
        <w:rPr>
          <w:color w:val="020203"/>
          <w:spacing w:val="-2"/>
          <w:sz w:val="22"/>
        </w:rPr>
        <w:t>bebidas.</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Transportación</w:t>
      </w:r>
      <w:r>
        <w:rPr>
          <w:color w:val="020203"/>
          <w:spacing w:val="9"/>
          <w:sz w:val="22"/>
        </w:rPr>
        <w:t> </w:t>
      </w:r>
      <w:r>
        <w:rPr>
          <w:color w:val="020203"/>
          <w:sz w:val="22"/>
        </w:rPr>
        <w:t>terrestre</w:t>
      </w:r>
      <w:r>
        <w:rPr>
          <w:color w:val="020203"/>
          <w:spacing w:val="9"/>
          <w:sz w:val="22"/>
        </w:rPr>
        <w:t> </w:t>
      </w:r>
      <w:r>
        <w:rPr>
          <w:color w:val="020203"/>
          <w:sz w:val="22"/>
        </w:rPr>
        <w:t>en</w:t>
      </w:r>
      <w:r>
        <w:rPr>
          <w:color w:val="020203"/>
          <w:spacing w:val="10"/>
          <w:sz w:val="22"/>
        </w:rPr>
        <w:t> </w:t>
      </w:r>
      <w:r>
        <w:rPr>
          <w:color w:val="020203"/>
          <w:sz w:val="22"/>
        </w:rPr>
        <w:t>vehículos</w:t>
      </w:r>
      <w:r>
        <w:rPr>
          <w:color w:val="020203"/>
          <w:spacing w:val="9"/>
          <w:sz w:val="22"/>
        </w:rPr>
        <w:t> </w:t>
      </w:r>
      <w:r>
        <w:rPr>
          <w:color w:val="020203"/>
          <w:sz w:val="22"/>
        </w:rPr>
        <w:t>con</w:t>
      </w:r>
      <w:r>
        <w:rPr>
          <w:color w:val="020203"/>
          <w:spacing w:val="10"/>
          <w:sz w:val="22"/>
        </w:rPr>
        <w:t> </w:t>
      </w:r>
      <w:r>
        <w:rPr>
          <w:color w:val="020203"/>
          <w:sz w:val="22"/>
        </w:rPr>
        <w:t>aire</w:t>
      </w:r>
      <w:r>
        <w:rPr>
          <w:color w:val="020203"/>
          <w:spacing w:val="9"/>
          <w:sz w:val="22"/>
        </w:rPr>
        <w:t> </w:t>
      </w:r>
      <w:r>
        <w:rPr>
          <w:color w:val="020203"/>
          <w:spacing w:val="-2"/>
          <w:sz w:val="22"/>
        </w:rPr>
        <w:t>acondicionado.</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Chófer</w:t>
      </w:r>
      <w:r>
        <w:rPr>
          <w:color w:val="020203"/>
          <w:spacing w:val="1"/>
          <w:sz w:val="22"/>
        </w:rPr>
        <w:t> </w:t>
      </w:r>
      <w:r>
        <w:rPr>
          <w:color w:val="020203"/>
          <w:sz w:val="22"/>
        </w:rPr>
        <w:t>guía</w:t>
      </w:r>
      <w:r>
        <w:rPr>
          <w:color w:val="020203"/>
          <w:spacing w:val="2"/>
          <w:sz w:val="22"/>
        </w:rPr>
        <w:t> </w:t>
      </w:r>
      <w:r>
        <w:rPr>
          <w:color w:val="020203"/>
          <w:sz w:val="22"/>
        </w:rPr>
        <w:t>español</w:t>
      </w:r>
      <w:r>
        <w:rPr>
          <w:color w:val="020203"/>
          <w:spacing w:val="1"/>
          <w:sz w:val="22"/>
        </w:rPr>
        <w:t> </w:t>
      </w:r>
      <w:r>
        <w:rPr>
          <w:color w:val="020203"/>
          <w:sz w:val="22"/>
        </w:rPr>
        <w:t>/inglés</w:t>
      </w:r>
      <w:r>
        <w:rPr>
          <w:color w:val="020203"/>
          <w:spacing w:val="2"/>
          <w:sz w:val="22"/>
        </w:rPr>
        <w:t> </w:t>
      </w:r>
      <w:r>
        <w:rPr>
          <w:color w:val="020203"/>
          <w:sz w:val="22"/>
        </w:rPr>
        <w:t>todo</w:t>
      </w:r>
      <w:r>
        <w:rPr>
          <w:color w:val="020203"/>
          <w:spacing w:val="2"/>
          <w:sz w:val="22"/>
        </w:rPr>
        <w:t> </w:t>
      </w:r>
      <w:r>
        <w:rPr>
          <w:color w:val="020203"/>
          <w:sz w:val="22"/>
        </w:rPr>
        <w:t>el</w:t>
      </w:r>
      <w:r>
        <w:rPr>
          <w:color w:val="020203"/>
          <w:spacing w:val="1"/>
          <w:sz w:val="22"/>
        </w:rPr>
        <w:t> </w:t>
      </w:r>
      <w:r>
        <w:rPr>
          <w:color w:val="020203"/>
          <w:spacing w:val="-2"/>
          <w:sz w:val="22"/>
        </w:rPr>
        <w:t>recorrido.</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Guía</w:t>
      </w:r>
      <w:r>
        <w:rPr>
          <w:color w:val="020203"/>
          <w:spacing w:val="2"/>
          <w:sz w:val="22"/>
        </w:rPr>
        <w:t> </w:t>
      </w:r>
      <w:r>
        <w:rPr>
          <w:color w:val="020203"/>
          <w:sz w:val="22"/>
        </w:rPr>
        <w:t>en</w:t>
      </w:r>
      <w:r>
        <w:rPr>
          <w:color w:val="020203"/>
          <w:spacing w:val="3"/>
          <w:sz w:val="22"/>
        </w:rPr>
        <w:t> </w:t>
      </w:r>
      <w:r>
        <w:rPr>
          <w:color w:val="020203"/>
          <w:sz w:val="22"/>
        </w:rPr>
        <w:t>zonas</w:t>
      </w:r>
      <w:r>
        <w:rPr>
          <w:color w:val="020203"/>
          <w:spacing w:val="2"/>
          <w:sz w:val="22"/>
        </w:rPr>
        <w:t> </w:t>
      </w:r>
      <w:r>
        <w:rPr>
          <w:color w:val="020203"/>
          <w:spacing w:val="-2"/>
          <w:sz w:val="22"/>
        </w:rPr>
        <w:t>arqueológicas.</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Visitas</w:t>
      </w:r>
      <w:r>
        <w:rPr>
          <w:color w:val="020203"/>
          <w:spacing w:val="-2"/>
          <w:sz w:val="22"/>
        </w:rPr>
        <w:t> </w:t>
      </w:r>
      <w:r>
        <w:rPr>
          <w:color w:val="020203"/>
          <w:sz w:val="22"/>
        </w:rPr>
        <w:t>y</w:t>
      </w:r>
      <w:r>
        <w:rPr>
          <w:color w:val="020203"/>
          <w:spacing w:val="-1"/>
          <w:sz w:val="22"/>
        </w:rPr>
        <w:t> </w:t>
      </w:r>
      <w:r>
        <w:rPr>
          <w:color w:val="020203"/>
          <w:sz w:val="22"/>
        </w:rPr>
        <w:t>todas</w:t>
      </w:r>
      <w:r>
        <w:rPr>
          <w:color w:val="020203"/>
          <w:spacing w:val="-1"/>
          <w:sz w:val="22"/>
        </w:rPr>
        <w:t> </w:t>
      </w:r>
      <w:r>
        <w:rPr>
          <w:color w:val="020203"/>
          <w:sz w:val="22"/>
        </w:rPr>
        <w:t>las</w:t>
      </w:r>
      <w:r>
        <w:rPr>
          <w:color w:val="020203"/>
          <w:spacing w:val="-1"/>
          <w:sz w:val="22"/>
        </w:rPr>
        <w:t> </w:t>
      </w:r>
      <w:r>
        <w:rPr>
          <w:color w:val="020203"/>
          <w:sz w:val="22"/>
        </w:rPr>
        <w:t>entradas</w:t>
      </w:r>
      <w:r>
        <w:rPr>
          <w:color w:val="020203"/>
          <w:spacing w:val="-1"/>
          <w:sz w:val="22"/>
        </w:rPr>
        <w:t> </w:t>
      </w:r>
      <w:r>
        <w:rPr>
          <w:color w:val="020203"/>
          <w:sz w:val="22"/>
        </w:rPr>
        <w:t>a</w:t>
      </w:r>
      <w:r>
        <w:rPr>
          <w:color w:val="020203"/>
          <w:spacing w:val="-1"/>
          <w:sz w:val="22"/>
        </w:rPr>
        <w:t> </w:t>
      </w:r>
      <w:r>
        <w:rPr>
          <w:color w:val="020203"/>
          <w:sz w:val="22"/>
        </w:rPr>
        <w:t>parques</w:t>
      </w:r>
      <w:r>
        <w:rPr>
          <w:color w:val="020203"/>
          <w:spacing w:val="-2"/>
          <w:sz w:val="22"/>
        </w:rPr>
        <w:t> </w:t>
      </w:r>
      <w:r>
        <w:rPr>
          <w:color w:val="020203"/>
          <w:sz w:val="22"/>
        </w:rPr>
        <w:t>y</w:t>
      </w:r>
      <w:r>
        <w:rPr>
          <w:color w:val="020203"/>
          <w:spacing w:val="-1"/>
          <w:sz w:val="22"/>
        </w:rPr>
        <w:t> </w:t>
      </w:r>
      <w:r>
        <w:rPr>
          <w:color w:val="020203"/>
          <w:sz w:val="22"/>
        </w:rPr>
        <w:t>monumentos</w:t>
      </w:r>
      <w:r>
        <w:rPr>
          <w:color w:val="020203"/>
          <w:spacing w:val="-1"/>
          <w:sz w:val="22"/>
        </w:rPr>
        <w:t> </w:t>
      </w:r>
      <w:r>
        <w:rPr>
          <w:color w:val="020203"/>
          <w:sz w:val="22"/>
        </w:rPr>
        <w:t>descritos</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pacing w:val="-2"/>
          <w:sz w:val="22"/>
        </w:rPr>
        <w:t>itinerario.</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Todos</w:t>
      </w:r>
      <w:r>
        <w:rPr>
          <w:color w:val="020203"/>
          <w:spacing w:val="-10"/>
          <w:sz w:val="22"/>
        </w:rPr>
        <w:t> </w:t>
      </w:r>
      <w:r>
        <w:rPr>
          <w:color w:val="020203"/>
          <w:sz w:val="22"/>
        </w:rPr>
        <w:t>los</w:t>
      </w:r>
      <w:r>
        <w:rPr>
          <w:color w:val="020203"/>
          <w:spacing w:val="-9"/>
          <w:sz w:val="22"/>
        </w:rPr>
        <w:t> </w:t>
      </w:r>
      <w:r>
        <w:rPr>
          <w:color w:val="020203"/>
          <w:sz w:val="22"/>
        </w:rPr>
        <w:t>servicios</w:t>
      </w:r>
      <w:r>
        <w:rPr>
          <w:color w:val="020203"/>
          <w:spacing w:val="-9"/>
          <w:sz w:val="22"/>
        </w:rPr>
        <w:t> </w:t>
      </w:r>
      <w:r>
        <w:rPr>
          <w:color w:val="020203"/>
          <w:sz w:val="22"/>
        </w:rPr>
        <w:t>son</w:t>
      </w:r>
      <w:r>
        <w:rPr>
          <w:color w:val="020203"/>
          <w:spacing w:val="-9"/>
          <w:sz w:val="22"/>
        </w:rPr>
        <w:t> </w:t>
      </w:r>
      <w:r>
        <w:rPr>
          <w:color w:val="020203"/>
          <w:spacing w:val="-2"/>
          <w:sz w:val="22"/>
        </w:rPr>
        <w:t>compartidos.</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pacing w:val="-2"/>
          <w:sz w:val="22"/>
        </w:rPr>
        <w:t>Impuesto.</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Seguro</w:t>
      </w:r>
      <w:r>
        <w:rPr>
          <w:color w:val="020203"/>
          <w:spacing w:val="-2"/>
          <w:sz w:val="22"/>
        </w:rPr>
        <w:t> </w:t>
      </w:r>
      <w:r>
        <w:rPr>
          <w:color w:val="020203"/>
          <w:sz w:val="22"/>
        </w:rPr>
        <w:t>de</w:t>
      </w:r>
      <w:r>
        <w:rPr>
          <w:color w:val="020203"/>
          <w:spacing w:val="-2"/>
          <w:sz w:val="22"/>
        </w:rPr>
        <w:t> viajero.</w:t>
      </w:r>
    </w:p>
    <w:p>
      <w:pPr>
        <w:pStyle w:val="BodyText"/>
        <w:spacing w:before="201"/>
      </w:pPr>
    </w:p>
    <w:p>
      <w:pPr>
        <w:pStyle w:val="Heading1"/>
        <w:jc w:val="both"/>
        <w:rPr>
          <w:position w:val="-2"/>
        </w:rPr>
      </w:pPr>
      <w:r>
        <w:rPr>
          <w:position w:val="-2"/>
        </w:rPr>
        <w:drawing>
          <wp:anchor allowOverlap="1" behindDoc="0" distB="0" distL="0" distR="0" distT="0" layoutInCell="1" locked="0" relativeHeight="15731200" simplePos="0">
            <wp:simplePos x="0" y="0"/>
            <wp:positionH relativeFrom="page">
              <wp:posOffset>2846311</wp:posOffset>
            </wp:positionH>
            <wp:positionV relativeFrom="paragraph">
              <wp:posOffset>38715</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4" cy="222034"/>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94"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591" cy="216903"/>
                    </a:xfrm>
                    <a:prstGeom prst="rect">
                      <a:avLst/>
                    </a:prstGeom>
                  </pic:spPr>
                </pic:pic>
              </a:graphicData>
            </a:graphic>
          </wp:inline>
        </w:drawing>
      </w:r>
      <w:r>
        <w:rPr>
          <w:color w:val="089DD9"/>
          <w:spacing w:val="43"/>
          <w:position w:val="-2"/>
        </w:rPr>
      </w:r>
    </w:p>
    <w:p>
      <w:pPr>
        <w:pStyle w:val="ListParagraph"/>
        <w:numPr>
          <w:ilvl w:val="0"/>
          <w:numId w:val="1"/>
        </w:numPr>
        <w:tabs>
          <w:tab w:leader="none" w:pos="723" w:val="left"/>
        </w:tabs>
        <w:spacing w:after="0" w:before="116" w:line="249" w:lineRule="auto"/>
        <w:ind w:hanging="360" w:left="723" w:right="368"/>
        <w:jc w:val="left"/>
        <w:rPr>
          <w:sz w:val="22"/>
        </w:rPr>
      </w:pPr>
      <w:r>
        <w:rPr>
          <w:sz w:val="22"/>
        </w:rPr>
        <w:t>Tarifa aérea, bebidas, alimentos, propinas, actividades adicionales en las visitas de los centros turísticos. Nada que no esté descrito en el apartado incluye.</w:t>
      </w:r>
    </w:p>
    <w:p>
      <w:pPr>
        <w:pStyle w:val="ListParagraph"/>
        <w:spacing w:after="0" w:line="249" w:lineRule="auto"/>
        <w:jc w:val="left"/>
        <w:rPr>
          <w:sz w:val="22"/>
        </w:rPr>
        <w:sectPr>
          <w:footerReference r:id="rId7" w:type="default"/>
          <w:pgSz w:h="15840" w:w="12240"/>
          <w:pgMar w:bottom="1400" w:footer="1217" w:header="0" w:left="360" w:right="360" w:top="900"/>
        </w:sectPr>
      </w:pPr>
    </w:p>
    <w:p>
      <w:pPr>
        <w:pStyle w:val="Heading1"/>
        <w:spacing w:before="116"/>
        <w:ind w:left="361"/>
      </w:pPr>
      <w:r>
        <w:rPr>
          <w:color w:val="059ED8"/>
          <w:spacing w:val="-2"/>
          <w:w w:val="105"/>
        </w:rPr>
        <w:t>PRECIOS</w:t>
      </w:r>
    </w:p>
    <w:p>
      <w:pPr>
        <w:pStyle w:val="BodyText"/>
        <w:spacing w:before="99"/>
        <w:ind w:left="361"/>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11"/>
        <w:rPr>
          <w:sz w:val="9"/>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020"/>
        <w:gridCol w:w="1757"/>
        <w:gridCol w:w="1757"/>
        <w:gridCol w:w="1757"/>
        <w:gridCol w:w="1757"/>
        <w:gridCol w:w="1757"/>
      </w:tblGrid>
      <w:tr>
        <w:trPr>
          <w:trHeight w:hRule="atLeast" w:val="561"/>
        </w:trPr>
        <w:tc>
          <w:tcPr>
            <w:tcW w:type="dxa" w:w="2020"/>
            <w:shd w:color="auto" w:fill="E5E8EB" w:val="clear"/>
          </w:tcPr>
          <w:p>
            <w:pPr>
              <w:pStyle w:val="TableParagraph"/>
              <w:ind w:left="2"/>
              <w:rPr>
                <w:sz w:val="22"/>
              </w:rPr>
            </w:pPr>
            <w:r>
              <w:rPr>
                <w:spacing w:val="-2"/>
                <w:sz w:val="22"/>
              </w:rPr>
              <w:t>(SMFS89)</w:t>
            </w:r>
          </w:p>
        </w:tc>
        <w:tc>
          <w:tcPr>
            <w:tcW w:type="dxa" w:w="1757"/>
            <w:shd w:color="auto" w:fill="E5E8EB" w:val="clear"/>
          </w:tcPr>
          <w:p>
            <w:pPr>
              <w:pStyle w:val="TableParagraph"/>
              <w:ind w:right="5"/>
              <w:rPr>
                <w:sz w:val="22"/>
              </w:rPr>
            </w:pPr>
            <w:r>
              <w:rPr>
                <w:spacing w:val="-5"/>
                <w:sz w:val="22"/>
              </w:rPr>
              <w:t>SGL</w:t>
            </w:r>
          </w:p>
        </w:tc>
        <w:tc>
          <w:tcPr>
            <w:tcW w:type="dxa" w:w="1757"/>
            <w:shd w:color="auto" w:fill="E5E8EB" w:val="clear"/>
          </w:tcPr>
          <w:p>
            <w:pPr>
              <w:pStyle w:val="TableParagraph"/>
              <w:ind w:right="3"/>
              <w:rPr>
                <w:sz w:val="22"/>
              </w:rPr>
            </w:pPr>
            <w:r>
              <w:rPr>
                <w:spacing w:val="-5"/>
                <w:sz w:val="22"/>
              </w:rPr>
              <w:t>DBL</w:t>
            </w:r>
          </w:p>
        </w:tc>
        <w:tc>
          <w:tcPr>
            <w:tcW w:type="dxa" w:w="1757"/>
            <w:shd w:color="auto" w:fill="E5E8EB" w:val="clear"/>
          </w:tcPr>
          <w:p>
            <w:pPr>
              <w:pStyle w:val="TableParagraph"/>
              <w:ind w:right="1"/>
              <w:rPr>
                <w:sz w:val="22"/>
              </w:rPr>
            </w:pPr>
            <w:r>
              <w:rPr>
                <w:spacing w:val="-5"/>
                <w:sz w:val="22"/>
              </w:rPr>
              <w:t>TPL</w:t>
            </w:r>
          </w:p>
        </w:tc>
        <w:tc>
          <w:tcPr>
            <w:tcW w:type="dxa" w:w="1757"/>
            <w:shd w:color="auto" w:fill="E5E8EB" w:val="clear"/>
          </w:tcPr>
          <w:p>
            <w:pPr>
              <w:pStyle w:val="TableParagraph"/>
              <w:ind w:right="4"/>
              <w:rPr>
                <w:sz w:val="22"/>
              </w:rPr>
            </w:pPr>
            <w:r>
              <w:rPr>
                <w:spacing w:val="-5"/>
                <w:sz w:val="22"/>
              </w:rPr>
              <w:t>CUA</w:t>
            </w:r>
          </w:p>
        </w:tc>
        <w:tc>
          <w:tcPr>
            <w:tcW w:type="dxa" w:w="1757"/>
            <w:shd w:color="auto" w:fill="E5E8EB" w:val="clear"/>
          </w:tcPr>
          <w:p>
            <w:pPr>
              <w:pStyle w:val="TableParagraph"/>
              <w:rPr>
                <w:sz w:val="22"/>
              </w:rPr>
            </w:pPr>
            <w:r>
              <w:rPr>
                <w:sz w:val="22"/>
              </w:rPr>
              <w:t>Mnr</w:t>
            </w:r>
            <w:r>
              <w:rPr>
                <w:spacing w:val="10"/>
                <w:sz w:val="22"/>
              </w:rPr>
              <w:t> </w:t>
            </w:r>
            <w:r>
              <w:rPr>
                <w:sz w:val="22"/>
              </w:rPr>
              <w:t>2-</w:t>
            </w:r>
            <w:r>
              <w:rPr>
                <w:spacing w:val="-5"/>
                <w:sz w:val="22"/>
              </w:rPr>
              <w:t>11</w:t>
            </w:r>
          </w:p>
        </w:tc>
      </w:tr>
      <w:tr>
        <w:trPr>
          <w:trHeight w:hRule="atLeast" w:val="561"/>
        </w:trPr>
        <w:tc>
          <w:tcPr>
            <w:tcW w:type="dxa" w:w="2020"/>
          </w:tcPr>
          <w:p>
            <w:pPr>
              <w:pStyle w:val="TableParagraph"/>
              <w:ind w:left="2"/>
              <w:rPr>
                <w:sz w:val="22"/>
              </w:rPr>
            </w:pPr>
            <w:r>
              <w:rPr>
                <w:sz w:val="22"/>
              </w:rPr>
              <w:t>4</w:t>
            </w:r>
            <w:r>
              <w:rPr>
                <w:spacing w:val="-8"/>
                <w:sz w:val="22"/>
              </w:rPr>
              <w:t> </w:t>
            </w:r>
            <w:r>
              <w:rPr>
                <w:spacing w:val="-2"/>
                <w:sz w:val="22"/>
              </w:rPr>
              <w:t>estrellas</w:t>
            </w:r>
          </w:p>
        </w:tc>
        <w:tc>
          <w:tcPr>
            <w:tcW w:type="dxa" w:w="1757"/>
          </w:tcPr>
          <w:p>
            <w:pPr>
              <w:pStyle w:val="TableParagraph"/>
              <w:ind w:right="4"/>
              <w:rPr>
                <w:sz w:val="22"/>
              </w:rPr>
            </w:pPr>
            <w:r>
              <w:rPr>
                <w:spacing w:val="-2"/>
                <w:sz w:val="22"/>
              </w:rPr>
              <w:t>11,930</w:t>
            </w:r>
          </w:p>
        </w:tc>
        <w:tc>
          <w:tcPr>
            <w:tcW w:type="dxa" w:w="1757"/>
          </w:tcPr>
          <w:p>
            <w:pPr>
              <w:pStyle w:val="TableParagraph"/>
              <w:ind w:right="3"/>
              <w:rPr>
                <w:sz w:val="22"/>
              </w:rPr>
            </w:pPr>
            <w:r>
              <w:rPr>
                <w:spacing w:val="-4"/>
                <w:sz w:val="22"/>
              </w:rPr>
              <w:t>9,500</w:t>
            </w:r>
          </w:p>
        </w:tc>
        <w:tc>
          <w:tcPr>
            <w:tcW w:type="dxa" w:w="1757"/>
          </w:tcPr>
          <w:p>
            <w:pPr>
              <w:pStyle w:val="TableParagraph"/>
              <w:ind w:right="2"/>
              <w:rPr>
                <w:sz w:val="22"/>
              </w:rPr>
            </w:pPr>
            <w:r>
              <w:rPr>
                <w:spacing w:val="-4"/>
                <w:sz w:val="22"/>
              </w:rPr>
              <w:t>9,050</w:t>
            </w:r>
          </w:p>
        </w:tc>
        <w:tc>
          <w:tcPr>
            <w:tcW w:type="dxa" w:w="1757"/>
          </w:tcPr>
          <w:p>
            <w:pPr>
              <w:pStyle w:val="TableParagraph"/>
              <w:ind w:right="1"/>
              <w:rPr>
                <w:sz w:val="22"/>
              </w:rPr>
            </w:pPr>
            <w:r>
              <w:rPr>
                <w:spacing w:val="-5"/>
                <w:w w:val="105"/>
                <w:sz w:val="22"/>
              </w:rPr>
              <w:t>N/A</w:t>
            </w:r>
          </w:p>
        </w:tc>
        <w:tc>
          <w:tcPr>
            <w:tcW w:type="dxa" w:w="1757"/>
          </w:tcPr>
          <w:p>
            <w:pPr>
              <w:pStyle w:val="TableParagraph"/>
              <w:rPr>
                <w:sz w:val="22"/>
              </w:rPr>
            </w:pPr>
            <w:r>
              <w:rPr>
                <w:spacing w:val="-4"/>
                <w:sz w:val="22"/>
              </w:rPr>
              <w:t>5,760</w:t>
            </w:r>
          </w:p>
        </w:tc>
      </w:tr>
      <w:tr>
        <w:trPr>
          <w:trHeight w:hRule="atLeast" w:val="561"/>
        </w:trPr>
        <w:tc>
          <w:tcPr>
            <w:tcW w:type="dxa" w:w="10805"/>
            <w:gridSpan w:val="6"/>
          </w:tcPr>
          <w:p>
            <w:pPr>
              <w:pStyle w:val="TableParagraph"/>
              <w:ind w:left="78"/>
              <w:jc w:val="left"/>
              <w:rPr>
                <w:sz w:val="22"/>
              </w:rPr>
            </w:pPr>
            <w:r>
              <w:rPr>
                <w:sz w:val="22"/>
              </w:rPr>
              <w:t>Hasta</w:t>
            </w:r>
            <w:r>
              <w:rPr>
                <w:spacing w:val="4"/>
                <w:sz w:val="22"/>
              </w:rPr>
              <w:t> </w:t>
            </w:r>
            <w:r>
              <w:rPr>
                <w:sz w:val="22"/>
              </w:rPr>
              <w:t>2</w:t>
            </w:r>
            <w:r>
              <w:rPr>
                <w:spacing w:val="4"/>
                <w:sz w:val="22"/>
              </w:rPr>
              <w:t> </w:t>
            </w:r>
            <w:r>
              <w:rPr>
                <w:sz w:val="22"/>
              </w:rPr>
              <w:t>menores</w:t>
            </w:r>
            <w:r>
              <w:rPr>
                <w:spacing w:val="4"/>
                <w:sz w:val="22"/>
              </w:rPr>
              <w:t> </w:t>
            </w:r>
            <w:r>
              <w:rPr>
                <w:sz w:val="22"/>
              </w:rPr>
              <w:t>compartiendo</w:t>
            </w:r>
            <w:r>
              <w:rPr>
                <w:spacing w:val="4"/>
                <w:sz w:val="22"/>
              </w:rPr>
              <w:t> </w:t>
            </w:r>
            <w:r>
              <w:rPr>
                <w:sz w:val="22"/>
              </w:rPr>
              <w:t>habitación</w:t>
            </w:r>
            <w:r>
              <w:rPr>
                <w:spacing w:val="5"/>
                <w:sz w:val="22"/>
              </w:rPr>
              <w:t> </w:t>
            </w:r>
            <w:r>
              <w:rPr>
                <w:sz w:val="22"/>
              </w:rPr>
              <w:t>con</w:t>
            </w:r>
            <w:r>
              <w:rPr>
                <w:spacing w:val="4"/>
                <w:sz w:val="22"/>
              </w:rPr>
              <w:t> </w:t>
            </w:r>
            <w:r>
              <w:rPr>
                <w:sz w:val="22"/>
              </w:rPr>
              <w:t>2</w:t>
            </w:r>
            <w:r>
              <w:rPr>
                <w:spacing w:val="4"/>
                <w:sz w:val="22"/>
              </w:rPr>
              <w:t> </w:t>
            </w:r>
            <w:r>
              <w:rPr>
                <w:sz w:val="22"/>
              </w:rPr>
              <w:t>adultos.</w:t>
            </w:r>
            <w:r>
              <w:rPr>
                <w:spacing w:val="4"/>
                <w:sz w:val="22"/>
              </w:rPr>
              <w:t> </w:t>
            </w:r>
            <w:r>
              <w:rPr>
                <w:sz w:val="22"/>
              </w:rPr>
              <w:t>Precio</w:t>
            </w:r>
            <w:r>
              <w:rPr>
                <w:spacing w:val="4"/>
                <w:sz w:val="22"/>
              </w:rPr>
              <w:t> </w:t>
            </w:r>
            <w:r>
              <w:rPr>
                <w:sz w:val="22"/>
              </w:rPr>
              <w:t>de</w:t>
            </w:r>
            <w:r>
              <w:rPr>
                <w:spacing w:val="5"/>
                <w:sz w:val="22"/>
              </w:rPr>
              <w:t> </w:t>
            </w:r>
            <w:r>
              <w:rPr>
                <w:sz w:val="22"/>
              </w:rPr>
              <w:t>menores</w:t>
            </w:r>
            <w:r>
              <w:rPr>
                <w:spacing w:val="4"/>
                <w:sz w:val="22"/>
              </w:rPr>
              <w:t> </w:t>
            </w:r>
            <w:r>
              <w:rPr>
                <w:sz w:val="22"/>
              </w:rPr>
              <w:t>no</w:t>
            </w:r>
            <w:r>
              <w:rPr>
                <w:spacing w:val="4"/>
                <w:sz w:val="22"/>
              </w:rPr>
              <w:t> </w:t>
            </w:r>
            <w:r>
              <w:rPr>
                <w:sz w:val="22"/>
              </w:rPr>
              <w:t>incluye</w:t>
            </w:r>
            <w:r>
              <w:rPr>
                <w:spacing w:val="4"/>
                <w:sz w:val="22"/>
              </w:rPr>
              <w:t> </w:t>
            </w:r>
            <w:r>
              <w:rPr>
                <w:spacing w:val="-2"/>
                <w:sz w:val="22"/>
              </w:rPr>
              <w:t>desayunos.</w:t>
            </w:r>
          </w:p>
        </w:tc>
      </w:tr>
    </w:tbl>
    <w:p>
      <w:pPr>
        <w:pStyle w:val="BodyText"/>
        <w:spacing w:before="27"/>
      </w:pPr>
    </w:p>
    <w:p>
      <w:pPr>
        <w:pStyle w:val="Heading1"/>
        <w:spacing w:before="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
        <w:rPr>
          <w:sz w:val="17"/>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424"/>
        <w:gridCol w:w="5385"/>
      </w:tblGrid>
      <w:tr>
        <w:trPr>
          <w:trHeight w:hRule="atLeast" w:val="618"/>
        </w:trPr>
        <w:tc>
          <w:tcPr>
            <w:tcW w:type="dxa" w:w="5424"/>
            <w:shd w:color="auto" w:fill="E5E8EB" w:val="clear"/>
          </w:tcPr>
          <w:p>
            <w:pPr>
              <w:pStyle w:val="TableParagraph"/>
              <w:spacing w:before="182"/>
              <w:ind w:left="2"/>
              <w:rPr>
                <w:sz w:val="22"/>
              </w:rPr>
            </w:pPr>
            <w:r>
              <w:rPr>
                <w:spacing w:val="-2"/>
                <w:sz w:val="22"/>
              </w:rPr>
              <w:t>CIUDAD</w:t>
            </w:r>
          </w:p>
        </w:tc>
        <w:tc>
          <w:tcPr>
            <w:tcW w:type="dxa" w:w="5385"/>
            <w:shd w:color="auto" w:fill="E5E8EB" w:val="clear"/>
          </w:tcPr>
          <w:p>
            <w:pPr>
              <w:pStyle w:val="TableParagraph"/>
              <w:spacing w:before="182"/>
              <w:ind w:left="4" w:right="2"/>
              <w:rPr>
                <w:sz w:val="22"/>
              </w:rPr>
            </w:pPr>
            <w:r>
              <w:rPr>
                <w:sz w:val="22"/>
              </w:rPr>
              <w:t>4</w:t>
            </w:r>
            <w:r>
              <w:rPr>
                <w:spacing w:val="2"/>
                <w:sz w:val="22"/>
              </w:rPr>
              <w:t> </w:t>
            </w:r>
            <w:r>
              <w:rPr>
                <w:spacing w:val="-2"/>
                <w:sz w:val="22"/>
              </w:rPr>
              <w:t>ESTRELLAS</w:t>
            </w:r>
          </w:p>
        </w:tc>
      </w:tr>
      <w:tr>
        <w:trPr>
          <w:trHeight w:hRule="atLeast" w:val="561"/>
        </w:trPr>
        <w:tc>
          <w:tcPr>
            <w:tcW w:type="dxa" w:w="5424"/>
          </w:tcPr>
          <w:p>
            <w:pPr>
              <w:pStyle w:val="TableParagraph"/>
              <w:ind w:left="2"/>
              <w:rPr>
                <w:sz w:val="22"/>
              </w:rPr>
            </w:pPr>
            <w:r>
              <w:rPr>
                <w:sz w:val="22"/>
              </w:rPr>
              <w:t>San</w:t>
            </w:r>
            <w:r>
              <w:rPr>
                <w:spacing w:val="-8"/>
                <w:sz w:val="22"/>
              </w:rPr>
              <w:t> </w:t>
            </w:r>
            <w:r>
              <w:rPr>
                <w:spacing w:val="-2"/>
                <w:sz w:val="22"/>
              </w:rPr>
              <w:t>Cristóbal</w:t>
            </w:r>
          </w:p>
        </w:tc>
        <w:tc>
          <w:tcPr>
            <w:tcW w:type="dxa" w:w="5385"/>
          </w:tcPr>
          <w:p>
            <w:pPr>
              <w:pStyle w:val="TableParagraph"/>
              <w:ind w:left="4" w:right="1"/>
              <w:rPr>
                <w:sz w:val="22"/>
              </w:rPr>
            </w:pPr>
            <w:r>
              <w:rPr>
                <w:spacing w:val="-2"/>
                <w:sz w:val="22"/>
              </w:rPr>
              <w:t>Casa</w:t>
            </w:r>
            <w:r>
              <w:rPr>
                <w:spacing w:val="-9"/>
                <w:sz w:val="22"/>
              </w:rPr>
              <w:t> </w:t>
            </w:r>
            <w:r>
              <w:rPr>
                <w:spacing w:val="-2"/>
                <w:sz w:val="22"/>
              </w:rPr>
              <w:t>Vieja,</w:t>
            </w:r>
            <w:r>
              <w:rPr>
                <w:spacing w:val="-4"/>
                <w:sz w:val="22"/>
              </w:rPr>
              <w:t> </w:t>
            </w:r>
            <w:r>
              <w:rPr>
                <w:spacing w:val="-2"/>
                <w:sz w:val="22"/>
              </w:rPr>
              <w:t>Plaza</w:t>
            </w:r>
            <w:r>
              <w:rPr>
                <w:spacing w:val="-8"/>
                <w:sz w:val="22"/>
              </w:rPr>
              <w:t> </w:t>
            </w:r>
            <w:r>
              <w:rPr>
                <w:spacing w:val="-2"/>
                <w:sz w:val="22"/>
              </w:rPr>
              <w:t>Magnolias</w:t>
            </w:r>
          </w:p>
        </w:tc>
      </w:tr>
      <w:tr>
        <w:trPr>
          <w:trHeight w:hRule="atLeast" w:val="561"/>
        </w:trPr>
        <w:tc>
          <w:tcPr>
            <w:tcW w:type="dxa" w:w="5424"/>
          </w:tcPr>
          <w:p>
            <w:pPr>
              <w:pStyle w:val="TableParagraph"/>
              <w:ind w:left="2" w:right="1"/>
              <w:rPr>
                <w:sz w:val="22"/>
              </w:rPr>
            </w:pPr>
            <w:r>
              <w:rPr>
                <w:spacing w:val="-2"/>
                <w:sz w:val="22"/>
              </w:rPr>
              <w:t>Palenque</w:t>
            </w:r>
          </w:p>
        </w:tc>
        <w:tc>
          <w:tcPr>
            <w:tcW w:type="dxa" w:w="5385"/>
          </w:tcPr>
          <w:p>
            <w:pPr>
              <w:pStyle w:val="TableParagraph"/>
              <w:ind w:left="4"/>
              <w:rPr>
                <w:sz w:val="22"/>
              </w:rPr>
            </w:pPr>
            <w:r>
              <w:rPr>
                <w:sz w:val="22"/>
              </w:rPr>
              <w:t>Maya</w:t>
            </w:r>
            <w:r>
              <w:rPr>
                <w:spacing w:val="-11"/>
                <w:sz w:val="22"/>
              </w:rPr>
              <w:t> </w:t>
            </w:r>
            <w:r>
              <w:rPr>
                <w:sz w:val="22"/>
              </w:rPr>
              <w:t>Tulipanes,</w:t>
            </w:r>
            <w:r>
              <w:rPr>
                <w:spacing w:val="-7"/>
                <w:sz w:val="22"/>
              </w:rPr>
              <w:t> </w:t>
            </w:r>
            <w:r>
              <w:rPr>
                <w:spacing w:val="-2"/>
                <w:sz w:val="22"/>
              </w:rPr>
              <w:t>Nututun</w:t>
            </w:r>
          </w:p>
        </w:tc>
      </w:tr>
    </w:tbl>
    <w:p>
      <w:pPr>
        <w:pStyle w:val="Heading1"/>
        <w:spacing w:before="398"/>
        <w:ind w:left="345"/>
      </w:pPr>
      <w:r>
        <w:rPr>
          <w:color w:val="059ED8"/>
        </w:rPr>
        <w:t>NOTAS</w:t>
      </w:r>
      <w:r>
        <w:rPr>
          <w:color w:val="059ED8"/>
          <w:spacing w:val="-22"/>
        </w:rPr>
        <w:t> </w:t>
      </w:r>
      <w:r>
        <w:rPr>
          <w:color w:val="059ED8"/>
          <w:spacing w:val="-2"/>
        </w:rPr>
        <w:t>IMPORTANTES</w:t>
      </w:r>
    </w:p>
    <w:p>
      <w:pPr>
        <w:pStyle w:val="ListParagraph"/>
        <w:numPr>
          <w:ilvl w:val="0"/>
          <w:numId w:val="1"/>
        </w:numPr>
        <w:tabs>
          <w:tab w:leader="none" w:pos="714" w:val="left"/>
        </w:tabs>
        <w:spacing w:after="0" w:before="202" w:line="266" w:lineRule="auto"/>
        <w:ind w:hanging="360" w:left="714" w:right="363"/>
        <w:jc w:val="left"/>
        <w:rPr>
          <w:sz w:val="22"/>
        </w:rPr>
      </w:pPr>
      <w:r>
        <w:rPr>
          <w:sz w:val="22"/>
        </w:rPr>
        <w:t>La llegada a Tuxtla debe ser antes de las 13:00 hrs. para realizar las visitas programadas, de lo contrario tendrá que</w:t>
      </w:r>
      <w:r>
        <w:rPr>
          <w:spacing w:val="80"/>
          <w:sz w:val="22"/>
        </w:rPr>
        <w:t> </w:t>
      </w:r>
      <w:r>
        <w:rPr>
          <w:sz w:val="22"/>
        </w:rPr>
        <w:t>esperar los traslados a las horas fijas mencionadas.</w:t>
      </w:r>
    </w:p>
    <w:p>
      <w:pPr>
        <w:pStyle w:val="ListParagraph"/>
        <w:numPr>
          <w:ilvl w:val="0"/>
          <w:numId w:val="1"/>
        </w:numPr>
        <w:tabs>
          <w:tab w:leader="none" w:pos="714" w:val="left"/>
        </w:tabs>
        <w:spacing w:after="0" w:before="0" w:line="266" w:lineRule="auto"/>
        <w:ind w:hanging="360" w:left="714" w:right="363"/>
        <w:jc w:val="left"/>
        <w:rPr>
          <w:sz w:val="22"/>
        </w:rPr>
      </w:pPr>
      <w:r>
        <w:rPr>
          <w:sz w:val="22"/>
        </w:rPr>
        <w:t>La</w:t>
      </w:r>
      <w:r>
        <w:rPr>
          <w:spacing w:val="23"/>
          <w:sz w:val="22"/>
        </w:rPr>
        <w:t> </w:t>
      </w:r>
      <w:r>
        <w:rPr>
          <w:sz w:val="22"/>
        </w:rPr>
        <w:t>salida</w:t>
      </w:r>
      <w:r>
        <w:rPr>
          <w:spacing w:val="23"/>
          <w:sz w:val="22"/>
        </w:rPr>
        <w:t> </w:t>
      </w:r>
      <w:r>
        <w:rPr>
          <w:sz w:val="22"/>
        </w:rPr>
        <w:t>de</w:t>
      </w:r>
      <w:r>
        <w:rPr>
          <w:spacing w:val="23"/>
          <w:sz w:val="22"/>
        </w:rPr>
        <w:t> </w:t>
      </w:r>
      <w:r>
        <w:rPr>
          <w:sz w:val="22"/>
        </w:rPr>
        <w:t>Villahermosa</w:t>
      </w:r>
      <w:r>
        <w:rPr>
          <w:spacing w:val="23"/>
          <w:sz w:val="22"/>
        </w:rPr>
        <w:t> </w:t>
      </w:r>
      <w:r>
        <w:rPr>
          <w:sz w:val="22"/>
        </w:rPr>
        <w:t>debe</w:t>
      </w:r>
      <w:r>
        <w:rPr>
          <w:spacing w:val="23"/>
          <w:sz w:val="22"/>
        </w:rPr>
        <w:t> </w:t>
      </w:r>
      <w:r>
        <w:rPr>
          <w:sz w:val="22"/>
        </w:rPr>
        <w:t>ser</w:t>
      </w:r>
      <w:r>
        <w:rPr>
          <w:spacing w:val="23"/>
          <w:sz w:val="22"/>
        </w:rPr>
        <w:t> </w:t>
      </w:r>
      <w:r>
        <w:rPr>
          <w:sz w:val="22"/>
        </w:rPr>
        <w:t>después</w:t>
      </w:r>
      <w:r>
        <w:rPr>
          <w:spacing w:val="23"/>
          <w:sz w:val="22"/>
        </w:rPr>
        <w:t> </w:t>
      </w:r>
      <w:r>
        <w:rPr>
          <w:sz w:val="22"/>
        </w:rPr>
        <w:t>de</w:t>
      </w:r>
      <w:r>
        <w:rPr>
          <w:spacing w:val="23"/>
          <w:sz w:val="22"/>
        </w:rPr>
        <w:t> </w:t>
      </w:r>
      <w:r>
        <w:rPr>
          <w:sz w:val="22"/>
        </w:rPr>
        <w:t>las</w:t>
      </w:r>
      <w:r>
        <w:rPr>
          <w:spacing w:val="23"/>
          <w:sz w:val="22"/>
        </w:rPr>
        <w:t> </w:t>
      </w:r>
      <w:r>
        <w:rPr>
          <w:sz w:val="22"/>
        </w:rPr>
        <w:t>18:00</w:t>
      </w:r>
      <w:r>
        <w:rPr>
          <w:spacing w:val="23"/>
          <w:sz w:val="22"/>
        </w:rPr>
        <w:t> </w:t>
      </w:r>
      <w:r>
        <w:rPr>
          <w:sz w:val="22"/>
        </w:rPr>
        <w:t>hrs.</w:t>
      </w:r>
      <w:r>
        <w:rPr>
          <w:spacing w:val="23"/>
          <w:sz w:val="22"/>
        </w:rPr>
        <w:t> </w:t>
      </w:r>
      <w:r>
        <w:rPr>
          <w:sz w:val="22"/>
        </w:rPr>
        <w:t>para</w:t>
      </w:r>
      <w:r>
        <w:rPr>
          <w:spacing w:val="23"/>
          <w:sz w:val="22"/>
        </w:rPr>
        <w:t> </w:t>
      </w:r>
      <w:r>
        <w:rPr>
          <w:sz w:val="22"/>
        </w:rPr>
        <w:t>realizar</w:t>
      </w:r>
      <w:r>
        <w:rPr>
          <w:spacing w:val="23"/>
          <w:sz w:val="22"/>
        </w:rPr>
        <w:t> </w:t>
      </w:r>
      <w:r>
        <w:rPr>
          <w:sz w:val="22"/>
        </w:rPr>
        <w:t>las</w:t>
      </w:r>
      <w:r>
        <w:rPr>
          <w:spacing w:val="23"/>
          <w:sz w:val="22"/>
        </w:rPr>
        <w:t> </w:t>
      </w:r>
      <w:r>
        <w:rPr>
          <w:sz w:val="22"/>
        </w:rPr>
        <w:t>visitas</w:t>
      </w:r>
      <w:r>
        <w:rPr>
          <w:spacing w:val="23"/>
          <w:sz w:val="22"/>
        </w:rPr>
        <w:t> </w:t>
      </w:r>
      <w:r>
        <w:rPr>
          <w:sz w:val="22"/>
        </w:rPr>
        <w:t>programadas,</w:t>
      </w:r>
      <w:r>
        <w:rPr>
          <w:spacing w:val="23"/>
          <w:sz w:val="22"/>
        </w:rPr>
        <w:t> </w:t>
      </w:r>
      <w:r>
        <w:rPr>
          <w:sz w:val="22"/>
        </w:rPr>
        <w:t>de</w:t>
      </w:r>
      <w:r>
        <w:rPr>
          <w:spacing w:val="23"/>
          <w:sz w:val="22"/>
        </w:rPr>
        <w:t> </w:t>
      </w:r>
      <w:r>
        <w:rPr>
          <w:sz w:val="22"/>
        </w:rPr>
        <w:t>lo</w:t>
      </w:r>
      <w:r>
        <w:rPr>
          <w:spacing w:val="23"/>
          <w:sz w:val="22"/>
        </w:rPr>
        <w:t> </w:t>
      </w:r>
      <w:r>
        <w:rPr>
          <w:sz w:val="22"/>
        </w:rPr>
        <w:t>contrario puede perder la visita, o tendría un cargo adicional.</w:t>
      </w:r>
    </w:p>
    <w:p>
      <w:pPr>
        <w:pStyle w:val="ListParagraph"/>
        <w:numPr>
          <w:ilvl w:val="0"/>
          <w:numId w:val="1"/>
        </w:numPr>
        <w:tabs>
          <w:tab w:leader="none" w:pos="714" w:val="left"/>
        </w:tabs>
        <w:spacing w:after="0" w:before="0" w:line="251" w:lineRule="exact"/>
        <w:ind w:hanging="360" w:left="714" w:right="0"/>
        <w:jc w:val="left"/>
        <w:rPr>
          <w:sz w:val="22"/>
        </w:rPr>
      </w:pPr>
      <w:r>
        <w:rPr>
          <w:sz w:val="22"/>
        </w:rPr>
        <w:t>Precios</w:t>
      </w:r>
      <w:r>
        <w:rPr>
          <w:spacing w:val="3"/>
          <w:sz w:val="22"/>
        </w:rPr>
        <w:t> </w:t>
      </w:r>
      <w:r>
        <w:rPr>
          <w:sz w:val="22"/>
        </w:rPr>
        <w:t>aplican</w:t>
      </w:r>
      <w:r>
        <w:rPr>
          <w:spacing w:val="3"/>
          <w:sz w:val="22"/>
        </w:rPr>
        <w:t> </w:t>
      </w:r>
      <w:r>
        <w:rPr>
          <w:sz w:val="22"/>
        </w:rPr>
        <w:t>solo</w:t>
      </w:r>
      <w:r>
        <w:rPr>
          <w:spacing w:val="3"/>
          <w:sz w:val="22"/>
        </w:rPr>
        <w:t> </w:t>
      </w:r>
      <w:r>
        <w:rPr>
          <w:sz w:val="22"/>
        </w:rPr>
        <w:t>a</w:t>
      </w:r>
      <w:r>
        <w:rPr>
          <w:spacing w:val="3"/>
          <w:sz w:val="22"/>
        </w:rPr>
        <w:t> </w:t>
      </w:r>
      <w:r>
        <w:rPr>
          <w:sz w:val="22"/>
        </w:rPr>
        <w:t>ciudadanos</w:t>
      </w:r>
      <w:r>
        <w:rPr>
          <w:spacing w:val="3"/>
          <w:sz w:val="22"/>
        </w:rPr>
        <w:t> </w:t>
      </w:r>
      <w:r>
        <w:rPr>
          <w:sz w:val="22"/>
        </w:rPr>
        <w:t>mexicanos.</w:t>
      </w:r>
      <w:r>
        <w:rPr>
          <w:spacing w:val="3"/>
          <w:sz w:val="22"/>
        </w:rPr>
        <w:t> </w:t>
      </w:r>
      <w:r>
        <w:rPr>
          <w:sz w:val="22"/>
        </w:rPr>
        <w:t>Para</w:t>
      </w:r>
      <w:r>
        <w:rPr>
          <w:spacing w:val="3"/>
          <w:sz w:val="22"/>
        </w:rPr>
        <w:t> </w:t>
      </w:r>
      <w:r>
        <w:rPr>
          <w:sz w:val="22"/>
        </w:rPr>
        <w:t>extranjeros</w:t>
      </w:r>
      <w:r>
        <w:rPr>
          <w:spacing w:val="3"/>
          <w:sz w:val="22"/>
        </w:rPr>
        <w:t> </w:t>
      </w:r>
      <w:r>
        <w:rPr>
          <w:sz w:val="22"/>
        </w:rPr>
        <w:t>consultar</w:t>
      </w:r>
      <w:r>
        <w:rPr>
          <w:spacing w:val="3"/>
          <w:sz w:val="22"/>
        </w:rPr>
        <w:t> </w:t>
      </w:r>
      <w:r>
        <w:rPr>
          <w:sz w:val="22"/>
        </w:rPr>
        <w:t>precio</w:t>
      </w:r>
      <w:r>
        <w:rPr>
          <w:spacing w:val="3"/>
          <w:sz w:val="22"/>
        </w:rPr>
        <w:t> </w:t>
      </w:r>
      <w:r>
        <w:rPr>
          <w:sz w:val="22"/>
        </w:rPr>
        <w:t>con</w:t>
      </w:r>
      <w:r>
        <w:rPr>
          <w:spacing w:val="3"/>
          <w:sz w:val="22"/>
        </w:rPr>
        <w:t> </w:t>
      </w:r>
      <w:r>
        <w:rPr>
          <w:sz w:val="22"/>
        </w:rPr>
        <w:t>su</w:t>
      </w:r>
      <w:r>
        <w:rPr>
          <w:spacing w:val="3"/>
          <w:sz w:val="22"/>
        </w:rPr>
        <w:t> </w:t>
      </w:r>
      <w:r>
        <w:rPr>
          <w:spacing w:val="-2"/>
          <w:sz w:val="22"/>
        </w:rPr>
        <w:t>ejecutivo.</w:t>
      </w:r>
    </w:p>
    <w:p>
      <w:pPr>
        <w:pStyle w:val="ListParagraph"/>
        <w:numPr>
          <w:ilvl w:val="0"/>
          <w:numId w:val="1"/>
        </w:numPr>
        <w:tabs>
          <w:tab w:leader="none" w:pos="714" w:val="left"/>
        </w:tabs>
        <w:spacing w:after="0" w:before="25" w:line="240" w:lineRule="auto"/>
        <w:ind w:hanging="360" w:left="714" w:right="0"/>
        <w:jc w:val="left"/>
        <w:rPr>
          <w:sz w:val="22"/>
        </w:rPr>
      </w:pPr>
      <w:r>
        <w:rPr>
          <w:sz w:val="22"/>
        </w:rPr>
        <w:t>Servicios</w:t>
      </w:r>
      <w:r>
        <w:rPr>
          <w:spacing w:val="1"/>
          <w:sz w:val="22"/>
        </w:rPr>
        <w:t> </w:t>
      </w:r>
      <w:r>
        <w:rPr>
          <w:sz w:val="22"/>
        </w:rPr>
        <w:t>no</w:t>
      </w:r>
      <w:r>
        <w:rPr>
          <w:spacing w:val="1"/>
          <w:sz w:val="22"/>
        </w:rPr>
        <w:t> </w:t>
      </w:r>
      <w:r>
        <w:rPr>
          <w:sz w:val="22"/>
        </w:rPr>
        <w:t>utilizados</w:t>
      </w:r>
      <w:r>
        <w:rPr>
          <w:spacing w:val="1"/>
          <w:sz w:val="22"/>
        </w:rPr>
        <w:t> </w:t>
      </w:r>
      <w:r>
        <w:rPr>
          <w:sz w:val="22"/>
        </w:rPr>
        <w:t>son</w:t>
      </w:r>
      <w:r>
        <w:rPr>
          <w:spacing w:val="2"/>
          <w:sz w:val="22"/>
        </w:rPr>
        <w:t> </w:t>
      </w:r>
      <w:r>
        <w:rPr>
          <w:sz w:val="22"/>
        </w:rPr>
        <w:t>no</w:t>
      </w:r>
      <w:r>
        <w:rPr>
          <w:spacing w:val="1"/>
          <w:sz w:val="22"/>
        </w:rPr>
        <w:t> </w:t>
      </w:r>
      <w:r>
        <w:rPr>
          <w:spacing w:val="-2"/>
          <w:sz w:val="22"/>
        </w:rPr>
        <w:t>reembolsables.</w:t>
      </w:r>
    </w:p>
    <w:p>
      <w:pPr>
        <w:pStyle w:val="ListParagraph"/>
        <w:numPr>
          <w:ilvl w:val="0"/>
          <w:numId w:val="1"/>
        </w:numPr>
        <w:tabs>
          <w:tab w:leader="none" w:pos="714" w:val="left"/>
        </w:tabs>
        <w:spacing w:after="0" w:before="28" w:line="240" w:lineRule="auto"/>
        <w:ind w:hanging="360" w:left="714" w:right="0"/>
        <w:jc w:val="left"/>
        <w:rPr>
          <w:sz w:val="22"/>
        </w:rPr>
      </w:pPr>
      <w:r>
        <w:rPr>
          <w:sz w:val="22"/>
        </w:rPr>
        <w:t>Solo</w:t>
      </w:r>
      <w:r>
        <w:rPr>
          <w:spacing w:val="1"/>
          <w:sz w:val="22"/>
        </w:rPr>
        <w:t> </w:t>
      </w:r>
      <w:r>
        <w:rPr>
          <w:sz w:val="22"/>
        </w:rPr>
        <w:t>se</w:t>
      </w:r>
      <w:r>
        <w:rPr>
          <w:spacing w:val="1"/>
          <w:sz w:val="22"/>
        </w:rPr>
        <w:t> </w:t>
      </w:r>
      <w:r>
        <w:rPr>
          <w:sz w:val="22"/>
        </w:rPr>
        <w:t>permite</w:t>
      </w:r>
      <w:r>
        <w:rPr>
          <w:spacing w:val="1"/>
          <w:sz w:val="22"/>
        </w:rPr>
        <w:t> </w:t>
      </w:r>
      <w:r>
        <w:rPr>
          <w:sz w:val="22"/>
        </w:rPr>
        <w:t>en</w:t>
      </w:r>
      <w:r>
        <w:rPr>
          <w:spacing w:val="1"/>
          <w:sz w:val="22"/>
        </w:rPr>
        <w:t> </w:t>
      </w:r>
      <w:r>
        <w:rPr>
          <w:sz w:val="22"/>
        </w:rPr>
        <w:t>el</w:t>
      </w:r>
      <w:r>
        <w:rPr>
          <w:spacing w:val="1"/>
          <w:sz w:val="22"/>
        </w:rPr>
        <w:t> </w:t>
      </w:r>
      <w:r>
        <w:rPr>
          <w:sz w:val="22"/>
        </w:rPr>
        <w:t>transporte</w:t>
      </w:r>
      <w:r>
        <w:rPr>
          <w:spacing w:val="1"/>
          <w:sz w:val="22"/>
        </w:rPr>
        <w:t> </w:t>
      </w:r>
      <w:r>
        <w:rPr>
          <w:sz w:val="22"/>
        </w:rPr>
        <w:t>1</w:t>
      </w:r>
      <w:r>
        <w:rPr>
          <w:spacing w:val="1"/>
          <w:sz w:val="22"/>
        </w:rPr>
        <w:t> </w:t>
      </w:r>
      <w:r>
        <w:rPr>
          <w:sz w:val="22"/>
        </w:rPr>
        <w:t>maleta</w:t>
      </w:r>
      <w:r>
        <w:rPr>
          <w:spacing w:val="1"/>
          <w:sz w:val="22"/>
        </w:rPr>
        <w:t> </w:t>
      </w:r>
      <w:r>
        <w:rPr>
          <w:sz w:val="22"/>
        </w:rPr>
        <w:t>de</w:t>
      </w:r>
      <w:r>
        <w:rPr>
          <w:spacing w:val="1"/>
          <w:sz w:val="22"/>
        </w:rPr>
        <w:t> </w:t>
      </w:r>
      <w:r>
        <w:rPr>
          <w:sz w:val="22"/>
        </w:rPr>
        <w:t>23</w:t>
      </w:r>
      <w:r>
        <w:rPr>
          <w:spacing w:val="1"/>
          <w:sz w:val="22"/>
        </w:rPr>
        <w:t> </w:t>
      </w:r>
      <w:r>
        <w:rPr>
          <w:sz w:val="22"/>
        </w:rPr>
        <w:t>kgs</w:t>
      </w:r>
      <w:r>
        <w:rPr>
          <w:spacing w:val="1"/>
          <w:sz w:val="22"/>
        </w:rPr>
        <w:t> </w:t>
      </w:r>
      <w:r>
        <w:rPr>
          <w:sz w:val="22"/>
        </w:rPr>
        <w:t>por</w:t>
      </w:r>
      <w:r>
        <w:rPr>
          <w:spacing w:val="1"/>
          <w:sz w:val="22"/>
        </w:rPr>
        <w:t> </w:t>
      </w:r>
      <w:r>
        <w:rPr>
          <w:spacing w:val="-2"/>
          <w:sz w:val="22"/>
        </w:rPr>
        <w:t>persona.</w:t>
      </w:r>
    </w:p>
    <w:p>
      <w:pPr>
        <w:pStyle w:val="ListParagraph"/>
        <w:numPr>
          <w:ilvl w:val="0"/>
          <w:numId w:val="1"/>
        </w:numPr>
        <w:tabs>
          <w:tab w:leader="none" w:pos="714" w:val="left"/>
        </w:tabs>
        <w:spacing w:after="0" w:before="27" w:line="240" w:lineRule="auto"/>
        <w:ind w:hanging="360" w:left="714" w:right="0"/>
        <w:jc w:val="left"/>
        <w:rPr>
          <w:sz w:val="22"/>
        </w:rPr>
      </w:pPr>
      <w:r>
        <w:rPr>
          <w:sz w:val="22"/>
        </w:rPr>
        <w:t>Precios sujetos</w:t>
      </w:r>
      <w:r>
        <w:rPr>
          <w:spacing w:val="1"/>
          <w:sz w:val="22"/>
        </w:rPr>
        <w:t> </w:t>
      </w:r>
      <w:r>
        <w:rPr>
          <w:sz w:val="22"/>
        </w:rPr>
        <w:t>a cambio</w:t>
      </w:r>
      <w:r>
        <w:rPr>
          <w:spacing w:val="1"/>
          <w:sz w:val="22"/>
        </w:rPr>
        <w:t> </w:t>
      </w:r>
      <w:r>
        <w:rPr>
          <w:sz w:val="22"/>
        </w:rPr>
        <w:t>y disponibilidad.</w:t>
      </w:r>
      <w:r>
        <w:rPr>
          <w:spacing w:val="1"/>
          <w:sz w:val="22"/>
        </w:rPr>
        <w:t> </w:t>
      </w:r>
      <w:r>
        <w:rPr>
          <w:sz w:val="22"/>
        </w:rPr>
        <w:t>Mínimo 2</w:t>
      </w:r>
      <w:r>
        <w:rPr>
          <w:spacing w:val="1"/>
          <w:sz w:val="22"/>
        </w:rPr>
        <w:t> </w:t>
      </w:r>
      <w:r>
        <w:rPr>
          <w:spacing w:val="-2"/>
          <w:sz w:val="22"/>
        </w:rPr>
        <w:t>personas.</w:t>
      </w:r>
    </w:p>
    <w:p>
      <w:pPr>
        <w:pStyle w:val="ListParagraph"/>
        <w:numPr>
          <w:ilvl w:val="0"/>
          <w:numId w:val="1"/>
        </w:numPr>
        <w:tabs>
          <w:tab w:leader="none" w:pos="714" w:val="left"/>
        </w:tabs>
        <w:spacing w:after="0" w:before="27" w:line="266" w:lineRule="auto"/>
        <w:ind w:hanging="360" w:left="714" w:right="363"/>
        <w:jc w:val="left"/>
        <w:rPr>
          <w:sz w:val="22"/>
        </w:rPr>
      </w:pPr>
      <w:r>
        <w:rPr>
          <w:sz w:val="22"/>
        </w:rPr>
        <w:t>Por seguridad los infantes y mujeres embarazadas, no podrán realizar actividades que conlleven velocidad al aire libre (ejemplo, visitas en lancha), en el caso de los infantes un familiar tendrá que quedarse a cuidarlos.</w:t>
      </w:r>
    </w:p>
    <w:p>
      <w:pPr>
        <w:pStyle w:val="ListParagraph"/>
        <w:numPr>
          <w:ilvl w:val="0"/>
          <w:numId w:val="1"/>
        </w:numPr>
        <w:tabs>
          <w:tab w:leader="none" w:pos="714" w:val="left"/>
        </w:tabs>
        <w:spacing w:after="0" w:before="0" w:line="251" w:lineRule="exact"/>
        <w:ind w:hanging="360" w:left="714" w:right="0"/>
        <w:jc w:val="left"/>
        <w:rPr>
          <w:sz w:val="22"/>
        </w:rPr>
      </w:pPr>
      <w:r>
        <w:rPr>
          <w:sz w:val="22"/>
        </w:rPr>
        <w:t>El</w:t>
      </w:r>
      <w:r>
        <w:rPr>
          <w:spacing w:val="1"/>
          <w:sz w:val="22"/>
        </w:rPr>
        <w:t> </w:t>
      </w:r>
      <w:r>
        <w:rPr>
          <w:sz w:val="22"/>
        </w:rPr>
        <w:t>orden</w:t>
      </w:r>
      <w:r>
        <w:rPr>
          <w:spacing w:val="1"/>
          <w:sz w:val="22"/>
        </w:rPr>
        <w:t> </w:t>
      </w:r>
      <w:r>
        <w:rPr>
          <w:sz w:val="22"/>
        </w:rPr>
        <w:t>de</w:t>
      </w:r>
      <w:r>
        <w:rPr>
          <w:spacing w:val="1"/>
          <w:sz w:val="22"/>
        </w:rPr>
        <w:t> </w:t>
      </w:r>
      <w:r>
        <w:rPr>
          <w:sz w:val="22"/>
        </w:rPr>
        <w:t>las</w:t>
      </w:r>
      <w:r>
        <w:rPr>
          <w:spacing w:val="1"/>
          <w:sz w:val="22"/>
        </w:rPr>
        <w:t> </w:t>
      </w:r>
      <w:r>
        <w:rPr>
          <w:sz w:val="22"/>
        </w:rPr>
        <w:t>visitas</w:t>
      </w:r>
      <w:r>
        <w:rPr>
          <w:spacing w:val="1"/>
          <w:sz w:val="22"/>
        </w:rPr>
        <w:t> </w:t>
      </w:r>
      <w:r>
        <w:rPr>
          <w:sz w:val="22"/>
        </w:rPr>
        <w:t>puede</w:t>
      </w:r>
      <w:r>
        <w:rPr>
          <w:spacing w:val="1"/>
          <w:sz w:val="22"/>
        </w:rPr>
        <w:t> </w:t>
      </w:r>
      <w:r>
        <w:rPr>
          <w:sz w:val="22"/>
        </w:rPr>
        <w:t>ser</w:t>
      </w:r>
      <w:r>
        <w:rPr>
          <w:spacing w:val="2"/>
          <w:sz w:val="22"/>
        </w:rPr>
        <w:t> </w:t>
      </w:r>
      <w:r>
        <w:rPr>
          <w:sz w:val="22"/>
        </w:rPr>
        <w:t>modificado</w:t>
      </w:r>
      <w:r>
        <w:rPr>
          <w:spacing w:val="1"/>
          <w:sz w:val="22"/>
        </w:rPr>
        <w:t> </w:t>
      </w:r>
      <w:r>
        <w:rPr>
          <w:sz w:val="22"/>
        </w:rPr>
        <w:t>para</w:t>
      </w:r>
      <w:r>
        <w:rPr>
          <w:spacing w:val="1"/>
          <w:sz w:val="22"/>
        </w:rPr>
        <w:t> </w:t>
      </w:r>
      <w:r>
        <w:rPr>
          <w:sz w:val="22"/>
        </w:rPr>
        <w:t>una</w:t>
      </w:r>
      <w:r>
        <w:rPr>
          <w:spacing w:val="1"/>
          <w:sz w:val="22"/>
        </w:rPr>
        <w:t> </w:t>
      </w:r>
      <w:r>
        <w:rPr>
          <w:sz w:val="22"/>
        </w:rPr>
        <w:t>mejor</w:t>
      </w:r>
      <w:r>
        <w:rPr>
          <w:spacing w:val="1"/>
          <w:sz w:val="22"/>
        </w:rPr>
        <w:t> </w:t>
      </w:r>
      <w:r>
        <w:rPr>
          <w:spacing w:val="-2"/>
          <w:sz w:val="22"/>
        </w:rPr>
        <w:t>operativa.</w:t>
      </w:r>
    </w:p>
    <w:p>
      <w:pPr>
        <w:pStyle w:val="ListParagraph"/>
        <w:numPr>
          <w:ilvl w:val="0"/>
          <w:numId w:val="1"/>
        </w:numPr>
        <w:tabs>
          <w:tab w:leader="none" w:pos="714" w:val="left"/>
        </w:tabs>
        <w:spacing w:after="0" w:before="27" w:line="266" w:lineRule="auto"/>
        <w:ind w:hanging="360" w:left="714" w:right="363"/>
        <w:jc w:val="both"/>
        <w:rPr>
          <w:sz w:val="22"/>
        </w:rPr>
      </w:pPr>
      <w:r>
        <w:rPr>
          <w:sz w:val="22"/>
        </w:rPr>
        <w:t>Durante el viaje los pasajeros deben portar siempre una identificación oficial con fotografía vigente (INE, pasaporte, cartilla militar, licencia de conducir, entre otros), debido que en alguna actividad o tour que sea dentro de la zona fronteriza de su itinerario, puede ser solicitado por las autoridades.</w:t>
      </w:r>
    </w:p>
    <w:p>
      <w:pPr>
        <w:pStyle w:val="ListParagraph"/>
        <w:numPr>
          <w:ilvl w:val="0"/>
          <w:numId w:val="1"/>
        </w:numPr>
        <w:tabs>
          <w:tab w:leader="none" w:pos="713" w:val="left"/>
        </w:tabs>
        <w:spacing w:after="0" w:before="0" w:line="251" w:lineRule="exact"/>
        <w:ind w:hanging="359" w:left="713" w:right="0"/>
        <w:jc w:val="both"/>
        <w:rPr>
          <w:sz w:val="22"/>
        </w:rPr>
      </w:pPr>
      <w:r>
        <w:rPr>
          <w:sz w:val="22"/>
        </w:rPr>
        <w:t>Suplementos</w:t>
      </w:r>
      <w:r>
        <w:rPr>
          <w:spacing w:val="-3"/>
          <w:sz w:val="22"/>
        </w:rPr>
        <w:t> </w:t>
      </w:r>
      <w:r>
        <w:rPr>
          <w:sz w:val="22"/>
        </w:rPr>
        <w:t>por</w:t>
      </w:r>
      <w:r>
        <w:rPr>
          <w:spacing w:val="-3"/>
          <w:sz w:val="22"/>
        </w:rPr>
        <w:t> </w:t>
      </w:r>
      <w:r>
        <w:rPr>
          <w:sz w:val="22"/>
        </w:rPr>
        <w:t>llegadas</w:t>
      </w:r>
      <w:r>
        <w:rPr>
          <w:spacing w:val="-3"/>
          <w:sz w:val="22"/>
        </w:rPr>
        <w:t> </w:t>
      </w:r>
      <w:r>
        <w:rPr>
          <w:sz w:val="22"/>
        </w:rPr>
        <w:t>o</w:t>
      </w:r>
      <w:r>
        <w:rPr>
          <w:spacing w:val="-3"/>
          <w:sz w:val="22"/>
        </w:rPr>
        <w:t> </w:t>
      </w:r>
      <w:r>
        <w:rPr>
          <w:sz w:val="22"/>
        </w:rPr>
        <w:t>salidas</w:t>
      </w:r>
      <w:r>
        <w:rPr>
          <w:spacing w:val="-3"/>
          <w:sz w:val="22"/>
        </w:rPr>
        <w:t> </w:t>
      </w:r>
      <w:r>
        <w:rPr>
          <w:sz w:val="22"/>
        </w:rPr>
        <w:t>fuera</w:t>
      </w:r>
      <w:r>
        <w:rPr>
          <w:spacing w:val="-2"/>
          <w:sz w:val="22"/>
        </w:rPr>
        <w:t> </w:t>
      </w:r>
      <w:r>
        <w:rPr>
          <w:sz w:val="22"/>
        </w:rPr>
        <w:t>de</w:t>
      </w:r>
      <w:r>
        <w:rPr>
          <w:spacing w:val="-3"/>
          <w:sz w:val="22"/>
        </w:rPr>
        <w:t> </w:t>
      </w:r>
      <w:r>
        <w:rPr>
          <w:spacing w:val="-2"/>
          <w:sz w:val="22"/>
        </w:rPr>
        <w:t>horario.</w:t>
      </w:r>
    </w:p>
    <w:p>
      <w:pPr>
        <w:pStyle w:val="ListParagraph"/>
        <w:numPr>
          <w:ilvl w:val="0"/>
          <w:numId w:val="1"/>
        </w:numPr>
        <w:tabs>
          <w:tab w:leader="none" w:pos="713" w:val="left"/>
        </w:tabs>
        <w:spacing w:after="0" w:before="27" w:line="240" w:lineRule="auto"/>
        <w:ind w:hanging="359" w:left="713" w:right="0"/>
        <w:jc w:val="both"/>
        <w:rPr>
          <w:sz w:val="22"/>
        </w:rPr>
      </w:pPr>
      <w:r>
        <w:rPr>
          <w:sz w:val="22"/>
        </w:rPr>
        <w:t>Para</w:t>
      </w:r>
      <w:r>
        <w:rPr>
          <w:spacing w:val="-3"/>
          <w:sz w:val="22"/>
        </w:rPr>
        <w:t> </w:t>
      </w:r>
      <w:r>
        <w:rPr>
          <w:sz w:val="22"/>
        </w:rPr>
        <w:t>personas</w:t>
      </w:r>
      <w:r>
        <w:rPr>
          <w:spacing w:val="-2"/>
          <w:sz w:val="22"/>
        </w:rPr>
        <w:t> </w:t>
      </w:r>
      <w:r>
        <w:rPr>
          <w:sz w:val="22"/>
        </w:rPr>
        <w:t>mayores</w:t>
      </w:r>
      <w:r>
        <w:rPr>
          <w:spacing w:val="-3"/>
          <w:sz w:val="22"/>
        </w:rPr>
        <w:t> </w:t>
      </w:r>
      <w:r>
        <w:rPr>
          <w:sz w:val="22"/>
        </w:rPr>
        <w:t>de</w:t>
      </w:r>
      <w:r>
        <w:rPr>
          <w:spacing w:val="-2"/>
          <w:sz w:val="22"/>
        </w:rPr>
        <w:t> </w:t>
      </w:r>
      <w:r>
        <w:rPr>
          <w:sz w:val="22"/>
        </w:rPr>
        <w:t>70</w:t>
      </w:r>
      <w:r>
        <w:rPr>
          <w:spacing w:val="-2"/>
          <w:sz w:val="22"/>
        </w:rPr>
        <w:t> </w:t>
      </w:r>
      <w:r>
        <w:rPr>
          <w:sz w:val="22"/>
        </w:rPr>
        <w:t>años</w:t>
      </w:r>
      <w:r>
        <w:rPr>
          <w:spacing w:val="-3"/>
          <w:sz w:val="22"/>
        </w:rPr>
        <w:t> </w:t>
      </w:r>
      <w:r>
        <w:rPr>
          <w:sz w:val="22"/>
        </w:rPr>
        <w:t>aplica</w:t>
      </w:r>
      <w:r>
        <w:rPr>
          <w:spacing w:val="-2"/>
          <w:sz w:val="22"/>
        </w:rPr>
        <w:t> </w:t>
      </w:r>
      <w:r>
        <w:rPr>
          <w:sz w:val="22"/>
        </w:rPr>
        <w:t>suplemento</w:t>
      </w:r>
      <w:r>
        <w:rPr>
          <w:spacing w:val="-3"/>
          <w:sz w:val="22"/>
        </w:rPr>
        <w:t> </w:t>
      </w:r>
      <w:r>
        <w:rPr>
          <w:sz w:val="22"/>
        </w:rPr>
        <w:t>en</w:t>
      </w:r>
      <w:r>
        <w:rPr>
          <w:spacing w:val="-2"/>
          <w:sz w:val="22"/>
        </w:rPr>
        <w:t> </w:t>
      </w:r>
      <w:r>
        <w:rPr>
          <w:sz w:val="22"/>
        </w:rPr>
        <w:t>el</w:t>
      </w:r>
      <w:r>
        <w:rPr>
          <w:spacing w:val="-2"/>
          <w:sz w:val="22"/>
        </w:rPr>
        <w:t> </w:t>
      </w:r>
      <w:r>
        <w:rPr>
          <w:sz w:val="22"/>
        </w:rPr>
        <w:t>seguro.</w:t>
      </w:r>
      <w:r>
        <w:rPr>
          <w:spacing w:val="-3"/>
          <w:sz w:val="22"/>
        </w:rPr>
        <w:t> </w:t>
      </w:r>
      <w:r>
        <w:rPr>
          <w:sz w:val="22"/>
        </w:rPr>
        <w:t>Favor</w:t>
      </w:r>
      <w:r>
        <w:rPr>
          <w:spacing w:val="-2"/>
          <w:sz w:val="22"/>
        </w:rPr>
        <w:t> </w:t>
      </w:r>
      <w:r>
        <w:rPr>
          <w:sz w:val="22"/>
        </w:rPr>
        <w:t>revisar</w:t>
      </w:r>
      <w:r>
        <w:rPr>
          <w:spacing w:val="-3"/>
          <w:sz w:val="22"/>
        </w:rPr>
        <w:t> </w:t>
      </w:r>
      <w:r>
        <w:rPr>
          <w:sz w:val="22"/>
        </w:rPr>
        <w:t>con</w:t>
      </w:r>
      <w:r>
        <w:rPr>
          <w:spacing w:val="-2"/>
          <w:sz w:val="22"/>
        </w:rPr>
        <w:t> </w:t>
      </w:r>
      <w:r>
        <w:rPr>
          <w:sz w:val="22"/>
        </w:rPr>
        <w:t>su</w:t>
      </w:r>
      <w:r>
        <w:rPr>
          <w:spacing w:val="-2"/>
          <w:sz w:val="22"/>
        </w:rPr>
        <w:t> ejecutivo.</w:t>
      </w:r>
    </w:p>
    <w:p>
      <w:pPr>
        <w:pStyle w:val="BodyText"/>
        <w:spacing w:before="115"/>
      </w:pPr>
    </w:p>
    <w:p>
      <w:pPr>
        <w:pStyle w:val="BodyText"/>
        <w:spacing w:before="0"/>
        <w:ind w:left="346"/>
      </w:pPr>
      <w:r>
        <w:rPr/>
        <w:t>Vigencia</w:t>
      </w:r>
      <w:r>
        <w:rPr>
          <w:spacing w:val="-2"/>
        </w:rPr>
        <w:t> </w:t>
      </w:r>
      <w:r>
        <w:rPr/>
        <w:t>20</w:t>
      </w:r>
      <w:r>
        <w:rPr>
          <w:spacing w:val="-2"/>
        </w:rPr>
        <w:t> </w:t>
      </w:r>
      <w:r>
        <w:rPr/>
        <w:t>al</w:t>
      </w:r>
      <w:r>
        <w:rPr>
          <w:spacing w:val="-1"/>
        </w:rPr>
        <w:t> </w:t>
      </w:r>
      <w:r>
        <w:rPr/>
        <w:t>30</w:t>
      </w:r>
      <w:r>
        <w:rPr>
          <w:spacing w:val="-2"/>
        </w:rPr>
        <w:t> </w:t>
      </w:r>
      <w:r>
        <w:rPr/>
        <w:t>diciembre</w:t>
      </w:r>
      <w:r>
        <w:rPr>
          <w:spacing w:val="-1"/>
        </w:rPr>
        <w:t> </w:t>
      </w:r>
      <w:r>
        <w:rPr>
          <w:spacing w:val="-2"/>
        </w:rPr>
        <w:t>2026.</w:t>
      </w:r>
    </w:p>
    <w:sectPr>
      <w:pgSz w:h="15840" w:w="12240"/>
      <w:pgMar w:bottom="1400" w:footer="1217" w:header="0" w:left="360" w:right="360" w:top="6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98752">
          <wp:simplePos x="0" y="0"/>
          <wp:positionH relativeFrom="page">
            <wp:posOffset>3139503</wp:posOffset>
          </wp:positionH>
          <wp:positionV relativeFrom="page">
            <wp:posOffset>9158401</wp:posOffset>
          </wp:positionV>
          <wp:extent cx="1471204" cy="44279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4"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3"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spacing w:before="1"/>
      <w:ind w:left="3125"/>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110" w:right="364"/>
      <w:jc w:val="center"/>
    </w:pPr>
    <w:rPr>
      <w:rFonts w:ascii="Times New Roman" w:hAnsi="Times New Roman" w:eastAsia="Times New Roman" w:cs="Times New Roman"/>
      <w:sz w:val="42"/>
      <w:szCs w:val="42"/>
      <w:lang w:val="es-ES" w:eastAsia="en-US" w:bidi="ar-SA"/>
    </w:rPr>
  </w:style>
  <w:style w:styleId="ListParagraph" w:type="paragraph">
    <w:name w:val="List Paragraph"/>
    <w:basedOn w:val="Normal"/>
    <w:uiPriority w:val="1"/>
    <w:qFormat/>
    <w:pPr>
      <w:spacing w:before="7"/>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2026-06-23T22:51:53Z</dcterms:created>
  <dcterms:modified xsi:type="dcterms:W3CDTF">2026-06-23T22:51:53Z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2026-06-23T00:00:00Z</vt:filetime>
  </property>
  <property fmtid="{D5CDD505-2E9C-101B-9397-08002B2CF9AE}" name="Creator" pid="4">
    <vt:lpwstr>Adobe InDesign 21.4 (Windows)</vt:lpwstr>
  </property>
  <property fmtid="{D5CDD505-2E9C-101B-9397-08002B2CF9AE}" name="LastSaved" pid="5">
    <vt:filetime>2026-06-23T00:00:00Z</vt:filetime>
  </property>
  <property fmtid="{D5CDD505-2E9C-101B-9397-08002B2CF9AE}" name="NXPowerLiteLastOptimized" pid="6">
    <vt:lpwstr>111106</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