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26"/>
        <w:ind w:firstLine="0" w:left="0"/>
        <w:rPr>
          <w:sz w:val="62"/>
        </w:rPr>
      </w:pPr>
      <w:r>
        <w:rPr>
          <w:sz w:val="6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EXPERIENCIA </w:t>
      </w:r>
      <w:r>
        <w:rPr>
          <w:color w:val="059ED8"/>
        </w:rPr>
        <w:t>OSOS </w:t>
      </w:r>
      <w:r>
        <w:rPr>
          <w:color w:val="059ED8"/>
          <w:spacing w:val="10"/>
          <w:w w:val="105"/>
        </w:rPr>
        <w:t>SONORA </w:t>
      </w:r>
      <w:r>
        <w:rPr>
          <w:color w:val="059ED8"/>
          <w:w w:val="105"/>
        </w:rPr>
        <w:t>RESORT</w:t>
      </w:r>
    </w:p>
    <w:p>
      <w:pPr>
        <w:spacing w:before="194"/>
        <w:ind w:firstLine="0" w:left="2535" w:right="129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1584" simplePos="0">
                <wp:simplePos x="0" y="0"/>
                <wp:positionH relativeFrom="page">
                  <wp:posOffset>4286750</wp:posOffset>
                </wp:positionH>
                <wp:positionV relativeFrom="paragraph">
                  <wp:posOffset>151800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2096" simplePos="0">
                <wp:simplePos x="0" y="0"/>
                <wp:positionH relativeFrom="page">
                  <wp:posOffset>4857249</wp:posOffset>
                </wp:positionH>
                <wp:positionV relativeFrom="paragraph">
                  <wp:posOffset>151800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2608" simplePos="0">
                <wp:simplePos x="0" y="0"/>
                <wp:positionH relativeFrom="page">
                  <wp:posOffset>5805949</wp:posOffset>
                </wp:positionH>
                <wp:positionV relativeFrom="paragraph">
                  <wp:posOffset>151800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VANCOUVER</w:t>
      </w:r>
      <w:r>
        <w:rPr>
          <w:spacing w:val="-13"/>
          <w:sz w:val="20"/>
        </w:rPr>
        <w:t> </w:t>
      </w:r>
      <w:r>
        <w:rPr>
          <w:sz w:val="20"/>
        </w:rPr>
        <w:t>SONORA</w:t>
      </w:r>
      <w:r>
        <w:rPr>
          <w:spacing w:val="40"/>
          <w:sz w:val="20"/>
        </w:rPr>
        <w:t> </w:t>
      </w:r>
      <w:r>
        <w:rPr>
          <w:sz w:val="20"/>
        </w:rPr>
        <w:t>RESORT</w:t>
      </w:r>
      <w:r>
        <w:rPr>
          <w:spacing w:val="41"/>
          <w:sz w:val="20"/>
        </w:rPr>
        <w:t> </w:t>
      </w:r>
      <w:r>
        <w:rPr>
          <w:sz w:val="20"/>
        </w:rPr>
        <w:t>OSOS</w:t>
      </w:r>
      <w:r>
        <w:rPr>
          <w:spacing w:val="-13"/>
          <w:sz w:val="20"/>
        </w:rPr>
        <w:t> </w:t>
      </w:r>
      <w:r>
        <w:rPr>
          <w:sz w:val="20"/>
        </w:rPr>
        <w:t>GRIZZLY</w:t>
      </w:r>
      <w:r>
        <w:rPr>
          <w:spacing w:val="44"/>
          <w:sz w:val="20"/>
        </w:rPr>
        <w:t> </w:t>
      </w:r>
      <w:r>
        <w:rPr>
          <w:spacing w:val="-2"/>
          <w:sz w:val="20"/>
        </w:rPr>
        <w:t>VANCOUVER</w:t>
      </w:r>
    </w:p>
    <w:p>
      <w:pPr>
        <w:pStyle w:val="BodyText"/>
        <w:spacing w:before="0"/>
        <w:ind w:firstLine="0" w:left="0"/>
        <w:rPr>
          <w:sz w:val="20"/>
        </w:rPr>
      </w:pPr>
    </w:p>
    <w:p>
      <w:pPr>
        <w:pStyle w:val="BodyText"/>
        <w:spacing w:before="172"/>
        <w:ind w:firstLine="0"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271072</wp:posOffset>
                </wp:positionV>
                <wp:extent cx="446405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12"/>
        <w:ind w:firstLine="0" w:left="2528" w:right="138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03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2"/>
        <w:ind w:firstLine="0" w:left="2528" w:right="138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6"/>
          <w:sz w:val="20"/>
        </w:rPr>
        <w:t> </w:t>
      </w:r>
      <w:r>
        <w:rPr>
          <w:sz w:val="20"/>
        </w:rPr>
        <w:t>martes, jueves,</w:t>
      </w:r>
      <w:r>
        <w:rPr>
          <w:spacing w:val="-1"/>
          <w:sz w:val="20"/>
        </w:rPr>
        <w:t> </w:t>
      </w:r>
      <w:r>
        <w:rPr>
          <w:sz w:val="20"/>
        </w:rPr>
        <w:t>viernes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domingos</w:t>
      </w:r>
      <w:r>
        <w:rPr>
          <w:spacing w:val="40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01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mayo</w:t>
      </w:r>
      <w:r>
        <w:rPr>
          <w:spacing w:val="40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octubre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2"/>
        <w:ind w:firstLine="0"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89981</wp:posOffset>
                </wp:positionV>
                <wp:extent cx="446405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18"/>
        <w:ind w:firstLine="0" w:left="0"/>
      </w:pPr>
    </w:p>
    <w:p>
      <w:pPr>
        <w:pStyle w:val="BodyText"/>
        <w:spacing w:before="0" w:line="249" w:lineRule="auto"/>
        <w:ind w:firstLine="0" w:left="2762" w:right="374"/>
        <w:jc w:val="both"/>
      </w:pPr>
      <w:r>
        <w:rPr/>
        <w:t>Imagine un lugar alejado del ruido y de las ciudades. Un sitio en armonía con el medio ambiente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con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lujos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sólo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madre</w:t>
      </w:r>
      <w:r>
        <w:rPr>
          <w:spacing w:val="15"/>
        </w:rPr>
        <w:t> </w:t>
      </w:r>
      <w:r>
        <w:rPr/>
        <w:t>naturaleza</w:t>
      </w:r>
      <w:r>
        <w:rPr>
          <w:spacing w:val="15"/>
        </w:rPr>
        <w:t> </w:t>
      </w:r>
      <w:r>
        <w:rPr/>
        <w:t>nos</w:t>
      </w:r>
      <w:r>
        <w:rPr>
          <w:spacing w:val="15"/>
        </w:rPr>
        <w:t> </w:t>
      </w:r>
      <w:r>
        <w:rPr/>
        <w:t>puede</w:t>
      </w:r>
      <w:r>
        <w:rPr>
          <w:spacing w:val="15"/>
        </w:rPr>
        <w:t> </w:t>
      </w:r>
      <w:r>
        <w:rPr/>
        <w:t>ofrecer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faldas</w:t>
      </w:r>
      <w:r>
        <w:rPr>
          <w:spacing w:val="15"/>
        </w:rPr>
        <w:t> </w:t>
      </w:r>
      <w:r>
        <w:rPr/>
        <w:t>de la accidentada cordillera de la costa Oeste de Canadá y bañado por las aguas del Pacífico. Con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mejor</w:t>
      </w:r>
      <w:r>
        <w:rPr>
          <w:spacing w:val="-11"/>
        </w:rPr>
        <w:t> </w:t>
      </w:r>
      <w:r>
        <w:rPr/>
        <w:t>pesca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salmón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especies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agua</w:t>
      </w:r>
      <w:r>
        <w:rPr>
          <w:spacing w:val="-11"/>
        </w:rPr>
        <w:t> </w:t>
      </w:r>
      <w:r>
        <w:rPr/>
        <w:t>fresca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elegante,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vez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casual, resort ofrece instalaciones que lo hacen único en su clase. Sea como una extensión a un viaje a la costa Oeste de Canadá o Alaska, o bien de placer o simplemente para renovar nuestro espíritu, Sonora Resort es la perfecta elección.</w:t>
      </w:r>
    </w:p>
    <w:p>
      <w:pPr>
        <w:pStyle w:val="BodyText"/>
        <w:spacing w:before="125"/>
        <w:ind w:firstLine="0" w:left="0"/>
      </w:pPr>
    </w:p>
    <w:p>
      <w:pPr>
        <w:pStyle w:val="Heading1"/>
        <w:spacing w:before="1"/>
        <w:ind w:left="2761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192"/>
        <w:ind w:firstLine="0" w:left="2761"/>
        <w:jc w:val="both"/>
      </w:pPr>
      <w:r>
        <w:rPr>
          <w:spacing w:val="-4"/>
        </w:rPr>
        <w:t>DÍA 1 VANCOUVER-</w:t>
      </w:r>
      <w:r>
        <w:rPr>
          <w:spacing w:val="-3"/>
        </w:rPr>
        <w:t> </w:t>
      </w:r>
      <w:r>
        <w:rPr>
          <w:spacing w:val="-4"/>
        </w:rPr>
        <w:t>SONORA</w:t>
      </w:r>
      <w:r>
        <w:rPr>
          <w:spacing w:val="-3"/>
        </w:rPr>
        <w:t> </w:t>
      </w:r>
      <w:r>
        <w:rPr>
          <w:spacing w:val="-4"/>
        </w:rPr>
        <w:t>RESORT</w:t>
      </w:r>
    </w:p>
    <w:p>
      <w:pPr>
        <w:pStyle w:val="BodyText"/>
        <w:spacing w:line="249" w:lineRule="auto"/>
        <w:ind w:firstLine="0" w:left="2761" w:right="383"/>
        <w:jc w:val="both"/>
      </w:pPr>
      <w:r>
        <w:rPr/>
        <w:t>Traslado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terminal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helicópteros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tomar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vuelo</w:t>
      </w:r>
      <w:r>
        <w:rPr>
          <w:spacing w:val="-4"/>
        </w:rPr>
        <w:t> </w:t>
      </w:r>
      <w:r>
        <w:rPr/>
        <w:t>(incluido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solo</w:t>
      </w:r>
      <w:r>
        <w:rPr>
          <w:spacing w:val="-4"/>
        </w:rPr>
        <w:t> </w:t>
      </w:r>
      <w:r>
        <w:rPr/>
        <w:t>opera</w:t>
      </w:r>
      <w:r>
        <w:rPr>
          <w:spacing w:val="-4"/>
        </w:rPr>
        <w:t> </w:t>
      </w:r>
      <w:r>
        <w:rPr/>
        <w:t>domingos, martes y jueves) a las 3 de la tarde con destino a Sonora Resort. El Resort está ubicado en la Isla de Sonora, en un área adornada por glaciares hace más de 10,000 años denominada </w:t>
      </w:r>
      <w:r>
        <w:rPr>
          <w:w w:val="105"/>
        </w:rPr>
        <w:t>Desolation</w:t>
      </w:r>
      <w:r>
        <w:rPr>
          <w:spacing w:val="-15"/>
          <w:w w:val="105"/>
        </w:rPr>
        <w:t> </w:t>
      </w:r>
      <w:r>
        <w:rPr>
          <w:w w:val="105"/>
        </w:rPr>
        <w:t>Sound,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cual</w:t>
      </w:r>
      <w:r>
        <w:rPr>
          <w:spacing w:val="-14"/>
          <w:w w:val="105"/>
        </w:rPr>
        <w:t> </w:t>
      </w:r>
      <w:r>
        <w:rPr>
          <w:w w:val="105"/>
        </w:rPr>
        <w:t>nos</w:t>
      </w:r>
      <w:r>
        <w:rPr>
          <w:spacing w:val="-15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oportunidad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admirar</w:t>
      </w:r>
      <w:r>
        <w:rPr>
          <w:spacing w:val="-15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5"/>
          <w:w w:val="105"/>
        </w:rPr>
        <w:t> </w:t>
      </w:r>
      <w:r>
        <w:rPr>
          <w:w w:val="105"/>
        </w:rPr>
        <w:t>las</w:t>
      </w:r>
      <w:r>
        <w:rPr>
          <w:spacing w:val="-14"/>
          <w:w w:val="105"/>
        </w:rPr>
        <w:t> </w:t>
      </w:r>
      <w:r>
        <w:rPr>
          <w:w w:val="105"/>
        </w:rPr>
        <w:t>áreas</w:t>
      </w:r>
      <w:r>
        <w:rPr>
          <w:spacing w:val="-15"/>
          <w:w w:val="105"/>
        </w:rPr>
        <w:t> </w:t>
      </w:r>
      <w:r>
        <w:rPr>
          <w:w w:val="105"/>
        </w:rPr>
        <w:t>topográficas únicas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área</w:t>
      </w:r>
      <w:r>
        <w:rPr>
          <w:w w:val="105"/>
        </w:rPr>
        <w:t> de</w:t>
      </w:r>
      <w:r>
        <w:rPr>
          <w:w w:val="105"/>
        </w:rPr>
        <w:t> British</w:t>
      </w:r>
      <w:r>
        <w:rPr>
          <w:w w:val="105"/>
        </w:rPr>
        <w:t> Columbia.</w:t>
      </w:r>
      <w:r>
        <w:rPr>
          <w:w w:val="105"/>
        </w:rPr>
        <w:t> Con</w:t>
      </w:r>
      <w:r>
        <w:rPr>
          <w:w w:val="105"/>
        </w:rPr>
        <w:t> una</w:t>
      </w:r>
      <w:r>
        <w:rPr>
          <w:w w:val="105"/>
        </w:rPr>
        <w:t> categoría</w:t>
      </w:r>
      <w:r>
        <w:rPr>
          <w:w w:val="105"/>
        </w:rPr>
        <w:t> de</w:t>
      </w:r>
      <w:r>
        <w:rPr>
          <w:w w:val="105"/>
        </w:rPr>
        <w:t> lujo,</w:t>
      </w:r>
      <w:r>
        <w:rPr>
          <w:w w:val="105"/>
        </w:rPr>
        <w:t> propiedad</w:t>
      </w:r>
      <w:r>
        <w:rPr>
          <w:w w:val="105"/>
        </w:rPr>
        <w:t> Relais</w:t>
      </w:r>
      <w:r>
        <w:rPr>
          <w:w w:val="105"/>
        </w:rPr>
        <w:t> &amp; </w:t>
      </w:r>
      <w:r>
        <w:rPr/>
        <w:t>Chateau, y un extraordinario nivel de atención y servicio podemos considerar este Resort </w:t>
      </w:r>
      <w:r>
        <w:rPr>
          <w:w w:val="105"/>
        </w:rPr>
        <w:t>como</w:t>
      </w:r>
      <w:r>
        <w:rPr>
          <w:spacing w:val="-14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joya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medio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naturaleza</w:t>
      </w:r>
      <w:r>
        <w:rPr>
          <w:spacing w:val="-14"/>
          <w:w w:val="105"/>
        </w:rPr>
        <w:t> </w:t>
      </w:r>
      <w:r>
        <w:rPr>
          <w:w w:val="105"/>
        </w:rPr>
        <w:t>desbordante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cristalinas</w:t>
      </w:r>
      <w:r>
        <w:rPr>
          <w:spacing w:val="-14"/>
          <w:w w:val="105"/>
        </w:rPr>
        <w:t> </w:t>
      </w:r>
      <w:r>
        <w:rPr>
          <w:w w:val="105"/>
        </w:rPr>
        <w:t>aguas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costa</w:t>
      </w:r>
      <w:r>
        <w:rPr>
          <w:spacing w:val="-14"/>
          <w:w w:val="105"/>
        </w:rPr>
        <w:t> </w:t>
      </w:r>
      <w:r>
        <w:rPr>
          <w:w w:val="105"/>
        </w:rPr>
        <w:t>de BC.</w:t>
      </w:r>
      <w:r>
        <w:rPr>
          <w:spacing w:val="-2"/>
          <w:w w:val="105"/>
        </w:rPr>
        <w:t> </w:t>
      </w:r>
      <w:r>
        <w:rPr>
          <w:w w:val="105"/>
        </w:rPr>
        <w:t>Cena</w:t>
      </w:r>
      <w:r>
        <w:rPr>
          <w:spacing w:val="-2"/>
          <w:w w:val="105"/>
        </w:rPr>
        <w:t> </w:t>
      </w:r>
      <w:r>
        <w:rPr>
          <w:w w:val="105"/>
        </w:rPr>
        <w:t>incluida.</w:t>
      </w:r>
      <w:r>
        <w:rPr>
          <w:spacing w:val="-2"/>
          <w:w w:val="105"/>
        </w:rPr>
        <w:t> </w:t>
      </w:r>
      <w:r>
        <w:rPr>
          <w:w w:val="105"/>
        </w:rPr>
        <w:t>Alojamiento.</w:t>
      </w:r>
    </w:p>
    <w:p>
      <w:pPr>
        <w:pStyle w:val="BodyText"/>
        <w:spacing w:before="18"/>
        <w:ind w:firstLine="0" w:left="0"/>
      </w:pPr>
    </w:p>
    <w:p>
      <w:pPr>
        <w:pStyle w:val="BodyText"/>
        <w:spacing w:before="0"/>
        <w:ind w:firstLine="0" w:left="2761"/>
        <w:jc w:val="both"/>
      </w:pPr>
      <w:r>
        <w:rPr/>
        <w:t>DÍAS</w:t>
      </w:r>
      <w:r>
        <w:rPr>
          <w:spacing w:val="-3"/>
        </w:rPr>
        <w:t> </w:t>
      </w:r>
      <w:r>
        <w:rPr/>
        <w:t>2</w:t>
      </w:r>
      <w:r>
        <w:rPr>
          <w:spacing w:val="-6"/>
        </w:rPr>
        <w:t> </w:t>
      </w:r>
      <w:r>
        <w:rPr/>
        <w:t>SONORA</w:t>
      </w:r>
      <w:r>
        <w:rPr>
          <w:spacing w:val="-6"/>
        </w:rPr>
        <w:t> </w:t>
      </w:r>
      <w:r>
        <w:rPr>
          <w:spacing w:val="-2"/>
        </w:rPr>
        <w:t>RESORT</w:t>
      </w:r>
    </w:p>
    <w:p>
      <w:pPr>
        <w:pStyle w:val="BodyText"/>
        <w:spacing w:line="249" w:lineRule="auto"/>
        <w:ind w:firstLine="0" w:left="2761" w:right="383"/>
        <w:jc w:val="both"/>
      </w:pPr>
      <w:r>
        <w:rPr/>
        <w:t>Pensión Completa (con bebidas incluidas, alcohólicas también). El Resort ofrece expediciones para observar los osos grizzly, orcas, leones marinos y delfines, exploración de Glaciares remotos en helicóptero y pesca de salmón con expertos guías. Este es el lugar perfecto para relajarse con clases de yoga y un exclusivo spa con masajes y piscinas de aguas minerales con vistas al Océano Pacífico. El Resort cuenta con acceso gratuito a las siguientes</w:t>
      </w:r>
      <w:r>
        <w:rPr>
          <w:spacing w:val="-9"/>
        </w:rPr>
        <w:t> </w:t>
      </w:r>
      <w:r>
        <w:rPr/>
        <w:t>instalaciones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actividades:</w:t>
      </w:r>
      <w:r>
        <w:rPr>
          <w:spacing w:val="-9"/>
        </w:rPr>
        <w:t> </w:t>
      </w:r>
      <w:r>
        <w:rPr/>
        <w:t>campos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tenis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todo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año,</w:t>
      </w:r>
      <w:r>
        <w:rPr>
          <w:spacing w:val="-4"/>
        </w:rPr>
        <w:t> </w:t>
      </w:r>
      <w:r>
        <w:rPr/>
        <w:t>piscina</w:t>
      </w:r>
      <w:r>
        <w:rPr>
          <w:spacing w:val="-9"/>
        </w:rPr>
        <w:t> </w:t>
      </w:r>
      <w:r>
        <w:rPr/>
        <w:t>exterior, jacuzzi, 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bicicletas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montaña, lecciones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arquería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equipo</w:t>
      </w:r>
      <w:r>
        <w:rPr>
          <w:spacing w:val="-2"/>
        </w:rPr>
        <w:t> </w:t>
      </w:r>
      <w:r>
        <w:rPr/>
        <w:t>incluido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 dos estanques para Fly-fishing de trucha arcoíris con todo el equipo.</w:t>
      </w:r>
    </w:p>
    <w:p>
      <w:pPr>
        <w:pStyle w:val="BodyText"/>
        <w:spacing w:before="7" w:line="249" w:lineRule="auto"/>
        <w:ind w:firstLine="0" w:left="2761" w:right="384"/>
        <w:jc w:val="both"/>
      </w:pPr>
      <w:r>
        <w:rPr/>
        <w:t>Las habitaciones cuentan con minibar incluido, chimenea, tina de baño, TV satelital, albornoz y pantuflas. Todas las comidas y las bebidas están incluidas durante su estadía. </w:t>
      </w:r>
      <w:r>
        <w:rPr>
          <w:spacing w:val="-2"/>
        </w:rPr>
        <w:t>Alojamiento</w:t>
      </w:r>
    </w:p>
    <w:p>
      <w:pPr>
        <w:pStyle w:val="BodyText"/>
        <w:spacing w:before="0"/>
        <w:ind w:firstLine="0" w:left="0"/>
        <w:rPr>
          <w:sz w:val="20"/>
        </w:rPr>
      </w:pPr>
    </w:p>
    <w:p>
      <w:pPr>
        <w:pStyle w:val="BodyText"/>
        <w:spacing w:before="161"/>
        <w:ind w:firstLine="0" w:left="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4025724</wp:posOffset>
            </wp:positionH>
            <wp:positionV relativeFrom="paragraph">
              <wp:posOffset>263512</wp:posOffset>
            </wp:positionV>
            <wp:extent cx="1453599" cy="439578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599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BodyText"/>
        <w:spacing w:before="98"/>
        <w:ind w:firstLine="0" w:left="2"/>
      </w:pPr>
      <w:r>
        <w:rPr/>
        <w:t>DÍA</w:t>
      </w:r>
      <w:r>
        <w:rPr>
          <w:spacing w:val="-7"/>
        </w:rPr>
        <w:t> </w:t>
      </w:r>
      <w:r>
        <w:rPr/>
        <w:t>3</w:t>
      </w:r>
      <w:r>
        <w:rPr>
          <w:spacing w:val="43"/>
        </w:rPr>
        <w:t> </w:t>
      </w:r>
      <w:r>
        <w:rPr/>
        <w:t>SONORA</w:t>
      </w:r>
      <w:r>
        <w:rPr>
          <w:spacing w:val="-7"/>
        </w:rPr>
        <w:t> </w:t>
      </w:r>
      <w:r>
        <w:rPr/>
        <w:t>RESORT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VANCOUVER</w:t>
      </w:r>
    </w:p>
    <w:p>
      <w:pPr>
        <w:pStyle w:val="BodyText"/>
        <w:spacing w:line="249" w:lineRule="auto"/>
        <w:ind w:firstLine="0" w:left="2" w:right="54"/>
      </w:pPr>
      <w:r>
        <w:rPr/>
        <w:t>Desayuno.</w:t>
      </w:r>
      <w:r>
        <w:rPr>
          <w:spacing w:val="-1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helipuerto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tomar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vuelo</w:t>
      </w:r>
      <w:r>
        <w:rPr>
          <w:spacing w:val="-1"/>
        </w:rPr>
        <w:t> </w:t>
      </w:r>
      <w:r>
        <w:rPr/>
        <w:t>(incluido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opera</w:t>
      </w:r>
      <w:r>
        <w:rPr>
          <w:spacing w:val="-1"/>
        </w:rPr>
        <w:t> </w:t>
      </w:r>
      <w:r>
        <w:rPr/>
        <w:t>domingos, martes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jueves)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tarde. </w:t>
      </w:r>
      <w:r>
        <w:rPr>
          <w:spacing w:val="-2"/>
          <w:w w:val="105"/>
        </w:rPr>
        <w:t>Una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vez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Vancouver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traslado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salida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su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hotel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(noche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incluida).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SERVICIOS.</w:t>
      </w:r>
    </w:p>
    <w:p>
      <w:pPr>
        <w:pStyle w:val="BodyText"/>
        <w:spacing w:before="13"/>
        <w:ind w:firstLine="0" w:left="0"/>
      </w:pPr>
    </w:p>
    <w:p>
      <w:pPr>
        <w:pStyle w:val="BodyText"/>
        <w:spacing w:before="0"/>
        <w:ind w:firstLine="0" w:left="2"/>
      </w:pPr>
      <w:r>
        <w:rPr/>
        <w:t>NOTA:</w:t>
      </w:r>
      <w:r>
        <w:rPr>
          <w:spacing w:val="-14"/>
        </w:rPr>
        <w:t> </w:t>
      </w:r>
      <w:r>
        <w:rPr/>
        <w:t>POLÍTICAS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RESERVA</w:t>
      </w:r>
      <w:r>
        <w:rPr>
          <w:spacing w:val="-13"/>
        </w:rPr>
        <w:t> </w:t>
      </w:r>
      <w:r>
        <w:rPr/>
        <w:t>SONORA</w:t>
      </w:r>
      <w:r>
        <w:rPr>
          <w:spacing w:val="-14"/>
        </w:rPr>
        <w:t> </w:t>
      </w:r>
      <w:r>
        <w:rPr>
          <w:spacing w:val="-2"/>
        </w:rPr>
        <w:t>RESORT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9" w:lineRule="auto"/>
        <w:ind w:hanging="360" w:left="362" w:right="356"/>
        <w:jc w:val="both"/>
        <w:rPr>
          <w:sz w:val="22"/>
        </w:rPr>
      </w:pPr>
      <w:r>
        <w:rPr>
          <w:sz w:val="22"/>
        </w:rPr>
        <w:t>Debe firmar un deslinde de responsabilidad antes de llegar al resort. Obra de arte, muebles y otros bienes de gran</w:t>
      </w:r>
      <w:r>
        <w:rPr>
          <w:spacing w:val="40"/>
          <w:sz w:val="22"/>
        </w:rPr>
        <w:t> </w:t>
      </w:r>
      <w:r>
        <w:rPr>
          <w:sz w:val="22"/>
        </w:rPr>
        <w:t>valor se encuentran en todo Sonora y deben ser tratados por todos los huéspedes con cuidado. Usted se compromete a reembolsar a Sonora por el costo total de los daños materiales causados, accidentalmente o no, por usted o personas.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6" w:line="240" w:lineRule="auto"/>
        <w:ind w:hanging="359" w:left="361" w:right="0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puede</w:t>
      </w:r>
      <w:r>
        <w:rPr>
          <w:spacing w:val="-2"/>
          <w:sz w:val="22"/>
        </w:rPr>
        <w:t> </w:t>
      </w:r>
      <w:r>
        <w:rPr>
          <w:sz w:val="22"/>
        </w:rPr>
        <w:t>fumar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habitaciones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aplica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penalización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$500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CAD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24" w:line="240" w:lineRule="auto"/>
        <w:ind w:hanging="359" w:left="361" w:right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vuelos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helicóptero</w:t>
      </w:r>
      <w:r>
        <w:rPr>
          <w:spacing w:val="-7"/>
          <w:sz w:val="22"/>
        </w:rPr>
        <w:t> </w:t>
      </w:r>
      <w:r>
        <w:rPr>
          <w:sz w:val="22"/>
        </w:rPr>
        <w:t>salen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Vancouver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3:00</w:t>
      </w:r>
      <w:r>
        <w:rPr>
          <w:spacing w:val="-8"/>
          <w:sz w:val="22"/>
        </w:rPr>
        <w:t> </w:t>
      </w:r>
      <w:r>
        <w:rPr>
          <w:sz w:val="22"/>
        </w:rPr>
        <w:t>pm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Domingos,</w:t>
      </w:r>
      <w:r>
        <w:rPr>
          <w:spacing w:val="-2"/>
          <w:sz w:val="22"/>
        </w:rPr>
        <w:t> </w:t>
      </w:r>
      <w:r>
        <w:rPr>
          <w:sz w:val="22"/>
        </w:rPr>
        <w:t>martes,</w:t>
      </w:r>
      <w:r>
        <w:rPr>
          <w:spacing w:val="-3"/>
          <w:sz w:val="22"/>
        </w:rPr>
        <w:t> </w:t>
      </w:r>
      <w:r>
        <w:rPr>
          <w:sz w:val="22"/>
        </w:rPr>
        <w:t>jueves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viernes.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25" w:line="249" w:lineRule="auto"/>
        <w:ind w:hanging="360" w:left="362" w:right="356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vuelos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helicóptero</w:t>
      </w:r>
      <w:r>
        <w:rPr>
          <w:spacing w:val="-3"/>
          <w:sz w:val="22"/>
        </w:rPr>
        <w:t> </w:t>
      </w:r>
      <w:r>
        <w:rPr>
          <w:sz w:val="22"/>
        </w:rPr>
        <w:t>salen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Sonora</w:t>
      </w:r>
      <w:r>
        <w:rPr>
          <w:spacing w:val="-3"/>
          <w:sz w:val="22"/>
        </w:rPr>
        <w:t> </w:t>
      </w:r>
      <w:r>
        <w:rPr>
          <w:sz w:val="22"/>
        </w:rPr>
        <w:t>Resort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4:00</w:t>
      </w:r>
      <w:r>
        <w:rPr>
          <w:spacing w:val="-3"/>
          <w:sz w:val="22"/>
        </w:rPr>
        <w:t> </w:t>
      </w:r>
      <w:r>
        <w:rPr>
          <w:sz w:val="22"/>
        </w:rPr>
        <w:t>pm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Domingos, martes, jueves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viernes.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bien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un wáter taxi desde Campbell River de aprox. (1 hora 25 minutos de duración) salidas diarias.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5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equipaje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Sonora</w:t>
      </w:r>
      <w:r>
        <w:rPr>
          <w:spacing w:val="-1"/>
          <w:sz w:val="22"/>
        </w:rPr>
        <w:t> </w:t>
      </w:r>
      <w:r>
        <w:rPr>
          <w:sz w:val="22"/>
        </w:rPr>
        <w:t>Resort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debe</w:t>
      </w:r>
      <w:r>
        <w:rPr>
          <w:spacing w:val="-1"/>
          <w:sz w:val="22"/>
        </w:rPr>
        <w:t> </w:t>
      </w:r>
      <w:r>
        <w:rPr>
          <w:sz w:val="22"/>
        </w:rPr>
        <w:t>exceder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12</w:t>
      </w:r>
      <w:r>
        <w:rPr>
          <w:spacing w:val="-2"/>
          <w:sz w:val="22"/>
        </w:rPr>
        <w:t> </w:t>
      </w:r>
      <w:r>
        <w:rPr>
          <w:sz w:val="22"/>
        </w:rPr>
        <w:t>kilos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restricción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24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helicóptero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hidroavión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llegar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resort.</w:t>
      </w:r>
      <w:r>
        <w:rPr>
          <w:spacing w:val="-2"/>
          <w:sz w:val="22"/>
        </w:rPr>
        <w:t> </w:t>
      </w:r>
      <w:r>
        <w:rPr>
          <w:sz w:val="22"/>
        </w:rPr>
        <w:t>23</w:t>
      </w:r>
      <w:r>
        <w:rPr>
          <w:spacing w:val="-3"/>
          <w:sz w:val="22"/>
        </w:rPr>
        <w:t> </w:t>
      </w:r>
      <w:r>
        <w:rPr>
          <w:sz w:val="22"/>
        </w:rPr>
        <w:t>Kgs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water-</w:t>
      </w:r>
      <w:r>
        <w:rPr>
          <w:spacing w:val="-2"/>
          <w:sz w:val="22"/>
        </w:rPr>
        <w:t>taxi.</w:t>
      </w:r>
    </w:p>
    <w:p>
      <w:pPr>
        <w:pStyle w:val="BodyText"/>
        <w:spacing w:before="127"/>
        <w:ind w:firstLine="0" w:left="0"/>
      </w:pPr>
    </w:p>
    <w:p>
      <w:pPr>
        <w:pStyle w:val="Heading1"/>
        <w:ind w:left="2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2224" simplePos="0">
            <wp:simplePos x="0" y="0"/>
            <wp:positionH relativeFrom="page">
              <wp:posOffset>2092388</wp:posOffset>
            </wp:positionH>
            <wp:positionV relativeFrom="paragraph">
              <wp:posOffset>45052</wp:posOffset>
            </wp:positionV>
            <wp:extent cx="222415" cy="216903"/>
            <wp:effectExtent b="0" l="0" r="0" t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anchor allowOverlap="1" behindDoc="0" distB="0" distL="0" distR="0" distT="0" layoutInCell="1" locked="0" relativeHeight="15732736" simplePos="0">
            <wp:simplePos x="0" y="0"/>
            <wp:positionH relativeFrom="page">
              <wp:posOffset>2425826</wp:posOffset>
            </wp:positionH>
            <wp:positionV relativeFrom="paragraph">
              <wp:posOffset>45052</wp:posOffset>
            </wp:positionV>
            <wp:extent cx="218694" cy="216903"/>
            <wp:effectExtent b="0" l="0" r="0" t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32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8"/>
          <w:sz w:val="22"/>
        </w:rPr>
        <w:t> </w:t>
      </w:r>
      <w:r>
        <w:rPr>
          <w:sz w:val="22"/>
        </w:rPr>
        <w:t>al</w:t>
      </w:r>
      <w:r>
        <w:rPr>
          <w:spacing w:val="8"/>
          <w:sz w:val="22"/>
        </w:rPr>
        <w:t> </w:t>
      </w:r>
      <w:r>
        <w:rPr>
          <w:sz w:val="22"/>
        </w:rPr>
        <w:t>resort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helicóptero</w:t>
      </w:r>
      <w:r>
        <w:rPr>
          <w:spacing w:val="9"/>
          <w:sz w:val="22"/>
        </w:rPr>
        <w:t> </w:t>
      </w:r>
      <w:r>
        <w:rPr>
          <w:sz w:val="22"/>
        </w:rPr>
        <w:t>desde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equipaje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Sonora</w:t>
      </w:r>
      <w:r>
        <w:rPr>
          <w:spacing w:val="9"/>
          <w:sz w:val="22"/>
        </w:rPr>
        <w:t> </w:t>
      </w:r>
      <w:r>
        <w:rPr>
          <w:sz w:val="22"/>
        </w:rPr>
        <w:t>Resort</w:t>
      </w:r>
      <w:r>
        <w:rPr>
          <w:spacing w:val="9"/>
          <w:sz w:val="22"/>
        </w:rPr>
        <w:t> </w:t>
      </w:r>
      <w:r>
        <w:rPr>
          <w:sz w:val="22"/>
        </w:rPr>
        <w:t>no</w:t>
      </w:r>
      <w:r>
        <w:rPr>
          <w:spacing w:val="9"/>
          <w:sz w:val="22"/>
        </w:rPr>
        <w:t> </w:t>
      </w:r>
      <w:r>
        <w:rPr>
          <w:sz w:val="22"/>
        </w:rPr>
        <w:t>debe</w:t>
      </w:r>
      <w:r>
        <w:rPr>
          <w:spacing w:val="10"/>
          <w:sz w:val="22"/>
        </w:rPr>
        <w:t> </w:t>
      </w:r>
      <w:r>
        <w:rPr>
          <w:sz w:val="22"/>
        </w:rPr>
        <w:t>exceder</w:t>
      </w:r>
      <w:r>
        <w:rPr>
          <w:spacing w:val="9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12</w:t>
      </w:r>
      <w:r>
        <w:rPr>
          <w:spacing w:val="10"/>
          <w:sz w:val="22"/>
        </w:rPr>
        <w:t> </w:t>
      </w:r>
      <w:r>
        <w:rPr>
          <w:sz w:val="22"/>
        </w:rPr>
        <w:t>kilos</w:t>
      </w:r>
      <w:r>
        <w:rPr>
          <w:spacing w:val="9"/>
          <w:sz w:val="22"/>
        </w:rPr>
        <w:t> </w:t>
      </w:r>
      <w:r>
        <w:rPr>
          <w:sz w:val="22"/>
        </w:rPr>
        <w:t>por</w:t>
      </w:r>
      <w:r>
        <w:rPr>
          <w:spacing w:val="9"/>
          <w:sz w:val="22"/>
        </w:rPr>
        <w:t> </w:t>
      </w:r>
      <w:r>
        <w:rPr>
          <w:sz w:val="22"/>
        </w:rPr>
        <w:t>persona</w:t>
      </w:r>
      <w:r>
        <w:rPr>
          <w:spacing w:val="9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restricción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helicóptero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entrada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salida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3"/>
          <w:sz w:val="22"/>
        </w:rPr>
        <w:t> </w:t>
      </w:r>
      <w:r>
        <w:rPr>
          <w:sz w:val="22"/>
        </w:rPr>
        <w:t>(habla</w:t>
      </w:r>
      <w:r>
        <w:rPr>
          <w:spacing w:val="-2"/>
          <w:sz w:val="22"/>
        </w:rPr>
        <w:t> hispana)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2 noches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habitación Gold</w:t>
      </w:r>
      <w:r>
        <w:rPr>
          <w:spacing w:val="1"/>
          <w:sz w:val="22"/>
        </w:rPr>
        <w:t> </w:t>
      </w:r>
      <w:r>
        <w:rPr>
          <w:sz w:val="22"/>
        </w:rPr>
        <w:t>Deluxe</w:t>
      </w:r>
      <w:r>
        <w:rPr>
          <w:spacing w:val="1"/>
          <w:sz w:val="22"/>
        </w:rPr>
        <w:t> </w:t>
      </w:r>
      <w:r>
        <w:rPr>
          <w:sz w:val="22"/>
        </w:rPr>
        <w:t>Ocean </w:t>
      </w:r>
      <w:r>
        <w:rPr>
          <w:spacing w:val="-4"/>
          <w:sz w:val="22"/>
        </w:rPr>
        <w:t>View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habitaciones</w:t>
      </w:r>
      <w:r>
        <w:rPr>
          <w:spacing w:val="-1"/>
          <w:sz w:val="22"/>
        </w:rPr>
        <w:t> </w:t>
      </w:r>
      <w:r>
        <w:rPr>
          <w:sz w:val="22"/>
        </w:rPr>
        <w:t>cuentan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chimenea,</w:t>
      </w:r>
      <w:r>
        <w:rPr>
          <w:spacing w:val="-2"/>
          <w:sz w:val="22"/>
        </w:rPr>
        <w:t> </w:t>
      </w:r>
      <w:r>
        <w:rPr>
          <w:sz w:val="22"/>
        </w:rPr>
        <w:t>televisión</w:t>
      </w:r>
      <w:r>
        <w:rPr>
          <w:spacing w:val="-1"/>
          <w:sz w:val="22"/>
        </w:rPr>
        <w:t> </w:t>
      </w:r>
      <w:r>
        <w:rPr>
          <w:sz w:val="22"/>
        </w:rPr>
        <w:t>satélite,</w:t>
      </w:r>
      <w:r>
        <w:rPr>
          <w:spacing w:val="-1"/>
          <w:sz w:val="22"/>
        </w:rPr>
        <w:t> </w:t>
      </w:r>
      <w:r>
        <w:rPr>
          <w:sz w:val="22"/>
        </w:rPr>
        <w:t>albornoces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pantuflas.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Bebidas</w:t>
      </w:r>
      <w:r>
        <w:rPr>
          <w:spacing w:val="-4"/>
          <w:sz w:val="22"/>
        </w:rPr>
        <w:t> </w:t>
      </w:r>
      <w:r>
        <w:rPr>
          <w:sz w:val="22"/>
        </w:rPr>
        <w:t>alcohólicas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alcohólicas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minibar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Todas las</w:t>
      </w:r>
      <w:r>
        <w:rPr>
          <w:spacing w:val="1"/>
          <w:sz w:val="22"/>
        </w:rPr>
        <w:t> </w:t>
      </w:r>
      <w:r>
        <w:rPr>
          <w:sz w:val="22"/>
        </w:rPr>
        <w:t>comidas (desayuno,</w:t>
      </w:r>
      <w:r>
        <w:rPr>
          <w:spacing w:val="1"/>
          <w:sz w:val="22"/>
        </w:rPr>
        <w:t> </w:t>
      </w:r>
      <w:r>
        <w:rPr>
          <w:sz w:val="22"/>
        </w:rPr>
        <w:t>almuerzo, cena</w:t>
      </w:r>
      <w:r>
        <w:rPr>
          <w:spacing w:val="1"/>
          <w:sz w:val="22"/>
        </w:rPr>
        <w:t> </w:t>
      </w:r>
      <w:r>
        <w:rPr>
          <w:sz w:val="22"/>
        </w:rPr>
        <w:t>y entremeses)</w:t>
      </w:r>
      <w:r>
        <w:rPr>
          <w:spacing w:val="1"/>
          <w:sz w:val="22"/>
        </w:rPr>
        <w:t> </w:t>
      </w:r>
      <w:r>
        <w:rPr>
          <w:sz w:val="22"/>
        </w:rPr>
        <w:t>durante toda</w:t>
      </w:r>
      <w:r>
        <w:rPr>
          <w:spacing w:val="1"/>
          <w:sz w:val="22"/>
        </w:rPr>
        <w:t> </w:t>
      </w:r>
      <w:r>
        <w:rPr>
          <w:sz w:val="22"/>
        </w:rPr>
        <w:t>la </w:t>
      </w:r>
      <w:r>
        <w:rPr>
          <w:spacing w:val="-2"/>
          <w:sz w:val="22"/>
        </w:rPr>
        <w:t>estadía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9" w:lineRule="auto"/>
        <w:ind w:hanging="360" w:left="362" w:right="356"/>
        <w:jc w:val="left"/>
        <w:rPr>
          <w:sz w:val="22"/>
        </w:rPr>
      </w:pP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facilidades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resort,</w:t>
      </w:r>
      <w:r>
        <w:rPr>
          <w:spacing w:val="-3"/>
          <w:sz w:val="22"/>
        </w:rPr>
        <w:t> </w:t>
      </w:r>
      <w:r>
        <w:rPr>
          <w:sz w:val="22"/>
        </w:rPr>
        <w:t>incluyendo</w:t>
      </w:r>
      <w:r>
        <w:rPr>
          <w:spacing w:val="-3"/>
          <w:sz w:val="22"/>
        </w:rPr>
        <w:t> </w:t>
      </w:r>
      <w:r>
        <w:rPr>
          <w:sz w:val="22"/>
        </w:rPr>
        <w:t>piscinas,</w:t>
      </w:r>
      <w:r>
        <w:rPr>
          <w:spacing w:val="-3"/>
          <w:sz w:val="22"/>
        </w:rPr>
        <w:t> </w:t>
      </w:r>
      <w:r>
        <w:rPr>
          <w:sz w:val="22"/>
        </w:rPr>
        <w:t>jacuzzis,</w:t>
      </w:r>
      <w:r>
        <w:rPr>
          <w:spacing w:val="-3"/>
          <w:sz w:val="22"/>
        </w:rPr>
        <w:t> </w:t>
      </w:r>
      <w:r>
        <w:rPr>
          <w:sz w:val="22"/>
        </w:rPr>
        <w:t>sauna,</w:t>
      </w:r>
      <w:r>
        <w:rPr>
          <w:spacing w:val="-3"/>
          <w:sz w:val="22"/>
        </w:rPr>
        <w:t> </w:t>
      </w:r>
      <w:r>
        <w:rPr>
          <w:sz w:val="22"/>
        </w:rPr>
        <w:t>canchas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tenis,</w:t>
      </w:r>
      <w:r>
        <w:rPr>
          <w:spacing w:val="-3"/>
          <w:sz w:val="22"/>
        </w:rPr>
        <w:t> </w:t>
      </w:r>
      <w:r>
        <w:rPr>
          <w:sz w:val="22"/>
        </w:rPr>
        <w:t>billares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teatro.</w:t>
      </w:r>
      <w:r>
        <w:rPr>
          <w:spacing w:val="-3"/>
          <w:sz w:val="22"/>
        </w:rPr>
        <w:t> </w:t>
      </w:r>
      <w:r>
        <w:rPr>
          <w:sz w:val="22"/>
        </w:rPr>
        <w:t>Práctica de pesca de mosca con equipo en dos estanques del resort y uso de bicicletas de montaña.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2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área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gimnasio</w:t>
      </w:r>
      <w:r>
        <w:rPr>
          <w:spacing w:val="-1"/>
          <w:sz w:val="22"/>
        </w:rPr>
        <w:t> </w:t>
      </w:r>
      <w:r>
        <w:rPr>
          <w:sz w:val="22"/>
        </w:rPr>
        <w:t>Island</w:t>
      </w:r>
      <w:r>
        <w:rPr>
          <w:spacing w:val="-1"/>
          <w:sz w:val="22"/>
        </w:rPr>
        <w:t> </w:t>
      </w:r>
      <w:r>
        <w:rPr>
          <w:sz w:val="22"/>
        </w:rPr>
        <w:t>Currents</w:t>
      </w:r>
      <w:r>
        <w:rPr>
          <w:spacing w:val="-1"/>
          <w:sz w:val="22"/>
        </w:rPr>
        <w:t> </w:t>
      </w:r>
      <w:r>
        <w:rPr>
          <w:sz w:val="22"/>
        </w:rPr>
        <w:t>Wellness</w:t>
      </w:r>
      <w:r>
        <w:rPr>
          <w:spacing w:val="-1"/>
          <w:sz w:val="22"/>
        </w:rPr>
        <w:t> </w:t>
      </w:r>
      <w:r>
        <w:rPr>
          <w:sz w:val="22"/>
        </w:rPr>
        <w:t>Centre,</w:t>
      </w:r>
      <w:r>
        <w:rPr>
          <w:spacing w:val="-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business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centre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internet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propiedad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resort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Todos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servicios</w:t>
      </w:r>
      <w:r>
        <w:rPr>
          <w:spacing w:val="-4"/>
          <w:sz w:val="22"/>
        </w:rPr>
        <w:t> </w:t>
      </w:r>
      <w:r>
        <w:rPr>
          <w:sz w:val="22"/>
        </w:rPr>
        <w:t>son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Idioma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Inglés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Incluye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propinas</w:t>
      </w:r>
      <w:r>
        <w:rPr>
          <w:spacing w:val="-5"/>
          <w:sz w:val="22"/>
        </w:rPr>
        <w:t> </w:t>
      </w:r>
      <w:r>
        <w:rPr>
          <w:sz w:val="22"/>
        </w:rPr>
        <w:t>sección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hotelería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Heading1"/>
        <w:tabs>
          <w:tab w:leader="none" w:pos="2811" w:val="left"/>
        </w:tabs>
        <w:spacing w:before="245"/>
        <w:ind w:left="3"/>
        <w:rPr>
          <w:position w:val="-9"/>
        </w:rPr>
      </w:pPr>
      <w:r>
        <w:rPr>
          <w:position w:val="-9"/>
        </w:rPr>
        <w:drawing>
          <wp:anchor allowOverlap="1" behindDoc="0" distB="0" distL="0" distR="0" distT="0" layoutInCell="1" locked="0" relativeHeight="15733248" simplePos="0">
            <wp:simplePos x="0" y="0"/>
            <wp:positionH relativeFrom="page">
              <wp:posOffset>2920758</wp:posOffset>
            </wp:positionH>
            <wp:positionV relativeFrom="paragraph">
              <wp:posOffset>239262</wp:posOffset>
            </wp:positionV>
            <wp:extent cx="218706" cy="216890"/>
            <wp:effectExtent b="0" l="0" r="0" t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9"/>
        </w:rPr>
        <w:drawing>
          <wp:inline distB="0" distL="0" distR="0" distT="0">
            <wp:extent cx="215988" cy="222033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9"/>
        </w:rPr>
      </w:r>
      <w:r>
        <w:rPr>
          <w:color w:val="089DD9"/>
          <w:spacing w:val="40"/>
          <w:position w:val="-9"/>
        </w:rPr>
        <w:t> </w:t>
      </w:r>
      <w:r>
        <w:rPr>
          <w:color w:val="089DD9"/>
          <w:spacing w:val="-28"/>
          <w:position w:val="-9"/>
        </w:rPr>
        <w:drawing>
          <wp:inline distB="0" distL="0" distR="0" distT="0">
            <wp:extent cx="237591" cy="216903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9"/>
        </w:rPr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5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avión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mencionadas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precio</w:t>
      </w:r>
      <w:r>
        <w:rPr>
          <w:spacing w:val="-2"/>
          <w:sz w:val="22"/>
        </w:rPr>
        <w:t> incluye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Actividades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mencionadas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precio</w:t>
      </w:r>
      <w:r>
        <w:rPr>
          <w:spacing w:val="-2"/>
          <w:sz w:val="22"/>
        </w:rPr>
        <w:t> incluye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precio no incluye todo aquello no descrito en el itinerario, solicitudes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carácter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3"/>
          <w:sz w:val="22"/>
        </w:rPr>
        <w:t> </w:t>
      </w:r>
      <w:r>
        <w:rPr>
          <w:sz w:val="22"/>
        </w:rPr>
        <w:t>propinas</w:t>
      </w:r>
      <w:r>
        <w:rPr>
          <w:spacing w:val="4"/>
          <w:sz w:val="22"/>
        </w:rPr>
        <w:t> </w:t>
      </w:r>
      <w:r>
        <w:rPr>
          <w:sz w:val="22"/>
        </w:rPr>
        <w:t>al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guía.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No incluye actividades opcionales, tratamientos en el Spa, propinas y noche</w:t>
      </w:r>
      <w:r>
        <w:rPr>
          <w:spacing w:val="-1"/>
          <w:sz w:val="22"/>
        </w:rPr>
        <w:t> </w:t>
      </w:r>
      <w:r>
        <w:rPr>
          <w:sz w:val="22"/>
        </w:rPr>
        <w:t>en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regreso,</w:t>
      </w:r>
      <w:r>
        <w:rPr>
          <w:spacing w:val="-1"/>
          <w:sz w:val="22"/>
        </w:rPr>
        <w:t> </w:t>
      </w:r>
      <w:r>
        <w:rPr>
          <w:sz w:val="22"/>
        </w:rPr>
        <w:t>solicitudes de</w:t>
      </w:r>
      <w:r>
        <w:rPr>
          <w:spacing w:val="-1"/>
          <w:sz w:val="22"/>
        </w:rPr>
        <w:t> </w:t>
      </w:r>
      <w:r>
        <w:rPr>
          <w:sz w:val="22"/>
        </w:rPr>
        <w:t>carácter personal</w:t>
      </w:r>
      <w:r>
        <w:rPr>
          <w:spacing w:val="-1"/>
          <w:sz w:val="22"/>
        </w:rPr>
        <w:t> </w:t>
      </w:r>
      <w:r>
        <w:rPr>
          <w:sz w:val="22"/>
        </w:rPr>
        <w:t>y </w:t>
      </w:r>
      <w:r>
        <w:rPr>
          <w:spacing w:val="-2"/>
          <w:sz w:val="22"/>
        </w:rPr>
        <w:t>propinas.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11" w:line="240" w:lineRule="auto"/>
        <w:ind w:hanging="360" w:left="363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03" w:header="0" w:left="720" w:right="360" w:top="700"/>
        </w:sectPr>
      </w:pPr>
    </w:p>
    <w:p>
      <w:pPr>
        <w:pStyle w:val="Heading1"/>
        <w:spacing w:before="11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8"/>
        <w:ind w:firstLine="0" w:left="0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p>
      <w:pPr>
        <w:pStyle w:val="BodyText"/>
        <w:spacing w:before="3"/>
        <w:ind w:firstLine="0" w:left="0"/>
        <w:rPr>
          <w:sz w:val="13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882"/>
        <w:gridCol w:w="1304"/>
        <w:gridCol w:w="1304"/>
        <w:gridCol w:w="1304"/>
      </w:tblGrid>
      <w:tr>
        <w:trPr>
          <w:trHeight w:hRule="atLeast" w:val="893"/>
        </w:trPr>
        <w:tc>
          <w:tcPr>
            <w:tcW w:type="dxa" w:w="6882"/>
            <w:shd w:color="auto" w:fill="E5E8EB" w:val="clear"/>
          </w:tcPr>
          <w:p>
            <w:pPr>
              <w:pStyle w:val="TableParagraph"/>
              <w:spacing w:before="66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6"/>
                <w:sz w:val="22"/>
              </w:rPr>
              <w:t>SALIDAS:</w:t>
            </w:r>
            <w:r>
              <w:rPr>
                <w:spacing w:val="78"/>
                <w:sz w:val="22"/>
              </w:rPr>
              <w:t> </w:t>
            </w:r>
            <w:r>
              <w:rPr>
                <w:spacing w:val="-6"/>
                <w:sz w:val="22"/>
              </w:rPr>
              <w:t>MARTES, JUEVES, VIERNES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DOMINGOS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66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66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304"/>
            <w:shd w:color="auto" w:fill="E5E8EB" w:val="clear"/>
          </w:tcPr>
          <w:p>
            <w:pPr>
              <w:pStyle w:val="TableParagraph"/>
              <w:spacing w:before="187" w:line="249" w:lineRule="auto"/>
              <w:ind w:hanging="204" w:left="451" w:right="245"/>
              <w:rPr>
                <w:sz w:val="22"/>
              </w:rPr>
            </w:pPr>
            <w:r>
              <w:rPr>
                <w:spacing w:val="-2"/>
                <w:sz w:val="22"/>
              </w:rPr>
              <w:t>MENOR </w:t>
            </w:r>
            <w:r>
              <w:rPr>
                <w:spacing w:val="-4"/>
                <w:sz w:val="22"/>
              </w:rPr>
              <w:t>0-15</w:t>
            </w:r>
          </w:p>
        </w:tc>
      </w:tr>
      <w:tr>
        <w:trPr>
          <w:trHeight w:hRule="atLeast" w:val="675"/>
        </w:trPr>
        <w:tc>
          <w:tcPr>
            <w:tcW w:type="dxa" w:w="6882"/>
          </w:tcPr>
          <w:p>
            <w:pPr>
              <w:pStyle w:val="TableParagraph"/>
              <w:spacing w:before="210"/>
              <w:rPr>
                <w:sz w:val="22"/>
              </w:rPr>
            </w:pPr>
            <w:r>
              <w:rPr>
                <w:sz w:val="22"/>
              </w:rPr>
              <w:t>Mayo,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Octubre</w:t>
            </w:r>
          </w:p>
        </w:tc>
        <w:tc>
          <w:tcPr>
            <w:tcW w:type="dxa" w:w="1304"/>
          </w:tcPr>
          <w:p>
            <w:pPr>
              <w:pStyle w:val="TableParagraph"/>
              <w:spacing w:before="210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6297</w:t>
            </w:r>
          </w:p>
        </w:tc>
        <w:tc>
          <w:tcPr>
            <w:tcW w:type="dxa" w:w="1304"/>
          </w:tcPr>
          <w:p>
            <w:pPr>
              <w:pStyle w:val="TableParagraph"/>
              <w:spacing w:before="210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5717</w:t>
            </w:r>
          </w:p>
        </w:tc>
        <w:tc>
          <w:tcPr>
            <w:tcW w:type="dxa" w:w="1304"/>
          </w:tcPr>
          <w:p>
            <w:pPr>
              <w:pStyle w:val="TableParagraph"/>
              <w:spacing w:before="210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3857</w:t>
            </w:r>
          </w:p>
        </w:tc>
      </w:tr>
      <w:tr>
        <w:trPr>
          <w:trHeight w:hRule="atLeast" w:val="902"/>
        </w:trPr>
        <w:tc>
          <w:tcPr>
            <w:tcW w:type="dxa" w:w="6882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Julio,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agosto,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Septiembre</w:t>
            </w:r>
          </w:p>
        </w:tc>
        <w:tc>
          <w:tcPr>
            <w:tcW w:type="dxa" w:w="1304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7984</w:t>
            </w:r>
          </w:p>
        </w:tc>
        <w:tc>
          <w:tcPr>
            <w:tcW w:type="dxa" w:w="1304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6804</w:t>
            </w:r>
          </w:p>
        </w:tc>
        <w:tc>
          <w:tcPr>
            <w:tcW w:type="dxa" w:w="1304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4391</w:t>
            </w:r>
          </w:p>
        </w:tc>
      </w:tr>
    </w:tbl>
    <w:p>
      <w:pPr>
        <w:pStyle w:val="Heading1"/>
        <w:spacing w:before="19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ind w:firstLine="0" w:left="0"/>
        <w:rPr>
          <w:sz w:val="18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55"/>
        <w:gridCol w:w="5280"/>
        <w:gridCol w:w="2773"/>
      </w:tblGrid>
      <w:tr>
        <w:trPr>
          <w:trHeight w:hRule="atLeast" w:val="561"/>
        </w:trPr>
        <w:tc>
          <w:tcPr>
            <w:tcW w:type="dxa" w:w="2755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5280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2773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618"/>
        </w:trPr>
        <w:tc>
          <w:tcPr>
            <w:tcW w:type="dxa" w:w="2755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z w:val="22"/>
              </w:rPr>
              <w:t>Sonora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Resort</w:t>
            </w:r>
          </w:p>
        </w:tc>
        <w:tc>
          <w:tcPr>
            <w:tcW w:type="dxa" w:w="5280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z w:val="22"/>
              </w:rPr>
              <w:t>Sonora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Resort</w:t>
            </w:r>
          </w:p>
        </w:tc>
        <w:tc>
          <w:tcPr>
            <w:tcW w:type="dxa" w:w="2773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</w:tr>
      <w:tr>
        <w:trPr>
          <w:trHeight w:hRule="atLeast" w:val="883"/>
        </w:trPr>
        <w:tc>
          <w:tcPr>
            <w:tcW w:type="dxa" w:w="10808"/>
            <w:gridSpan w:val="3"/>
          </w:tcPr>
          <w:p>
            <w:pPr>
              <w:pStyle w:val="TableParagraph"/>
              <w:spacing w:before="182" w:line="249" w:lineRule="auto"/>
              <w:ind w:right="74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 El tipo de habitación considerado para este programa son estándar. En caso de preferir habitaciones superiores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favor de consultar suplemento.</w:t>
            </w:r>
          </w:p>
        </w:tc>
      </w:tr>
    </w:tbl>
    <w:p>
      <w:pPr>
        <w:pStyle w:val="Heading1"/>
        <w:spacing w:before="285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228" w:line="285" w:lineRule="auto"/>
        <w:ind w:hanging="360" w:left="359" w:right="347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hotelera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susceptible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cambio.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puede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fumar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habitaciones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penalización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$500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5"/>
          <w:sz w:val="22"/>
        </w:rPr>
        <w:t>CAD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85" w:lineRule="auto"/>
        <w:ind w:hanging="360" w:left="359" w:right="347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Notas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especiales: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recomienda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compra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viajero,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Traer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cámara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fotos.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BodyText"/>
        <w:spacing w:before="94"/>
        <w:ind w:firstLine="0" w:left="0"/>
      </w:pPr>
    </w:p>
    <w:p>
      <w:pPr>
        <w:pStyle w:val="BodyText"/>
        <w:spacing w:before="0"/>
        <w:ind w:firstLine="0" w:left="0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15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400" w:footer="1203" w:header="0" w:left="720" w:right="360" w:top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3150958</wp:posOffset>
          </wp:positionH>
          <wp:positionV relativeFrom="page">
            <wp:posOffset>9167393</wp:posOffset>
          </wp:positionV>
          <wp:extent cx="1471201" cy="442798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2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362" w:hanging="36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28" w:right="129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2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2026-06-10T19:14:13Z</dcterms:created>
  <dcterms:modified xsi:type="dcterms:W3CDTF">2026-06-10T19:14:13Z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2026-06-10T00:00:00Z</vt:filetime>
  </property>
  <property fmtid="{D5CDD505-2E9C-101B-9397-08002B2CF9AE}" name="Creator" pid="4">
    <vt:lpwstr>Adobe InDesign 21.4 (Windows)</vt:lpwstr>
  </property>
  <property fmtid="{D5CDD505-2E9C-101B-9397-08002B2CF9AE}" name="LastSaved" pid="5">
    <vt:filetime>2026-06-10T00:00:00Z</vt:filetime>
  </property>
  <property fmtid="{D5CDD505-2E9C-101B-9397-08002B2CF9AE}" name="NXPowerLiteLastOptimized" pid="6">
    <vt:lpwstr>70676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