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="http://schemas.openxmlformats.org/wordprocessingml/2006/main" xmlns:mc="http://schemas.openxmlformats.org/markup-compatibility/2006" xmlns:a="http://schemas.openxmlformats.org/drawingml/2006/main" xmlns:m="http://schemas.openxmlformats.org/officeDocument/2006/math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w10="urn:schemas-microsoft-com:office:word" xmlns:w14="http://schemas.microsoft.com/office/word/2010/wordml" xmlns:wne="http://schemas.microsoft.com/office/word/2006/wordml" xmlns:wp="http://schemas.openxmlformats.org/drawingml/2006/wordprocessingDrawing" xmlns:wpg="http://schemas.microsoft.com/office/word/2010/wordprocessingGroup" xmlns:wps="http://schemas.microsoft.com/office/word/2010/wordprocessingShape" mc:Ignorable="w14" xml:space="preserve">
  <w:body>
    <w:p>
      <w:pPr>
        <w:pStyle w:val="Title"/>
        <w:spacing w:line="249" w:lineRule="auto"/>
      </w:pPr>
      <w:r>
        <w:rPr/>
        <w:drawing>
          <wp:anchor allowOverlap="1" behindDoc="0" distB="0" distL="0" distR="0" distT="0" layoutInCell="1" locked="0" relativeHeight="15730176" simplePos="0">
            <wp:simplePos x="0" y="0"/>
            <wp:positionH relativeFrom="page">
              <wp:posOffset>8991</wp:posOffset>
            </wp:positionH>
            <wp:positionV relativeFrom="page">
              <wp:posOffset>0</wp:posOffset>
            </wp:positionV>
            <wp:extent cx="2069109" cy="10058400"/>
            <wp:effectExtent b="0" l="0" r="0" t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cstate="print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69109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A9DD8"/>
          <w:spacing w:val="-2"/>
        </w:rPr>
        <w:t>BUCARELI </w:t>
      </w:r>
      <w:r>
        <w:rPr>
          <w:color w:val="0A9DD8"/>
          <w:w w:val="105"/>
        </w:rPr>
        <w:t>INTRÉPIDO </w:t>
      </w:r>
      <w:r>
        <w:rPr>
          <w:color w:val="0A9DD8"/>
          <w:w w:val="105"/>
        </w:rPr>
        <w:t>2026</w:t>
      </w:r>
    </w:p>
    <w:p>
      <w:pPr>
        <w:spacing w:before="131"/>
        <w:ind w:firstLine="0" w:left="2710" w:right="304"/>
        <w:jc w:val="center"/>
        <w:rPr>
          <w:sz w:val="20"/>
        </w:rPr>
      </w:pP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506432" simplePos="0">
                <wp:simplePos x="0" y="0"/>
                <wp:positionH relativeFrom="page">
                  <wp:posOffset>5013949</wp:posOffset>
                </wp:positionH>
                <wp:positionV relativeFrom="paragraph">
                  <wp:posOffset>111614</wp:posOffset>
                </wp:positionV>
                <wp:extent cx="1270" cy="97790"/>
                <wp:effectExtent b="0" l="0" r="0" t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270" cy="9779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7790" w="0">
                              <a:moveTo>
                                <a:pt x="0" y="0"/>
                              </a:moveTo>
                              <a:lnTo>
                                <a:pt x="0" y="97739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w:t>PINAL</w:t>
      </w:r>
      <w:r>
        <w:rPr>
          <w:spacing w:val="-13"/>
          <w:sz w:val="20"/>
        </w:rPr>
        <w:t> </w:t>
      </w:r>
      <w:r>
        <w:rPr>
          <w:sz w:val="20"/>
        </w:rPr>
        <w:t>DE</w:t>
      </w:r>
      <w:r>
        <w:rPr>
          <w:spacing w:val="-12"/>
          <w:sz w:val="20"/>
        </w:rPr>
        <w:t> </w:t>
      </w:r>
      <w:r>
        <w:rPr>
          <w:sz w:val="20"/>
        </w:rPr>
        <w:t>AMOLES</w:t>
      </w:r>
      <w:r>
        <w:rPr>
          <w:spacing w:val="53"/>
          <w:sz w:val="20"/>
        </w:rPr>
        <w:t> </w:t>
      </w:r>
      <w:r>
        <w:rPr>
          <w:spacing w:val="-2"/>
          <w:sz w:val="20"/>
        </w:rPr>
        <w:t>BUCARELI</w:t>
      </w:r>
    </w:p>
    <w:p>
      <w:pPr>
        <w:pStyle w:val="BodyText"/>
        <w:spacing w:before="142"/>
        <w:rPr>
          <w:sz w:val="20"/>
        </w:rPr>
      </w:pP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587840" simplePos="0">
                <wp:simplePos x="0" y="0"/>
                <wp:positionH relativeFrom="page">
                  <wp:posOffset>2527199</wp:posOffset>
                </wp:positionH>
                <wp:positionV relativeFrom="paragraph">
                  <wp:posOffset>251570</wp:posOffset>
                </wp:positionV>
                <wp:extent cx="4464050" cy="1270"/>
                <wp:effectExtent b="0" l="0" r="0" t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4464050" cy="12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0" w="4464050">
                              <a:moveTo>
                                <a:pt x="0" y="0"/>
                              </a:moveTo>
                              <a:lnTo>
                                <a:pt x="446399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</w:p>
    <w:p>
      <w:pPr>
        <w:spacing w:before="76"/>
        <w:ind w:firstLine="0" w:left="2689" w:right="319"/>
        <w:jc w:val="center"/>
        <w:rPr>
          <w:sz w:val="28"/>
        </w:rPr>
      </w:pPr>
      <w:r>
        <w:rPr>
          <w:color w:val="039ED9"/>
          <w:sz w:val="28"/>
        </w:rPr>
        <w:t>DURACIÓN:</w:t>
      </w:r>
      <w:r>
        <w:rPr>
          <w:color w:val="039ED9"/>
          <w:spacing w:val="23"/>
          <w:sz w:val="28"/>
        </w:rPr>
        <w:t> </w:t>
      </w:r>
      <w:r>
        <w:rPr>
          <w:color w:val="039ED9"/>
          <w:sz w:val="28"/>
        </w:rPr>
        <w:t>02</w:t>
      </w:r>
      <w:r>
        <w:rPr>
          <w:color w:val="039ED9"/>
          <w:spacing w:val="24"/>
          <w:sz w:val="28"/>
        </w:rPr>
        <w:t> </w:t>
      </w:r>
      <w:r>
        <w:rPr>
          <w:color w:val="039ED9"/>
          <w:spacing w:val="-4"/>
          <w:sz w:val="28"/>
        </w:rPr>
        <w:t>DÍAS</w:t>
      </w:r>
    </w:p>
    <w:p>
      <w:pPr>
        <w:spacing w:before="33"/>
        <w:ind w:firstLine="0" w:left="2689" w:right="319"/>
        <w:jc w:val="center"/>
        <w:rPr>
          <w:sz w:val="20"/>
        </w:rPr>
      </w:pPr>
      <w:r>
        <w:rPr>
          <w:sz w:val="20"/>
        </w:rPr>
        <w:t>Salidas</w:t>
      </w:r>
      <w:r>
        <w:rPr>
          <w:spacing w:val="-5"/>
          <w:sz w:val="20"/>
        </w:rPr>
        <w:t> </w:t>
      </w:r>
      <w:r>
        <w:rPr>
          <w:sz w:val="20"/>
        </w:rPr>
        <w:t>jueves, viernes, sábado, domingo</w:t>
      </w:r>
      <w:r>
        <w:rPr>
          <w:spacing w:val="-5"/>
          <w:sz w:val="20"/>
        </w:rPr>
        <w:t> </w:t>
      </w:r>
      <w:r>
        <w:rPr>
          <w:sz w:val="20"/>
        </w:rPr>
        <w:t>del</w:t>
      </w:r>
      <w:r>
        <w:rPr>
          <w:spacing w:val="-5"/>
          <w:sz w:val="20"/>
        </w:rPr>
        <w:t> </w:t>
      </w:r>
      <w:r>
        <w:rPr>
          <w:sz w:val="20"/>
        </w:rPr>
        <w:t>18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marzo</w:t>
      </w:r>
      <w:r>
        <w:rPr>
          <w:spacing w:val="-5"/>
          <w:sz w:val="20"/>
        </w:rPr>
        <w:t> </w:t>
      </w:r>
      <w:r>
        <w:rPr>
          <w:sz w:val="20"/>
        </w:rPr>
        <w:t>al</w:t>
      </w:r>
      <w:r>
        <w:rPr>
          <w:spacing w:val="-5"/>
          <w:sz w:val="20"/>
        </w:rPr>
        <w:t> </w:t>
      </w:r>
      <w:r>
        <w:rPr>
          <w:sz w:val="20"/>
        </w:rPr>
        <w:t>31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diciembre</w:t>
      </w:r>
      <w:r>
        <w:rPr>
          <w:spacing w:val="-4"/>
          <w:sz w:val="20"/>
        </w:rPr>
        <w:t> 2026</w:t>
      </w:r>
    </w:p>
    <w:p>
      <w:pPr>
        <w:pStyle w:val="BodyText"/>
        <w:spacing w:before="1"/>
        <w:rPr>
          <w:sz w:val="7"/>
        </w:rPr>
      </w:pPr>
      <w:r>
        <w:rPr>
          <w:sz w:val="7"/>
        </w:rPr>
        <mc:AlternateContent>
          <mc:Choice Requires="wps">
            <w:drawing>
              <wp:anchor allowOverlap="1" behindDoc="1" distB="0" distL="0" distR="0" distT="0" layoutInCell="1" locked="0" relativeHeight="487588352" simplePos="0">
                <wp:simplePos x="0" y="0"/>
                <wp:positionH relativeFrom="page">
                  <wp:posOffset>2527199</wp:posOffset>
                </wp:positionH>
                <wp:positionV relativeFrom="paragraph">
                  <wp:posOffset>67205</wp:posOffset>
                </wp:positionV>
                <wp:extent cx="4464050" cy="1270"/>
                <wp:effectExtent b="0" l="0" r="0" t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4464050" cy="12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0" w="4464050">
                              <a:moveTo>
                                <a:pt x="0" y="0"/>
                              </a:moveTo>
                              <a:lnTo>
                                <a:pt x="446399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</w:p>
    <w:p>
      <w:pPr>
        <w:pStyle w:val="BodyText"/>
        <w:spacing w:before="217"/>
      </w:pPr>
    </w:p>
    <w:p>
      <w:pPr>
        <w:pStyle w:val="BodyText"/>
        <w:spacing w:before="1"/>
        <w:ind w:left="2762"/>
      </w:pPr>
      <w:r>
        <w:rPr>
          <w:color w:val="E41B17"/>
        </w:rPr>
        <w:t>*</w:t>
      </w:r>
      <w:r>
        <w:rPr>
          <w:color w:val="E41B17"/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aplican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fechas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temporada</w:t>
      </w:r>
      <w:r>
        <w:rPr>
          <w:spacing w:val="-3"/>
        </w:rPr>
        <w:t> </w:t>
      </w:r>
      <w:r>
        <w:rPr/>
        <w:t>alta.</w:t>
      </w:r>
      <w:r>
        <w:rPr>
          <w:spacing w:val="-2"/>
        </w:rPr>
        <w:t> </w:t>
      </w:r>
      <w:r>
        <w:rPr/>
        <w:t>Consulte</w:t>
      </w:r>
      <w:r>
        <w:rPr>
          <w:spacing w:val="-3"/>
        </w:rPr>
        <w:t> </w:t>
      </w:r>
      <w:r>
        <w:rPr/>
        <w:t>fechas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>
          <w:spacing w:val="-2"/>
        </w:rPr>
        <w:t>notas.</w:t>
      </w:r>
    </w:p>
    <w:p>
      <w:pPr>
        <w:pStyle w:val="BodyText"/>
        <w:spacing w:before="7"/>
        <w:ind w:left="2762"/>
      </w:pPr>
      <w:r>
        <w:rPr>
          <w:color w:val="E41513"/>
        </w:rPr>
        <w:t>**</w:t>
      </w:r>
      <w:r>
        <w:rPr/>
        <w:t>Opera</w:t>
      </w:r>
      <w:r>
        <w:rPr>
          <w:spacing w:val="-1"/>
        </w:rPr>
        <w:t> </w:t>
      </w:r>
      <w:r>
        <w:rPr/>
        <w:t>con un</w:t>
      </w:r>
      <w:r>
        <w:rPr>
          <w:spacing w:val="-1"/>
        </w:rPr>
        <w:t> </w:t>
      </w:r>
      <w:r>
        <w:rPr/>
        <w:t>mínimo de 04</w:t>
      </w:r>
      <w:r>
        <w:rPr>
          <w:spacing w:val="-1"/>
        </w:rPr>
        <w:t> </w:t>
      </w:r>
      <w:r>
        <w:rPr>
          <w:spacing w:val="-2"/>
        </w:rPr>
        <w:t>pasajeros.</w:t>
      </w:r>
    </w:p>
    <w:p>
      <w:pPr>
        <w:pStyle w:val="BodyText"/>
        <w:spacing w:before="243"/>
      </w:pPr>
    </w:p>
    <w:p>
      <w:pPr>
        <w:pStyle w:val="Heading1"/>
        <w:ind w:left="2769"/>
      </w:pPr>
      <w:r>
        <w:rPr>
          <w:color w:val="059ED8"/>
          <w:spacing w:val="-2"/>
          <w:w w:val="105"/>
        </w:rPr>
        <w:t>ITINERARIO</w:t>
      </w:r>
    </w:p>
    <w:p>
      <w:pPr>
        <w:pStyle w:val="BodyText"/>
        <w:spacing w:before="207"/>
        <w:ind w:left="2770"/>
      </w:pPr>
      <w:r>
        <w:rPr/>
        <w:t>DÍA</w:t>
      </w:r>
      <w:r>
        <w:rPr>
          <w:spacing w:val="-13"/>
        </w:rPr>
        <w:t> </w:t>
      </w:r>
      <w:r>
        <w:rPr/>
        <w:t>1</w:t>
      </w:r>
      <w:r>
        <w:rPr>
          <w:spacing w:val="-13"/>
        </w:rPr>
        <w:t> </w:t>
      </w:r>
      <w:r>
        <w:rPr/>
        <w:t>PINAL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>
          <w:spacing w:val="-2"/>
        </w:rPr>
        <w:t>AMOLES</w:t>
      </w:r>
    </w:p>
    <w:p>
      <w:pPr>
        <w:pStyle w:val="BodyText"/>
        <w:spacing w:line="249" w:lineRule="auto"/>
        <w:ind w:firstLine="1" w:left="2768" w:right="369"/>
        <w:jc w:val="both"/>
      </w:pPr>
      <w:r>
        <w:rPr/>
        <w:t>Llegada por su cuenta al hotel. A las 10.00 hrs iniciaremos la experiencia rumbo a río Escanela, seguiremos su sendero de agua cristalina para llegar así a la cueva Puente de Dios que nos dejará asombrados por sus increíbles cascadas. Más tarde viviremos una aventura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tirolesa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3</w:t>
      </w:r>
      <w:r>
        <w:rPr>
          <w:spacing w:val="-2"/>
        </w:rPr>
        <w:t> </w:t>
      </w:r>
      <w:r>
        <w:rPr/>
        <w:t>cables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Bucareli.</w:t>
      </w:r>
      <w:r>
        <w:rPr>
          <w:spacing w:val="-2"/>
        </w:rPr>
        <w:t> </w:t>
      </w:r>
      <w:r>
        <w:rPr/>
        <w:t>Llegada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check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cabañas.</w:t>
      </w:r>
      <w:r>
        <w:rPr>
          <w:spacing w:val="-2"/>
        </w:rPr>
        <w:t> </w:t>
      </w:r>
      <w:r>
        <w:rPr/>
        <w:t>Finalmente disfrutaremos un momento de descanso alrededor de la fogata. Alojamiento.</w:t>
      </w:r>
    </w:p>
    <w:p>
      <w:pPr>
        <w:pStyle w:val="BodyText"/>
        <w:spacing w:before="16"/>
      </w:pPr>
    </w:p>
    <w:p>
      <w:pPr>
        <w:pStyle w:val="BodyText"/>
        <w:spacing w:before="0"/>
        <w:ind w:left="2769"/>
        <w:jc w:val="both"/>
      </w:pPr>
      <w:r>
        <w:rPr/>
        <w:t>DÍA</w:t>
      </w:r>
      <w:r>
        <w:rPr>
          <w:spacing w:val="-4"/>
        </w:rPr>
        <w:t> </w:t>
      </w:r>
      <w:r>
        <w:rPr/>
        <w:t>2</w:t>
      </w:r>
      <w:r>
        <w:rPr>
          <w:spacing w:val="-4"/>
        </w:rPr>
        <w:t> </w:t>
      </w:r>
      <w:r>
        <w:rPr/>
        <w:t>PINAL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AMOLES</w:t>
      </w:r>
    </w:p>
    <w:p>
      <w:pPr>
        <w:pStyle w:val="BodyText"/>
        <w:spacing w:line="249" w:lineRule="auto"/>
        <w:ind w:firstLine="3" w:left="2766" w:right="369"/>
        <w:jc w:val="both"/>
      </w:pPr>
      <w:r>
        <w:rPr/>
        <w:t>A</w:t>
      </w:r>
      <w:r>
        <w:rPr>
          <w:spacing w:val="-11"/>
        </w:rPr>
        <w:t> </w:t>
      </w:r>
      <w:r>
        <w:rPr/>
        <w:t>las</w:t>
      </w:r>
      <w:r>
        <w:rPr>
          <w:spacing w:val="-11"/>
        </w:rPr>
        <w:t> </w:t>
      </w:r>
      <w:r>
        <w:rPr/>
        <w:t>05.00</w:t>
      </w:r>
      <w:r>
        <w:rPr>
          <w:spacing w:val="-11"/>
        </w:rPr>
        <w:t> </w:t>
      </w:r>
      <w:r>
        <w:rPr/>
        <w:t>hrs</w:t>
      </w:r>
      <w:r>
        <w:rPr>
          <w:spacing w:val="-11"/>
        </w:rPr>
        <w:t> </w:t>
      </w:r>
      <w:r>
        <w:rPr/>
        <w:t>salida</w:t>
      </w:r>
      <w:r>
        <w:rPr>
          <w:spacing w:val="-11"/>
        </w:rPr>
        <w:t> </w:t>
      </w:r>
      <w:r>
        <w:rPr/>
        <w:t>para</w:t>
      </w:r>
      <w:r>
        <w:rPr>
          <w:spacing w:val="-11"/>
        </w:rPr>
        <w:t> </w:t>
      </w:r>
      <w:r>
        <w:rPr/>
        <w:t>visitar</w:t>
      </w:r>
      <w:r>
        <w:rPr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Mirador</w:t>
      </w:r>
      <w:r>
        <w:rPr>
          <w:spacing w:val="-11"/>
        </w:rPr>
        <w:t> </w:t>
      </w:r>
      <w:r>
        <w:rPr/>
        <w:t>4</w:t>
      </w:r>
      <w:r>
        <w:rPr>
          <w:spacing w:val="-11"/>
        </w:rPr>
        <w:t> </w:t>
      </w:r>
      <w:r>
        <w:rPr/>
        <w:t>palos,</w:t>
      </w:r>
      <w:r>
        <w:rPr>
          <w:spacing w:val="-6"/>
        </w:rPr>
        <w:t> </w:t>
      </w:r>
      <w:r>
        <w:rPr/>
        <w:t>te</w:t>
      </w:r>
      <w:r>
        <w:rPr>
          <w:spacing w:val="-11"/>
        </w:rPr>
        <w:t> </w:t>
      </w:r>
      <w:r>
        <w:rPr/>
        <w:t>aseguramos</w:t>
      </w:r>
      <w:r>
        <w:rPr>
          <w:spacing w:val="-11"/>
        </w:rPr>
        <w:t> </w:t>
      </w:r>
      <w:r>
        <w:rPr/>
        <w:t>que</w:t>
      </w:r>
      <w:r>
        <w:rPr>
          <w:spacing w:val="-11"/>
        </w:rPr>
        <w:t> </w:t>
      </w:r>
      <w:r>
        <w:rPr/>
        <w:t>su</w:t>
      </w:r>
      <w:r>
        <w:rPr>
          <w:spacing w:val="-11"/>
        </w:rPr>
        <w:t> </w:t>
      </w:r>
      <w:r>
        <w:rPr/>
        <w:t>vista</w:t>
      </w:r>
      <w:r>
        <w:rPr>
          <w:spacing w:val="-11"/>
        </w:rPr>
        <w:t> </w:t>
      </w:r>
      <w:r>
        <w:rPr/>
        <w:t>panorámica te quitará el aliento. La visita se convierte en una experiencia especial ya que aquí termina el semi desierto queretano e inicia la zona boscosa de la Sierra Gorda. Desde este lugar también podrás observar casi toda la Reserva de la Biosfera. En seguida se disfrutará de una</w:t>
      </w:r>
      <w:r>
        <w:rPr>
          <w:spacing w:val="-2"/>
        </w:rPr>
        <w:t> </w:t>
      </w:r>
      <w:r>
        <w:rPr/>
        <w:t>visita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Cedral, espacio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recibe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nombre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gran</w:t>
      </w:r>
      <w:r>
        <w:rPr>
          <w:spacing w:val="-2"/>
        </w:rPr>
        <w:t> </w:t>
      </w:r>
      <w:r>
        <w:rPr/>
        <w:t>cantidad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cedros</w:t>
      </w:r>
      <w:r>
        <w:rPr>
          <w:spacing w:val="-2"/>
        </w:rPr>
        <w:t> </w:t>
      </w:r>
      <w:r>
        <w:rPr/>
        <w:t>blancos que lo rodean. Este cuenta con múltiples formaciones rocosas, desniveles pastizales y dos cascadas cada una con aproximadamente 20 metros de altura. Desayuno en ruta. Fin de los </w:t>
      </w:r>
      <w:r>
        <w:rPr>
          <w:spacing w:val="-2"/>
        </w:rPr>
        <w:t>servicios.</w:t>
      </w:r>
    </w:p>
    <w:p>
      <w:pPr>
        <w:pStyle w:val="BodyText"/>
        <w:spacing w:before="231"/>
      </w:pPr>
    </w:p>
    <w:p>
      <w:pPr>
        <w:pStyle w:val="Heading1"/>
        <w:ind w:left="2777"/>
        <w:rPr>
          <w:position w:val="-3"/>
        </w:rPr>
      </w:pPr>
      <w:r>
        <w:rPr>
          <w:color w:val="039ED9"/>
        </w:rPr>
        <w:t>INCLUYE</w:t>
      </w:r>
      <w:r>
        <w:rPr>
          <w:color w:val="039ED9"/>
          <w:spacing w:val="80"/>
        </w:rPr>
        <w:t> </w:t>
      </w:r>
      <w:r>
        <w:rPr>
          <w:color w:val="039ED9"/>
          <w:spacing w:val="27"/>
          <w:position w:val="-3"/>
        </w:rPr>
        <w:drawing>
          <wp:inline distB="0" distL="0" distR="0" distT="0">
            <wp:extent cx="228942" cy="216890"/>
            <wp:effectExtent b="0" l="0" r="0" t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cstate="print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942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39ED9"/>
          <w:spacing w:val="27"/>
          <w:position w:val="-3"/>
        </w:rPr>
      </w:r>
      <w:r>
        <w:rPr>
          <w:color w:val="039ED9"/>
          <w:spacing w:val="27"/>
          <w:position w:val="-3"/>
        </w:rPr>
        <w:t> </w:t>
      </w:r>
      <w:r>
        <w:rPr>
          <w:color w:val="039ED9"/>
          <w:spacing w:val="47"/>
          <w:position w:val="-3"/>
        </w:rPr>
        <w:drawing>
          <wp:inline distB="0" distL="0" distR="0" distT="0">
            <wp:extent cx="222415" cy="216890"/>
            <wp:effectExtent b="0" l="0" r="0" t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cstate="print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2415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39ED9"/>
          <w:spacing w:val="47"/>
          <w:position w:val="-3"/>
        </w:rPr>
      </w:r>
      <w:r>
        <w:rPr>
          <w:color w:val="039ED9"/>
          <w:spacing w:val="47"/>
          <w:position w:val="-3"/>
        </w:rPr>
        <w:t> </w:t>
      </w:r>
      <w:r>
        <w:rPr>
          <w:color w:val="039ED9"/>
          <w:spacing w:val="27"/>
          <w:position w:val="-3"/>
        </w:rPr>
        <w:drawing>
          <wp:inline distB="0" distL="0" distR="0" distT="0">
            <wp:extent cx="218706" cy="216890"/>
            <wp:effectExtent b="0" l="0" r="0" t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cstate="print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8706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39ED9"/>
          <w:spacing w:val="27"/>
          <w:position w:val="-3"/>
        </w:rPr>
      </w:r>
    </w:p>
    <w:p>
      <w:pPr>
        <w:pStyle w:val="ListParagraph"/>
        <w:numPr>
          <w:ilvl w:val="0"/>
          <w:numId w:val="1"/>
        </w:numPr>
        <w:tabs>
          <w:tab w:leader="none" w:pos="3136" w:val="left"/>
        </w:tabs>
        <w:spacing w:after="0" w:before="157" w:line="240" w:lineRule="auto"/>
        <w:ind w:hanging="359" w:left="3136" w:right="0"/>
        <w:jc w:val="left"/>
        <w:rPr>
          <w:sz w:val="22"/>
        </w:rPr>
      </w:pPr>
      <w:r>
        <w:rPr>
          <w:sz w:val="22"/>
        </w:rPr>
        <w:t>1</w:t>
      </w:r>
      <w:r>
        <w:rPr>
          <w:spacing w:val="1"/>
          <w:sz w:val="22"/>
        </w:rPr>
        <w:t> </w:t>
      </w:r>
      <w:r>
        <w:rPr>
          <w:sz w:val="22"/>
        </w:rPr>
        <w:t>noche</w:t>
      </w:r>
      <w:r>
        <w:rPr>
          <w:spacing w:val="2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alojamiento</w:t>
      </w:r>
      <w:r>
        <w:rPr>
          <w:spacing w:val="2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cabaña.</w:t>
      </w:r>
    </w:p>
    <w:p>
      <w:pPr>
        <w:pStyle w:val="ListParagraph"/>
        <w:numPr>
          <w:ilvl w:val="0"/>
          <w:numId w:val="1"/>
        </w:numPr>
        <w:tabs>
          <w:tab w:leader="none" w:pos="3136" w:val="left"/>
        </w:tabs>
        <w:spacing w:after="0" w:before="11" w:line="240" w:lineRule="auto"/>
        <w:ind w:hanging="359" w:left="3136" w:right="0"/>
        <w:jc w:val="left"/>
        <w:rPr>
          <w:sz w:val="22"/>
        </w:rPr>
      </w:pPr>
      <w:r>
        <w:rPr>
          <w:sz w:val="22"/>
        </w:rPr>
        <w:t>1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desayuno.</w:t>
      </w:r>
    </w:p>
    <w:p>
      <w:pPr>
        <w:pStyle w:val="ListParagraph"/>
        <w:numPr>
          <w:ilvl w:val="0"/>
          <w:numId w:val="1"/>
        </w:numPr>
        <w:tabs>
          <w:tab w:leader="none" w:pos="3136" w:val="left"/>
        </w:tabs>
        <w:spacing w:after="0" w:before="11" w:line="240" w:lineRule="auto"/>
        <w:ind w:hanging="359" w:left="3136" w:right="0"/>
        <w:jc w:val="left"/>
        <w:rPr>
          <w:sz w:val="22"/>
        </w:rPr>
      </w:pPr>
      <w:r>
        <w:rPr>
          <w:sz w:val="22"/>
        </w:rPr>
        <w:t>Visitas</w:t>
      </w:r>
      <w:r>
        <w:rPr>
          <w:spacing w:val="-1"/>
          <w:sz w:val="22"/>
        </w:rPr>
        <w:t> </w:t>
      </w:r>
      <w:r>
        <w:rPr>
          <w:sz w:val="22"/>
        </w:rPr>
        <w:t>y entradas</w:t>
      </w:r>
      <w:r>
        <w:rPr>
          <w:spacing w:val="-1"/>
          <w:sz w:val="22"/>
        </w:rPr>
        <w:t> </w:t>
      </w:r>
      <w:r>
        <w:rPr>
          <w:sz w:val="22"/>
        </w:rPr>
        <w:t>según se menciona</w:t>
      </w:r>
      <w:r>
        <w:rPr>
          <w:spacing w:val="-1"/>
          <w:sz w:val="22"/>
        </w:rPr>
        <w:t> </w:t>
      </w:r>
      <w:r>
        <w:rPr>
          <w:sz w:val="22"/>
        </w:rPr>
        <w:t>en el itinerario</w:t>
      </w:r>
      <w:r>
        <w:rPr>
          <w:spacing w:val="-1"/>
          <w:sz w:val="22"/>
        </w:rPr>
        <w:t> </w:t>
      </w:r>
      <w:r>
        <w:rPr>
          <w:sz w:val="22"/>
        </w:rPr>
        <w:t>en servicio </w:t>
      </w:r>
      <w:r>
        <w:rPr>
          <w:spacing w:val="-2"/>
          <w:sz w:val="22"/>
        </w:rPr>
        <w:t>compartido.</w:t>
      </w:r>
    </w:p>
    <w:p>
      <w:pPr>
        <w:pStyle w:val="ListParagraph"/>
        <w:numPr>
          <w:ilvl w:val="0"/>
          <w:numId w:val="1"/>
        </w:numPr>
        <w:tabs>
          <w:tab w:leader="none" w:pos="3136" w:val="left"/>
        </w:tabs>
        <w:spacing w:after="0" w:before="11" w:line="240" w:lineRule="auto"/>
        <w:ind w:hanging="359" w:left="3136" w:right="0"/>
        <w:jc w:val="left"/>
        <w:rPr>
          <w:sz w:val="22"/>
        </w:rPr>
      </w:pPr>
      <w:r>
        <w:rPr>
          <w:sz w:val="22"/>
        </w:rPr>
        <w:t>Tirolesa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3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cables.</w:t>
      </w:r>
    </w:p>
    <w:p>
      <w:pPr>
        <w:pStyle w:val="ListParagraph"/>
        <w:numPr>
          <w:ilvl w:val="0"/>
          <w:numId w:val="1"/>
        </w:numPr>
        <w:tabs>
          <w:tab w:leader="none" w:pos="3136" w:val="left"/>
        </w:tabs>
        <w:spacing w:after="0" w:before="11" w:line="240" w:lineRule="auto"/>
        <w:ind w:hanging="359" w:left="3136" w:right="0"/>
        <w:jc w:val="left"/>
        <w:rPr>
          <w:sz w:val="22"/>
        </w:rPr>
      </w:pPr>
      <w:r>
        <w:rPr>
          <w:w w:val="105"/>
          <w:sz w:val="22"/>
        </w:rPr>
        <w:t>Transporte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en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unidad</w:t>
      </w:r>
      <w:r>
        <w:rPr>
          <w:spacing w:val="-11"/>
          <w:w w:val="105"/>
          <w:sz w:val="22"/>
        </w:rPr>
        <w:t> </w:t>
      </w:r>
      <w:r>
        <w:rPr>
          <w:spacing w:val="-2"/>
          <w:w w:val="105"/>
          <w:sz w:val="22"/>
        </w:rPr>
        <w:t>turística.</w:t>
      </w:r>
    </w:p>
    <w:p>
      <w:pPr>
        <w:pStyle w:val="ListParagraph"/>
        <w:numPr>
          <w:ilvl w:val="0"/>
          <w:numId w:val="1"/>
        </w:numPr>
        <w:tabs>
          <w:tab w:leader="none" w:pos="3136" w:val="left"/>
        </w:tabs>
        <w:spacing w:after="0" w:before="11" w:line="240" w:lineRule="auto"/>
        <w:ind w:hanging="359" w:left="3136" w:right="0"/>
        <w:jc w:val="left"/>
        <w:rPr>
          <w:sz w:val="22"/>
        </w:rPr>
      </w:pPr>
      <w:r>
        <w:rPr>
          <w:sz w:val="22"/>
        </w:rPr>
        <w:t>Seguro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viaje.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83"/>
        <w:rPr>
          <w:sz w:val="20"/>
        </w:rPr>
      </w:pPr>
      <w:r>
        <w:rPr>
          <w:sz w:val="20"/>
        </w:rPr>
        <w:drawing>
          <wp:anchor allowOverlap="1" behindDoc="1" distB="0" distL="0" distR="0" distT="0" layoutInCell="1" locked="0" relativeHeight="487588864" simplePos="0">
            <wp:simplePos x="0" y="0"/>
            <wp:positionH relativeFrom="page">
              <wp:posOffset>4028225</wp:posOffset>
            </wp:positionH>
            <wp:positionV relativeFrom="paragraph">
              <wp:posOffset>213982</wp:posOffset>
            </wp:positionV>
            <wp:extent cx="1435322" cy="434054"/>
            <wp:effectExtent b="0" l="0" r="0" t="0"/>
            <wp:wrapTopAndBottom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cstate="print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35322" cy="4340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type w:val="continuous"/>
          <w:pgSz w:h="15840" w:w="12240"/>
          <w:pgMar w:bottom="0" w:left="720" w:right="360" w:top="0"/>
        </w:sectPr>
      </w:pPr>
    </w:p>
    <w:p>
      <w:pPr>
        <w:pStyle w:val="Heading1"/>
        <w:spacing w:before="113"/>
        <w:ind w:left="12"/>
        <w:rPr>
          <w:position w:val="-2"/>
        </w:rPr>
      </w:pPr>
      <w:r>
        <w:rPr>
          <w:color w:val="089DD9"/>
        </w:rPr>
        <w:t>NO INCLUYE</w:t>
      </w:r>
      <w:r>
        <w:rPr>
          <w:color w:val="089DD9"/>
          <w:spacing w:val="80"/>
        </w:rPr>
        <w:t> </w:t>
      </w:r>
      <w:r>
        <w:rPr>
          <w:color w:val="089DD9"/>
          <w:spacing w:val="29"/>
          <w:position w:val="-2"/>
        </w:rPr>
        <w:drawing>
          <wp:inline distB="0" distL="0" distR="0" distT="0">
            <wp:extent cx="215996" cy="222021"/>
            <wp:effectExtent b="0" l="0" r="0" t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cstate="print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5996" cy="222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89DD9"/>
          <w:spacing w:val="29"/>
          <w:position w:val="-2"/>
        </w:rPr>
      </w:r>
      <w:r>
        <w:rPr>
          <w:color w:val="089DD9"/>
          <w:spacing w:val="29"/>
          <w:position w:val="-2"/>
        </w:rPr>
        <w:t> </w:t>
      </w:r>
      <w:r>
        <w:rPr>
          <w:color w:val="089DD9"/>
          <w:spacing w:val="43"/>
          <w:position w:val="-2"/>
        </w:rPr>
        <w:drawing>
          <wp:inline distB="0" distL="0" distR="0" distT="0">
            <wp:extent cx="237604" cy="216890"/>
            <wp:effectExtent b="0" l="0" r="0" t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cstate="print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7604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89DD9"/>
          <w:spacing w:val="43"/>
          <w:position w:val="-2"/>
        </w:rPr>
      </w:r>
      <w:r>
        <w:rPr>
          <w:color w:val="089DD9"/>
          <w:spacing w:val="43"/>
          <w:position w:val="-2"/>
        </w:rPr>
        <w:t> </w:t>
      </w:r>
      <w:r>
        <w:rPr>
          <w:color w:val="089DD9"/>
          <w:spacing w:val="37"/>
          <w:position w:val="-2"/>
        </w:rPr>
        <w:drawing>
          <wp:inline distB="0" distL="0" distR="0" distT="0">
            <wp:extent cx="218706" cy="216890"/>
            <wp:effectExtent b="0" l="0" r="0" t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cstate="print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8706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89DD9"/>
          <w:spacing w:val="37"/>
          <w:position w:val="-2"/>
        </w:rPr>
      </w:r>
    </w:p>
    <w:p>
      <w:pPr>
        <w:pStyle w:val="ListParagraph"/>
        <w:numPr>
          <w:ilvl w:val="0"/>
          <w:numId w:val="2"/>
        </w:numPr>
        <w:tabs>
          <w:tab w:leader="none" w:pos="369" w:val="left"/>
        </w:tabs>
        <w:spacing w:after="0" w:before="70" w:line="240" w:lineRule="auto"/>
        <w:ind w:hanging="360" w:left="369" w:right="0"/>
        <w:jc w:val="left"/>
        <w:rPr>
          <w:sz w:val="22"/>
        </w:rPr>
      </w:pPr>
      <w:r>
        <w:rPr>
          <w:sz w:val="22"/>
        </w:rPr>
        <w:t>Tarifas</w:t>
      </w:r>
      <w:r>
        <w:rPr>
          <w:spacing w:val="-1"/>
          <w:sz w:val="22"/>
        </w:rPr>
        <w:t> </w:t>
      </w:r>
      <w:r>
        <w:rPr>
          <w:sz w:val="22"/>
        </w:rPr>
        <w:t>aéreas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autobús</w:t>
      </w:r>
      <w:r>
        <w:rPr>
          <w:spacing w:val="-1"/>
          <w:sz w:val="22"/>
        </w:rPr>
        <w:t> </w:t>
      </w:r>
      <w:r>
        <w:rPr>
          <w:sz w:val="22"/>
        </w:rPr>
        <w:t>desde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hasta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punto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origen.</w:t>
      </w:r>
    </w:p>
    <w:p>
      <w:pPr>
        <w:pStyle w:val="ListParagraph"/>
        <w:numPr>
          <w:ilvl w:val="0"/>
          <w:numId w:val="2"/>
        </w:numPr>
        <w:tabs>
          <w:tab w:leader="none" w:pos="369" w:val="left"/>
        </w:tabs>
        <w:spacing w:after="0" w:before="11" w:line="240" w:lineRule="auto"/>
        <w:ind w:hanging="360" w:left="369" w:right="0"/>
        <w:jc w:val="left"/>
        <w:rPr>
          <w:sz w:val="22"/>
        </w:rPr>
      </w:pPr>
      <w:r>
        <w:rPr>
          <w:sz w:val="22"/>
        </w:rPr>
        <w:t>Alimentos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bebidas</w:t>
      </w:r>
      <w:r>
        <w:rPr>
          <w:spacing w:val="-2"/>
          <w:sz w:val="22"/>
        </w:rPr>
        <w:t> </w:t>
      </w: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especificados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itinerario</w:t>
      </w:r>
      <w:r>
        <w:rPr>
          <w:spacing w:val="-1"/>
          <w:sz w:val="22"/>
        </w:rPr>
        <w:t> </w:t>
      </w:r>
      <w:r>
        <w:rPr>
          <w:sz w:val="22"/>
        </w:rPr>
        <w:t>y/o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apartado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incluye.</w:t>
      </w:r>
    </w:p>
    <w:p>
      <w:pPr>
        <w:pStyle w:val="ListParagraph"/>
        <w:numPr>
          <w:ilvl w:val="0"/>
          <w:numId w:val="2"/>
        </w:numPr>
        <w:tabs>
          <w:tab w:leader="none" w:pos="369" w:val="left"/>
        </w:tabs>
        <w:spacing w:after="0" w:before="11" w:line="240" w:lineRule="auto"/>
        <w:ind w:hanging="360" w:left="369" w:right="0"/>
        <w:jc w:val="left"/>
        <w:rPr>
          <w:sz w:val="22"/>
        </w:rPr>
      </w:pPr>
      <w:r>
        <w:rPr>
          <w:sz w:val="22"/>
        </w:rPr>
        <w:t>Tours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actividades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opcionales.</w:t>
      </w:r>
    </w:p>
    <w:p>
      <w:pPr>
        <w:pStyle w:val="ListParagraph"/>
        <w:numPr>
          <w:ilvl w:val="0"/>
          <w:numId w:val="2"/>
        </w:numPr>
        <w:tabs>
          <w:tab w:leader="none" w:pos="369" w:val="left"/>
        </w:tabs>
        <w:spacing w:after="0" w:before="11" w:line="240" w:lineRule="auto"/>
        <w:ind w:hanging="360" w:left="369" w:right="0"/>
        <w:jc w:val="left"/>
        <w:rPr>
          <w:sz w:val="22"/>
        </w:rPr>
      </w:pPr>
      <w:r>
        <w:rPr>
          <w:sz w:val="22"/>
        </w:rPr>
        <w:t>Traslados</w:t>
      </w:r>
      <w:r>
        <w:rPr>
          <w:spacing w:val="3"/>
          <w:sz w:val="22"/>
        </w:rPr>
        <w:t> </w:t>
      </w:r>
      <w:r>
        <w:rPr>
          <w:sz w:val="22"/>
        </w:rPr>
        <w:t>aeropuerto</w:t>
      </w:r>
      <w:r>
        <w:rPr>
          <w:spacing w:val="3"/>
          <w:sz w:val="22"/>
        </w:rPr>
        <w:t> </w:t>
      </w:r>
      <w:r>
        <w:rPr>
          <w:sz w:val="22"/>
        </w:rPr>
        <w:t>–</w:t>
      </w:r>
      <w:r>
        <w:rPr>
          <w:spacing w:val="4"/>
          <w:sz w:val="22"/>
        </w:rPr>
        <w:t> </w:t>
      </w:r>
      <w:r>
        <w:rPr>
          <w:sz w:val="22"/>
        </w:rPr>
        <w:t>hotel</w:t>
      </w:r>
      <w:r>
        <w:rPr>
          <w:spacing w:val="3"/>
          <w:sz w:val="22"/>
        </w:rPr>
        <w:t> </w:t>
      </w:r>
      <w:r>
        <w:rPr>
          <w:spacing w:val="-4"/>
          <w:sz w:val="22"/>
        </w:rPr>
        <w:t>v.v.</w:t>
      </w:r>
    </w:p>
    <w:p>
      <w:pPr>
        <w:pStyle w:val="ListParagraph"/>
        <w:numPr>
          <w:ilvl w:val="0"/>
          <w:numId w:val="2"/>
        </w:numPr>
        <w:tabs>
          <w:tab w:leader="none" w:pos="369" w:val="left"/>
        </w:tabs>
        <w:spacing w:after="0" w:before="11" w:line="240" w:lineRule="auto"/>
        <w:ind w:hanging="360" w:left="369" w:right="0"/>
        <w:jc w:val="left"/>
        <w:rPr>
          <w:sz w:val="22"/>
        </w:rPr>
      </w:pPr>
      <w:r>
        <w:rPr>
          <w:sz w:val="22"/>
        </w:rPr>
        <w:t>Early</w:t>
      </w:r>
      <w:r>
        <w:rPr>
          <w:spacing w:val="-12"/>
          <w:sz w:val="22"/>
        </w:rPr>
        <w:t> </w:t>
      </w:r>
      <w:r>
        <w:rPr>
          <w:sz w:val="22"/>
        </w:rPr>
        <w:t>check-in,</w:t>
      </w:r>
      <w:r>
        <w:rPr>
          <w:spacing w:val="-12"/>
          <w:sz w:val="22"/>
        </w:rPr>
        <w:t> </w:t>
      </w:r>
      <w:r>
        <w:rPr>
          <w:sz w:val="22"/>
        </w:rPr>
        <w:t>ni</w:t>
      </w:r>
      <w:r>
        <w:rPr>
          <w:spacing w:val="-11"/>
          <w:sz w:val="22"/>
        </w:rPr>
        <w:t> </w:t>
      </w:r>
      <w:r>
        <w:rPr>
          <w:sz w:val="22"/>
        </w:rPr>
        <w:t>late</w:t>
      </w:r>
      <w:r>
        <w:rPr>
          <w:spacing w:val="-12"/>
          <w:sz w:val="22"/>
        </w:rPr>
        <w:t> </w:t>
      </w:r>
      <w:r>
        <w:rPr>
          <w:sz w:val="22"/>
        </w:rPr>
        <w:t>check-</w:t>
      </w:r>
      <w:r>
        <w:rPr>
          <w:spacing w:val="-4"/>
          <w:sz w:val="22"/>
        </w:rPr>
        <w:t>out.</w:t>
      </w:r>
    </w:p>
    <w:p>
      <w:pPr>
        <w:pStyle w:val="ListParagraph"/>
        <w:numPr>
          <w:ilvl w:val="0"/>
          <w:numId w:val="2"/>
        </w:numPr>
        <w:tabs>
          <w:tab w:leader="none" w:pos="369" w:val="left"/>
        </w:tabs>
        <w:spacing w:after="0" w:before="11" w:line="240" w:lineRule="auto"/>
        <w:ind w:hanging="360" w:left="369" w:right="0"/>
        <w:jc w:val="left"/>
        <w:rPr>
          <w:sz w:val="22"/>
        </w:rPr>
      </w:pPr>
      <w:r>
        <w:rPr>
          <w:sz w:val="22"/>
        </w:rPr>
        <w:t>Propinas</w:t>
      </w:r>
      <w:r>
        <w:rPr>
          <w:spacing w:val="8"/>
          <w:sz w:val="22"/>
        </w:rPr>
        <w:t> </w:t>
      </w:r>
      <w:r>
        <w:rPr>
          <w:sz w:val="22"/>
        </w:rPr>
        <w:t>pago</w:t>
      </w:r>
      <w:r>
        <w:rPr>
          <w:spacing w:val="9"/>
          <w:sz w:val="22"/>
        </w:rPr>
        <w:t> </w:t>
      </w:r>
      <w:r>
        <w:rPr>
          <w:sz w:val="22"/>
        </w:rPr>
        <w:t>directo</w:t>
      </w:r>
      <w:r>
        <w:rPr>
          <w:spacing w:val="9"/>
          <w:sz w:val="22"/>
        </w:rPr>
        <w:t> </w:t>
      </w:r>
      <w:r>
        <w:rPr>
          <w:sz w:val="22"/>
        </w:rPr>
        <w:t>en</w:t>
      </w:r>
      <w:r>
        <w:rPr>
          <w:spacing w:val="9"/>
          <w:sz w:val="22"/>
        </w:rPr>
        <w:t> </w:t>
      </w:r>
      <w:r>
        <w:rPr>
          <w:spacing w:val="-2"/>
          <w:sz w:val="22"/>
        </w:rPr>
        <w:t>efectivo.</w:t>
      </w:r>
    </w:p>
    <w:p>
      <w:pPr>
        <w:pStyle w:val="ListParagraph"/>
        <w:numPr>
          <w:ilvl w:val="0"/>
          <w:numId w:val="2"/>
        </w:numPr>
        <w:tabs>
          <w:tab w:leader="none" w:pos="369" w:val="left"/>
        </w:tabs>
        <w:spacing w:after="0" w:before="11" w:line="240" w:lineRule="auto"/>
        <w:ind w:hanging="360" w:left="369" w:right="0"/>
        <w:jc w:val="left"/>
        <w:rPr>
          <w:sz w:val="22"/>
        </w:rPr>
      </w:pPr>
      <w:r>
        <w:rPr>
          <w:sz w:val="22"/>
        </w:rPr>
        <w:t>Servicios</w:t>
      </w:r>
      <w:r>
        <w:rPr>
          <w:spacing w:val="-12"/>
          <w:sz w:val="22"/>
        </w:rPr>
        <w:t> </w:t>
      </w:r>
      <w:r>
        <w:rPr>
          <w:sz w:val="22"/>
        </w:rPr>
        <w:t>y</w:t>
      </w:r>
      <w:r>
        <w:rPr>
          <w:spacing w:val="-12"/>
          <w:sz w:val="22"/>
        </w:rPr>
        <w:t> </w:t>
      </w:r>
      <w:r>
        <w:rPr>
          <w:sz w:val="22"/>
        </w:rPr>
        <w:t>gastos</w:t>
      </w:r>
      <w:r>
        <w:rPr>
          <w:spacing w:val="-11"/>
          <w:sz w:val="22"/>
        </w:rPr>
        <w:t> </w:t>
      </w:r>
      <w:r>
        <w:rPr>
          <w:sz w:val="22"/>
        </w:rPr>
        <w:t>no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especificados.</w:t>
      </w:r>
    </w:p>
    <w:p>
      <w:pPr>
        <w:pStyle w:val="BodyText"/>
        <w:spacing w:before="90"/>
      </w:pPr>
    </w:p>
    <w:p>
      <w:pPr>
        <w:pStyle w:val="Heading1"/>
        <w:ind w:left="29"/>
      </w:pPr>
      <w:r>
        <w:rPr>
          <w:color w:val="059ED8"/>
          <w:spacing w:val="-2"/>
          <w:w w:val="105"/>
        </w:rPr>
        <w:t>PRECIOS</w:t>
      </w:r>
    </w:p>
    <w:p>
      <w:pPr>
        <w:pStyle w:val="BodyText"/>
        <w:spacing w:before="69"/>
        <w:ind w:left="14"/>
      </w:pPr>
      <w:r>
        <w:rPr/>
        <w:t>Precios</w:t>
      </w:r>
      <w:r>
        <w:rPr>
          <w:spacing w:val="6"/>
        </w:rPr>
        <w:t> </w:t>
      </w:r>
      <w:r>
        <w:rPr/>
        <w:t>por</w:t>
      </w:r>
      <w:r>
        <w:rPr>
          <w:spacing w:val="6"/>
        </w:rPr>
        <w:t> </w:t>
      </w:r>
      <w:r>
        <w:rPr/>
        <w:t>persona</w:t>
      </w:r>
      <w:r>
        <w:rPr>
          <w:spacing w:val="6"/>
        </w:rPr>
        <w:t> </w:t>
      </w:r>
      <w:r>
        <w:rPr/>
        <w:t>en</w:t>
      </w:r>
      <w:r>
        <w:rPr>
          <w:spacing w:val="6"/>
        </w:rPr>
        <w:t> </w:t>
      </w:r>
      <w:r>
        <w:rPr/>
        <w:t>pesos(MX).</w:t>
      </w:r>
      <w:r>
        <w:rPr>
          <w:spacing w:val="7"/>
        </w:rPr>
        <w:t> </w:t>
      </w:r>
      <w:r>
        <w:rPr/>
        <w:t>Opera</w:t>
      </w:r>
      <w:r>
        <w:rPr>
          <w:spacing w:val="6"/>
        </w:rPr>
        <w:t> </w:t>
      </w:r>
      <w:r>
        <w:rPr/>
        <w:t>mínimo</w:t>
      </w:r>
      <w:r>
        <w:rPr>
          <w:spacing w:val="6"/>
        </w:rPr>
        <w:t> </w:t>
      </w:r>
      <w:r>
        <w:rPr/>
        <w:t>con</w:t>
      </w:r>
      <w:r>
        <w:rPr>
          <w:spacing w:val="6"/>
        </w:rPr>
        <w:t> </w:t>
      </w:r>
      <w:r>
        <w:rPr/>
        <w:t>04</w:t>
      </w:r>
      <w:r>
        <w:rPr>
          <w:spacing w:val="7"/>
        </w:rPr>
        <w:t> </w:t>
      </w:r>
      <w:r>
        <w:rPr>
          <w:spacing w:val="-2"/>
        </w:rPr>
        <w:t>pasajeros.</w:t>
      </w:r>
    </w:p>
    <w:p>
      <w:pPr>
        <w:pStyle w:val="BodyText"/>
        <w:rPr>
          <w:sz w:val="18"/>
        </w:rPr>
      </w:pPr>
    </w:p>
    <w:tbl>
      <w:tblPr>
        <w:tblW w:type="auto" w:w="0"/>
        <w:jc w:val="left"/>
        <w:tblInd w:type="dxa" w:w="19"/>
        <w:tblBorders>
          <w:top w:color="686A69" w:space="0" w:sz="2" w:val="single"/>
          <w:left w:color="686A69" w:space="0" w:sz="2" w:val="single"/>
          <w:bottom w:color="686A69" w:space="0" w:sz="2" w:val="single"/>
          <w:right w:color="686A69" w:space="0" w:sz="2" w:val="single"/>
          <w:insideH w:color="686A69" w:space="0" w:sz="2" w:val="single"/>
          <w:insideV w:color="686A69" w:space="0" w:sz="2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  <w:tblLook w:val="01E0"/>
      </w:tblPr>
      <w:tblGrid>
        <w:gridCol w:w="3543"/>
        <w:gridCol w:w="1814"/>
        <w:gridCol w:w="1814"/>
        <w:gridCol w:w="1814"/>
        <w:gridCol w:w="1814"/>
      </w:tblGrid>
      <w:tr>
        <w:trPr>
          <w:trHeight w:hRule="atLeast" w:val="391"/>
        </w:trPr>
        <w:tc>
          <w:tcPr>
            <w:tcW w:type="dxa" w:w="3543"/>
            <w:shd w:color="auto" w:fill="E5E8EB" w:val="clear"/>
          </w:tcPr>
          <w:p>
            <w:pPr>
              <w:pStyle w:val="TableParagraph"/>
              <w:ind w:left="78"/>
              <w:rPr>
                <w:sz w:val="22"/>
              </w:rPr>
            </w:pPr>
            <w:r>
              <w:rPr>
                <w:spacing w:val="-2"/>
                <w:sz w:val="22"/>
              </w:rPr>
              <w:t>CATEGORÍA</w:t>
            </w:r>
          </w:p>
        </w:tc>
        <w:tc>
          <w:tcPr>
            <w:tcW w:type="dxa" w:w="1814"/>
            <w:shd w:color="auto" w:fill="E5E8EB" w:val="clear"/>
          </w:tcPr>
          <w:p>
            <w:pPr>
              <w:pStyle w:val="TableParagraph"/>
              <w:ind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SGL</w:t>
            </w:r>
          </w:p>
        </w:tc>
        <w:tc>
          <w:tcPr>
            <w:tcW w:type="dxa" w:w="1814"/>
            <w:shd w:color="auto" w:fill="E5E8EB" w:val="clear"/>
          </w:tcPr>
          <w:p>
            <w:pPr>
              <w:pStyle w:val="TableParagraph"/>
              <w:ind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DBL</w:t>
            </w:r>
          </w:p>
        </w:tc>
        <w:tc>
          <w:tcPr>
            <w:tcW w:type="dxa" w:w="1814"/>
            <w:shd w:color="auto" w:fill="E5E8EB" w:val="clear"/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TPL</w:t>
            </w:r>
          </w:p>
        </w:tc>
        <w:tc>
          <w:tcPr>
            <w:tcW w:type="dxa" w:w="1814"/>
            <w:shd w:color="auto" w:fill="E5E8EB" w:val="clear"/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  <w:t>Mnr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2-</w:t>
            </w:r>
            <w:r>
              <w:rPr>
                <w:spacing w:val="-5"/>
                <w:sz w:val="22"/>
              </w:rPr>
              <w:t>11</w:t>
            </w:r>
          </w:p>
        </w:tc>
      </w:tr>
      <w:tr>
        <w:trPr>
          <w:trHeight w:hRule="atLeast" w:val="391"/>
        </w:trPr>
        <w:tc>
          <w:tcPr>
            <w:tcW w:type="dxa" w:w="3543"/>
          </w:tcPr>
          <w:p>
            <w:pPr>
              <w:pStyle w:val="TableParagraph"/>
              <w:ind w:left="78"/>
              <w:rPr>
                <w:sz w:val="22"/>
              </w:rPr>
            </w:pPr>
            <w:r>
              <w:rPr>
                <w:sz w:val="22"/>
              </w:rPr>
              <w:t>Turista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superior</w:t>
            </w:r>
          </w:p>
        </w:tc>
        <w:tc>
          <w:tcPr>
            <w:tcW w:type="dxa" w:w="1814"/>
          </w:tcPr>
          <w:p>
            <w:pPr>
              <w:pStyle w:val="TableParagraph"/>
              <w:ind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6,940</w:t>
            </w:r>
          </w:p>
        </w:tc>
        <w:tc>
          <w:tcPr>
            <w:tcW w:type="dxa" w:w="1814"/>
          </w:tcPr>
          <w:p>
            <w:pPr>
              <w:pStyle w:val="TableParagraph"/>
              <w:ind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5,740</w:t>
            </w:r>
          </w:p>
        </w:tc>
        <w:tc>
          <w:tcPr>
            <w:tcW w:type="dxa" w:w="1814"/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5,415</w:t>
            </w:r>
          </w:p>
        </w:tc>
        <w:tc>
          <w:tcPr>
            <w:tcW w:type="dxa" w:w="1814"/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4,670</w:t>
            </w:r>
          </w:p>
        </w:tc>
      </w:tr>
    </w:tbl>
    <w:p>
      <w:pPr>
        <w:pStyle w:val="BodyText"/>
        <w:spacing w:before="149"/>
        <w:ind w:left="7"/>
      </w:pPr>
      <w:r>
        <w:rPr/>
        <w:t>Hasta</w:t>
      </w:r>
      <w:r>
        <w:rPr>
          <w:spacing w:val="2"/>
        </w:rPr>
        <w:t> </w:t>
      </w:r>
      <w:r>
        <w:rPr/>
        <w:t>2</w:t>
      </w:r>
      <w:r>
        <w:rPr>
          <w:spacing w:val="2"/>
        </w:rPr>
        <w:t> </w:t>
      </w:r>
      <w:r>
        <w:rPr/>
        <w:t>menores</w:t>
      </w:r>
      <w:r>
        <w:rPr>
          <w:spacing w:val="2"/>
        </w:rPr>
        <w:t> </w:t>
      </w:r>
      <w:r>
        <w:rPr/>
        <w:t>compartiendo</w:t>
      </w:r>
      <w:r>
        <w:rPr>
          <w:spacing w:val="3"/>
        </w:rPr>
        <w:t> </w:t>
      </w:r>
      <w:r>
        <w:rPr/>
        <w:t>habitación</w:t>
      </w:r>
      <w:r>
        <w:rPr>
          <w:spacing w:val="2"/>
        </w:rPr>
        <w:t> </w:t>
      </w:r>
      <w:r>
        <w:rPr/>
        <w:t>con</w:t>
      </w:r>
      <w:r>
        <w:rPr>
          <w:spacing w:val="2"/>
        </w:rPr>
        <w:t> </w:t>
      </w:r>
      <w:r>
        <w:rPr/>
        <w:t>2</w:t>
      </w:r>
      <w:r>
        <w:rPr>
          <w:spacing w:val="2"/>
        </w:rPr>
        <w:t> </w:t>
      </w:r>
      <w:r>
        <w:rPr/>
        <w:t>adultos.</w:t>
      </w:r>
      <w:r>
        <w:rPr>
          <w:spacing w:val="3"/>
        </w:rPr>
        <w:t> </w:t>
      </w:r>
      <w:r>
        <w:rPr/>
        <w:t>Aplica</w:t>
      </w:r>
      <w:r>
        <w:rPr>
          <w:spacing w:val="2"/>
        </w:rPr>
        <w:t> </w:t>
      </w:r>
      <w:r>
        <w:rPr/>
        <w:t>suplemento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/>
        <w:t>temporada</w:t>
      </w:r>
      <w:r>
        <w:rPr>
          <w:spacing w:val="3"/>
        </w:rPr>
        <w:t> </w:t>
      </w:r>
      <w:r>
        <w:rPr/>
        <w:t>alta</w:t>
      </w:r>
      <w:r>
        <w:rPr>
          <w:spacing w:val="2"/>
        </w:rPr>
        <w:t> </w:t>
      </w:r>
      <w:r>
        <w:rPr/>
        <w:t>del</w:t>
      </w:r>
      <w:r>
        <w:rPr>
          <w:spacing w:val="2"/>
        </w:rPr>
        <w:t> </w:t>
      </w:r>
      <w:r>
        <w:rPr/>
        <w:t>15%</w:t>
      </w:r>
      <w:r>
        <w:rPr>
          <w:spacing w:val="2"/>
        </w:rPr>
        <w:t> </w:t>
      </w:r>
      <w:r>
        <w:rPr/>
        <w:t>por</w:t>
      </w:r>
      <w:r>
        <w:rPr>
          <w:spacing w:val="3"/>
        </w:rPr>
        <w:t> </w:t>
      </w:r>
      <w:r>
        <w:rPr>
          <w:spacing w:val="-2"/>
        </w:rPr>
        <w:t>persona.</w:t>
      </w:r>
    </w:p>
    <w:p>
      <w:pPr>
        <w:pStyle w:val="BodyText"/>
        <w:spacing w:before="120"/>
      </w:pPr>
    </w:p>
    <w:p>
      <w:pPr>
        <w:pStyle w:val="Heading1"/>
      </w:pPr>
      <w:r>
        <w:rPr>
          <w:color w:val="059ED8"/>
        </w:rPr>
        <w:t>HOTELES</w:t>
      </w:r>
      <w:r>
        <w:rPr>
          <w:color w:val="059ED8"/>
          <w:spacing w:val="23"/>
        </w:rPr>
        <w:t> </w:t>
      </w:r>
      <w:r>
        <w:rPr>
          <w:color w:val="059ED8"/>
        </w:rPr>
        <w:t>PREVISTOS</w:t>
      </w:r>
      <w:r>
        <w:rPr>
          <w:color w:val="059ED8"/>
          <w:spacing w:val="23"/>
        </w:rPr>
        <w:t> </w:t>
      </w:r>
      <w:r>
        <w:rPr>
          <w:color w:val="059ED8"/>
        </w:rPr>
        <w:t>O</w:t>
      </w:r>
      <w:r>
        <w:rPr>
          <w:color w:val="059ED8"/>
          <w:spacing w:val="13"/>
        </w:rPr>
        <w:t> </w:t>
      </w:r>
      <w:r>
        <w:rPr>
          <w:color w:val="059ED8"/>
          <w:spacing w:val="-2"/>
        </w:rPr>
        <w:t>SIMILARES</w:t>
      </w:r>
    </w:p>
    <w:p>
      <w:pPr>
        <w:pStyle w:val="BodyText"/>
        <w:spacing w:before="17"/>
        <w:rPr>
          <w:sz w:val="20"/>
        </w:rPr>
      </w:pPr>
    </w:p>
    <w:tbl>
      <w:tblPr>
        <w:tblW w:type="auto" w:w="0"/>
        <w:jc w:val="left"/>
        <w:tblInd w:type="dxa" w:w="13"/>
        <w:tblBorders>
          <w:top w:color="686A69" w:space="0" w:sz="2" w:val="single"/>
          <w:left w:color="686A69" w:space="0" w:sz="2" w:val="single"/>
          <w:bottom w:color="686A69" w:space="0" w:sz="2" w:val="single"/>
          <w:right w:color="686A69" w:space="0" w:sz="2" w:val="single"/>
          <w:insideH w:color="686A69" w:space="0" w:sz="2" w:val="single"/>
          <w:insideV w:color="686A69" w:space="0" w:sz="2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  <w:tblLook w:val="01E0"/>
      </w:tblPr>
      <w:tblGrid>
        <w:gridCol w:w="3542"/>
        <w:gridCol w:w="3629"/>
        <w:gridCol w:w="3629"/>
      </w:tblGrid>
      <w:tr>
        <w:trPr>
          <w:trHeight w:hRule="atLeast" w:val="391"/>
        </w:trPr>
        <w:tc>
          <w:tcPr>
            <w:tcW w:type="dxa" w:w="3542"/>
            <w:shd w:color="auto" w:fill="E5E8EB" w:val="clear"/>
          </w:tcPr>
          <w:p>
            <w:pPr>
              <w:pStyle w:val="TableParagraph"/>
              <w:ind w:left="78"/>
              <w:rPr>
                <w:sz w:val="22"/>
              </w:rPr>
            </w:pPr>
            <w:r>
              <w:rPr>
                <w:spacing w:val="-2"/>
                <w:sz w:val="22"/>
              </w:rPr>
              <w:t>CIUDAD</w:t>
            </w:r>
          </w:p>
        </w:tc>
        <w:tc>
          <w:tcPr>
            <w:tcW w:type="dxa" w:w="3629"/>
            <w:shd w:color="auto" w:fill="E5E8EB" w:val="clear"/>
          </w:tcPr>
          <w:p>
            <w:pPr>
              <w:pStyle w:val="TableParagraph"/>
              <w:ind w:left="78"/>
              <w:rPr>
                <w:sz w:val="22"/>
              </w:rPr>
            </w:pPr>
            <w:r>
              <w:rPr>
                <w:spacing w:val="-2"/>
                <w:sz w:val="22"/>
              </w:rPr>
              <w:t>CATEGORÍA</w:t>
            </w:r>
          </w:p>
        </w:tc>
        <w:tc>
          <w:tcPr>
            <w:tcW w:type="dxa" w:w="3629"/>
            <w:shd w:color="auto" w:fill="E5E8EB" w:val="clear"/>
          </w:tcPr>
          <w:p>
            <w:pPr>
              <w:pStyle w:val="TableParagraph"/>
              <w:ind w:left="77"/>
              <w:rPr>
                <w:sz w:val="22"/>
              </w:rPr>
            </w:pPr>
            <w:r>
              <w:rPr>
                <w:spacing w:val="-2"/>
                <w:sz w:val="22"/>
              </w:rPr>
              <w:t>HOTEL</w:t>
            </w:r>
          </w:p>
        </w:tc>
      </w:tr>
      <w:tr>
        <w:trPr>
          <w:trHeight w:hRule="atLeast" w:val="391"/>
        </w:trPr>
        <w:tc>
          <w:tcPr>
            <w:tcW w:type="dxa" w:w="3542"/>
          </w:tcPr>
          <w:p>
            <w:pPr>
              <w:pStyle w:val="TableParagraph"/>
              <w:ind w:left="78"/>
              <w:rPr>
                <w:sz w:val="22"/>
              </w:rPr>
            </w:pPr>
            <w:r>
              <w:rPr>
                <w:spacing w:val="-2"/>
                <w:sz w:val="22"/>
              </w:rPr>
              <w:t>Bucareli</w:t>
            </w:r>
          </w:p>
        </w:tc>
        <w:tc>
          <w:tcPr>
            <w:tcW w:type="dxa" w:w="3629"/>
          </w:tcPr>
          <w:p>
            <w:pPr>
              <w:pStyle w:val="TableParagraph"/>
              <w:ind w:left="78"/>
              <w:rPr>
                <w:sz w:val="22"/>
              </w:rPr>
            </w:pPr>
            <w:r>
              <w:rPr>
                <w:sz w:val="22"/>
              </w:rPr>
              <w:t>Turista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Superior</w:t>
            </w:r>
          </w:p>
        </w:tc>
        <w:tc>
          <w:tcPr>
            <w:tcW w:type="dxa" w:w="3629"/>
          </w:tcPr>
          <w:p>
            <w:pPr>
              <w:pStyle w:val="TableParagraph"/>
              <w:ind w:left="77"/>
              <w:rPr>
                <w:sz w:val="22"/>
              </w:rPr>
            </w:pPr>
            <w:r>
              <w:rPr>
                <w:sz w:val="22"/>
              </w:rPr>
              <w:t>Campamento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Rivera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río</w:t>
            </w:r>
          </w:p>
        </w:tc>
      </w:tr>
    </w:tbl>
    <w:p>
      <w:pPr>
        <w:pStyle w:val="BodyText"/>
        <w:spacing w:before="175"/>
        <w:ind w:left="7"/>
      </w:pPr>
      <w:r>
        <w:rPr/>
        <w:t>Podemos cotizar a medida por favor consulte con su </w:t>
      </w:r>
      <w:r>
        <w:rPr>
          <w:spacing w:val="-2"/>
        </w:rPr>
        <w:t>ejecutivo.</w:t>
      </w:r>
    </w:p>
    <w:p>
      <w:pPr>
        <w:pStyle w:val="BodyText"/>
        <w:spacing w:before="66"/>
      </w:pPr>
    </w:p>
    <w:p>
      <w:pPr>
        <w:pStyle w:val="Heading1"/>
      </w:pPr>
      <w:r>
        <w:rPr>
          <w:color w:val="059ED8"/>
        </w:rPr>
        <w:t>NOTAS</w:t>
      </w:r>
      <w:r>
        <w:rPr>
          <w:color w:val="059ED8"/>
          <w:spacing w:val="-22"/>
        </w:rPr>
        <w:t> </w:t>
      </w:r>
      <w:r>
        <w:rPr>
          <w:color w:val="059ED8"/>
          <w:spacing w:val="-2"/>
        </w:rPr>
        <w:t>IMPORTANTES</w:t>
      </w:r>
    </w:p>
    <w:p>
      <w:pPr>
        <w:pStyle w:val="ListParagraph"/>
        <w:numPr>
          <w:ilvl w:val="0"/>
          <w:numId w:val="2"/>
        </w:numPr>
        <w:tabs>
          <w:tab w:leader="none" w:pos="360" w:val="left"/>
        </w:tabs>
        <w:spacing w:after="0" w:before="158" w:line="240" w:lineRule="auto"/>
        <w:ind w:hanging="360" w:left="360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Precios</w:t>
      </w:r>
      <w:r>
        <w:rPr>
          <w:color w:val="020203"/>
          <w:spacing w:val="-1"/>
          <w:sz w:val="22"/>
        </w:rPr>
        <w:t> </w:t>
      </w:r>
      <w:r>
        <w:rPr>
          <w:color w:val="020203"/>
          <w:sz w:val="22"/>
        </w:rPr>
        <w:t>sujetos a cambio y</w:t>
      </w:r>
      <w:r>
        <w:rPr>
          <w:color w:val="020203"/>
          <w:spacing w:val="-1"/>
          <w:sz w:val="22"/>
        </w:rPr>
        <w:t> </w:t>
      </w:r>
      <w:r>
        <w:rPr>
          <w:color w:val="020203"/>
          <w:sz w:val="22"/>
        </w:rPr>
        <w:t>disponibilidad mínimo 4 </w:t>
      </w:r>
      <w:r>
        <w:rPr>
          <w:color w:val="020203"/>
          <w:spacing w:val="-2"/>
          <w:sz w:val="22"/>
        </w:rPr>
        <w:t>personas.</w:t>
      </w:r>
    </w:p>
    <w:p>
      <w:pPr>
        <w:pStyle w:val="ListParagraph"/>
        <w:numPr>
          <w:ilvl w:val="0"/>
          <w:numId w:val="2"/>
        </w:numPr>
        <w:tabs>
          <w:tab w:leader="none" w:pos="360" w:val="left"/>
        </w:tabs>
        <w:spacing w:after="0" w:before="47" w:line="240" w:lineRule="auto"/>
        <w:ind w:hanging="360" w:left="360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Nuestros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precios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pueden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sufrir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variaciones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valores,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hasta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que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todos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los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servicios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y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hospedajes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sean</w:t>
      </w:r>
      <w:r>
        <w:rPr>
          <w:color w:val="020203"/>
          <w:spacing w:val="-3"/>
          <w:sz w:val="22"/>
        </w:rPr>
        <w:t> </w:t>
      </w:r>
      <w:r>
        <w:rPr>
          <w:color w:val="020203"/>
          <w:spacing w:val="-2"/>
          <w:sz w:val="22"/>
        </w:rPr>
        <w:t>confirmados.</w:t>
      </w:r>
    </w:p>
    <w:p>
      <w:pPr>
        <w:pStyle w:val="ListParagraph"/>
        <w:numPr>
          <w:ilvl w:val="0"/>
          <w:numId w:val="2"/>
        </w:numPr>
        <w:tabs>
          <w:tab w:leader="none" w:pos="360" w:val="left"/>
        </w:tabs>
        <w:spacing w:after="0" w:before="47" w:line="240" w:lineRule="auto"/>
        <w:ind w:hanging="360" w:left="360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Aplica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15%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suplemento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por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persona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temporada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alta,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28mar-12abr;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1-3may;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15jul-30ago;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12-17sep;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31oct-</w:t>
      </w:r>
      <w:r>
        <w:rPr>
          <w:color w:val="020203"/>
          <w:spacing w:val="-2"/>
          <w:sz w:val="22"/>
        </w:rPr>
        <w:t>2nov;</w:t>
      </w:r>
    </w:p>
    <w:p>
      <w:pPr>
        <w:pStyle w:val="ListParagraph"/>
        <w:numPr>
          <w:ilvl w:val="0"/>
          <w:numId w:val="2"/>
        </w:numPr>
        <w:tabs>
          <w:tab w:leader="none" w:pos="361" w:val="left"/>
        </w:tabs>
        <w:spacing w:after="0" w:before="48" w:line="240" w:lineRule="auto"/>
        <w:ind w:hanging="360" w:left="361" w:right="0"/>
        <w:jc w:val="left"/>
        <w:rPr>
          <w:color w:val="020203"/>
          <w:sz w:val="22"/>
        </w:rPr>
      </w:pPr>
      <w:r>
        <w:rPr>
          <w:color w:val="020203"/>
          <w:spacing w:val="-2"/>
          <w:sz w:val="22"/>
        </w:rPr>
        <w:t>14-16nov</w:t>
      </w:r>
      <w:r>
        <w:rPr>
          <w:color w:val="020203"/>
          <w:spacing w:val="-7"/>
          <w:sz w:val="22"/>
        </w:rPr>
        <w:t> </w:t>
      </w:r>
      <w:r>
        <w:rPr>
          <w:color w:val="020203"/>
          <w:spacing w:val="-2"/>
          <w:sz w:val="22"/>
        </w:rPr>
        <w:t>y</w:t>
      </w:r>
      <w:r>
        <w:rPr>
          <w:color w:val="020203"/>
          <w:spacing w:val="-6"/>
          <w:sz w:val="22"/>
        </w:rPr>
        <w:t> </w:t>
      </w:r>
      <w:r>
        <w:rPr>
          <w:color w:val="020203"/>
          <w:spacing w:val="-2"/>
          <w:sz w:val="22"/>
        </w:rPr>
        <w:t>12dic-10ene2027.</w:t>
      </w:r>
    </w:p>
    <w:p>
      <w:pPr>
        <w:pStyle w:val="ListParagraph"/>
        <w:numPr>
          <w:ilvl w:val="0"/>
          <w:numId w:val="2"/>
        </w:numPr>
        <w:tabs>
          <w:tab w:leader="none" w:pos="360" w:val="left"/>
        </w:tabs>
        <w:spacing w:after="0" w:before="47" w:line="285" w:lineRule="auto"/>
        <w:ind w:hanging="360" w:left="360" w:right="349"/>
        <w:jc w:val="left"/>
        <w:rPr>
          <w:color w:val="020203"/>
          <w:sz w:val="22"/>
        </w:rPr>
      </w:pPr>
      <w:r>
        <w:rPr>
          <w:color w:val="020203"/>
          <w:sz w:val="22"/>
        </w:rPr>
        <w:t>Hay</w:t>
      </w:r>
      <w:r>
        <w:rPr>
          <w:color w:val="020203"/>
          <w:spacing w:val="-9"/>
          <w:sz w:val="22"/>
        </w:rPr>
        <w:t> </w:t>
      </w:r>
      <w:r>
        <w:rPr>
          <w:color w:val="020203"/>
          <w:sz w:val="22"/>
        </w:rPr>
        <w:t>visitas</w:t>
      </w:r>
      <w:r>
        <w:rPr>
          <w:color w:val="020203"/>
          <w:spacing w:val="-9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-9"/>
          <w:sz w:val="22"/>
        </w:rPr>
        <w:t> </w:t>
      </w:r>
      <w:r>
        <w:rPr>
          <w:color w:val="020203"/>
          <w:sz w:val="22"/>
        </w:rPr>
        <w:t>las</w:t>
      </w:r>
      <w:r>
        <w:rPr>
          <w:color w:val="020203"/>
          <w:spacing w:val="-9"/>
          <w:sz w:val="22"/>
        </w:rPr>
        <w:t> </w:t>
      </w:r>
      <w:r>
        <w:rPr>
          <w:color w:val="020203"/>
          <w:sz w:val="22"/>
        </w:rPr>
        <w:t>que</w:t>
      </w:r>
      <w:r>
        <w:rPr>
          <w:color w:val="020203"/>
          <w:spacing w:val="-9"/>
          <w:sz w:val="22"/>
        </w:rPr>
        <w:t> </w:t>
      </w:r>
      <w:r>
        <w:rPr>
          <w:color w:val="020203"/>
          <w:sz w:val="22"/>
        </w:rPr>
        <w:t>los</w:t>
      </w:r>
      <w:r>
        <w:rPr>
          <w:color w:val="020203"/>
          <w:spacing w:val="-9"/>
          <w:sz w:val="22"/>
        </w:rPr>
        <w:t> </w:t>
      </w:r>
      <w:r>
        <w:rPr>
          <w:color w:val="020203"/>
          <w:sz w:val="22"/>
        </w:rPr>
        <w:t>pasajeros</w:t>
      </w:r>
      <w:r>
        <w:rPr>
          <w:color w:val="020203"/>
          <w:spacing w:val="-9"/>
          <w:sz w:val="22"/>
        </w:rPr>
        <w:t> </w:t>
      </w:r>
      <w:r>
        <w:rPr>
          <w:color w:val="020203"/>
          <w:sz w:val="22"/>
        </w:rPr>
        <w:t>tienen</w:t>
      </w:r>
      <w:r>
        <w:rPr>
          <w:color w:val="020203"/>
          <w:spacing w:val="-9"/>
          <w:sz w:val="22"/>
        </w:rPr>
        <w:t> </w:t>
      </w:r>
      <w:r>
        <w:rPr>
          <w:color w:val="020203"/>
          <w:sz w:val="22"/>
        </w:rPr>
        <w:t>que</w:t>
      </w:r>
      <w:r>
        <w:rPr>
          <w:color w:val="020203"/>
          <w:spacing w:val="-9"/>
          <w:sz w:val="22"/>
        </w:rPr>
        <w:t> </w:t>
      </w:r>
      <w:r>
        <w:rPr>
          <w:color w:val="020203"/>
          <w:sz w:val="22"/>
        </w:rPr>
        <w:t>ir</w:t>
      </w:r>
      <w:r>
        <w:rPr>
          <w:color w:val="020203"/>
          <w:spacing w:val="-9"/>
          <w:sz w:val="22"/>
        </w:rPr>
        <w:t> </w:t>
      </w:r>
      <w:r>
        <w:rPr>
          <w:color w:val="020203"/>
          <w:sz w:val="22"/>
        </w:rPr>
        <w:t>por</w:t>
      </w:r>
      <w:r>
        <w:rPr>
          <w:color w:val="020203"/>
          <w:spacing w:val="-9"/>
          <w:sz w:val="22"/>
        </w:rPr>
        <w:t> </w:t>
      </w:r>
      <w:r>
        <w:rPr>
          <w:color w:val="020203"/>
          <w:sz w:val="22"/>
        </w:rPr>
        <w:t>su</w:t>
      </w:r>
      <w:r>
        <w:rPr>
          <w:color w:val="020203"/>
          <w:spacing w:val="-9"/>
          <w:sz w:val="22"/>
        </w:rPr>
        <w:t> </w:t>
      </w:r>
      <w:r>
        <w:rPr>
          <w:color w:val="020203"/>
          <w:sz w:val="22"/>
        </w:rPr>
        <w:t>cuenta</w:t>
      </w:r>
      <w:r>
        <w:rPr>
          <w:color w:val="020203"/>
          <w:spacing w:val="-9"/>
          <w:sz w:val="22"/>
        </w:rPr>
        <w:t> </w:t>
      </w:r>
      <w:r>
        <w:rPr>
          <w:color w:val="020203"/>
          <w:sz w:val="22"/>
        </w:rPr>
        <w:t>del</w:t>
      </w:r>
      <w:r>
        <w:rPr>
          <w:color w:val="020203"/>
          <w:spacing w:val="-9"/>
          <w:sz w:val="22"/>
        </w:rPr>
        <w:t> </w:t>
      </w:r>
      <w:r>
        <w:rPr>
          <w:color w:val="020203"/>
          <w:sz w:val="22"/>
        </w:rPr>
        <w:t>hotel</w:t>
      </w:r>
      <w:r>
        <w:rPr>
          <w:color w:val="020203"/>
          <w:spacing w:val="-9"/>
          <w:sz w:val="22"/>
        </w:rPr>
        <w:t> </w:t>
      </w:r>
      <w:r>
        <w:rPr>
          <w:color w:val="020203"/>
          <w:sz w:val="22"/>
        </w:rPr>
        <w:t>al</w:t>
      </w:r>
      <w:r>
        <w:rPr>
          <w:color w:val="020203"/>
          <w:spacing w:val="-9"/>
          <w:sz w:val="22"/>
        </w:rPr>
        <w:t> </w:t>
      </w:r>
      <w:r>
        <w:rPr>
          <w:color w:val="020203"/>
          <w:sz w:val="22"/>
        </w:rPr>
        <w:t>punto</w:t>
      </w:r>
      <w:r>
        <w:rPr>
          <w:color w:val="020203"/>
          <w:spacing w:val="-9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9"/>
          <w:sz w:val="22"/>
        </w:rPr>
        <w:t> </w:t>
      </w:r>
      <w:r>
        <w:rPr>
          <w:color w:val="020203"/>
          <w:sz w:val="22"/>
        </w:rPr>
        <w:t>encuentro</w:t>
      </w:r>
      <w:r>
        <w:rPr>
          <w:color w:val="020203"/>
          <w:spacing w:val="-9"/>
          <w:sz w:val="22"/>
        </w:rPr>
        <w:t> </w:t>
      </w:r>
      <w:r>
        <w:rPr>
          <w:color w:val="020203"/>
          <w:sz w:val="22"/>
        </w:rPr>
        <w:t>y</w:t>
      </w:r>
      <w:r>
        <w:rPr>
          <w:color w:val="020203"/>
          <w:spacing w:val="-9"/>
          <w:sz w:val="22"/>
        </w:rPr>
        <w:t> </w:t>
      </w:r>
      <w:r>
        <w:rPr>
          <w:color w:val="020203"/>
          <w:sz w:val="22"/>
        </w:rPr>
        <w:t>viceversa.</w:t>
      </w:r>
      <w:r>
        <w:rPr>
          <w:color w:val="020203"/>
          <w:spacing w:val="-9"/>
          <w:sz w:val="22"/>
        </w:rPr>
        <w:t> </w:t>
      </w:r>
      <w:r>
        <w:rPr>
          <w:color w:val="020203"/>
          <w:sz w:val="22"/>
        </w:rPr>
        <w:t>Favor</w:t>
      </w:r>
      <w:r>
        <w:rPr>
          <w:color w:val="020203"/>
          <w:spacing w:val="-9"/>
          <w:sz w:val="22"/>
        </w:rPr>
        <w:t> </w:t>
      </w:r>
      <w:r>
        <w:rPr>
          <w:color w:val="020203"/>
          <w:sz w:val="22"/>
        </w:rPr>
        <w:t>revisar con su ejecutivo.</w:t>
      </w:r>
    </w:p>
    <w:p>
      <w:pPr>
        <w:pStyle w:val="ListParagraph"/>
        <w:numPr>
          <w:ilvl w:val="0"/>
          <w:numId w:val="2"/>
        </w:numPr>
        <w:tabs>
          <w:tab w:leader="none" w:pos="360" w:val="left"/>
        </w:tabs>
        <w:spacing w:after="0" w:before="0" w:line="251" w:lineRule="exact"/>
        <w:ind w:hanging="360" w:left="360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Si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el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hotel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elegido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no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estuviera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disponible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la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fecha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su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viaje,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se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ofrecerá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otra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opción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recotizando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el</w:t>
      </w:r>
      <w:r>
        <w:rPr>
          <w:color w:val="020203"/>
          <w:spacing w:val="-5"/>
          <w:sz w:val="22"/>
        </w:rPr>
        <w:t> </w:t>
      </w:r>
      <w:r>
        <w:rPr>
          <w:color w:val="020203"/>
          <w:spacing w:val="-2"/>
          <w:sz w:val="22"/>
        </w:rPr>
        <w:t>programa.</w:t>
      </w:r>
    </w:p>
    <w:p>
      <w:pPr>
        <w:pStyle w:val="ListParagraph"/>
        <w:numPr>
          <w:ilvl w:val="0"/>
          <w:numId w:val="2"/>
        </w:numPr>
        <w:tabs>
          <w:tab w:leader="none" w:pos="360" w:val="left"/>
        </w:tabs>
        <w:spacing w:after="0" w:before="47" w:line="240" w:lineRule="auto"/>
        <w:ind w:hanging="360" w:left="360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Estos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precios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solo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son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válidos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para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ciudadanos</w:t>
      </w:r>
      <w:r>
        <w:rPr>
          <w:color w:val="020203"/>
          <w:spacing w:val="-2"/>
          <w:sz w:val="22"/>
        </w:rPr>
        <w:t> mexicanos.</w:t>
      </w:r>
    </w:p>
    <w:p>
      <w:pPr>
        <w:pStyle w:val="ListParagraph"/>
        <w:numPr>
          <w:ilvl w:val="0"/>
          <w:numId w:val="2"/>
        </w:numPr>
        <w:tabs>
          <w:tab w:leader="none" w:pos="360" w:val="left"/>
        </w:tabs>
        <w:spacing w:after="0" w:before="47" w:line="240" w:lineRule="auto"/>
        <w:ind w:hanging="360" w:left="360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Las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visitas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mencionadas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pueden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modificarse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por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otras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por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temas</w:t>
      </w:r>
      <w:r>
        <w:rPr>
          <w:color w:val="020203"/>
          <w:spacing w:val="1"/>
          <w:sz w:val="22"/>
        </w:rPr>
        <w:t> </w:t>
      </w:r>
      <w:r>
        <w:rPr>
          <w:color w:val="020203"/>
          <w:spacing w:val="-2"/>
          <w:sz w:val="22"/>
        </w:rPr>
        <w:t>operativos.</w:t>
      </w:r>
    </w:p>
    <w:p>
      <w:pPr>
        <w:pStyle w:val="ListParagraph"/>
        <w:numPr>
          <w:ilvl w:val="0"/>
          <w:numId w:val="2"/>
        </w:numPr>
        <w:tabs>
          <w:tab w:leader="none" w:pos="360" w:val="left"/>
        </w:tabs>
        <w:spacing w:after="0" w:before="47" w:line="240" w:lineRule="auto"/>
        <w:ind w:hanging="360" w:left="360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El día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1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se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incluye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recorrido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tranvía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+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tour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leyendas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o tour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peatonal,</w:t>
      </w:r>
      <w:r>
        <w:rPr>
          <w:color w:val="020203"/>
          <w:spacing w:val="7"/>
          <w:sz w:val="22"/>
        </w:rPr>
        <w:t> </w:t>
      </w:r>
      <w:r>
        <w:rPr>
          <w:color w:val="020203"/>
          <w:sz w:val="22"/>
        </w:rPr>
        <w:t>por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cuestiones</w:t>
      </w:r>
      <w:r>
        <w:rPr>
          <w:color w:val="020203"/>
          <w:spacing w:val="1"/>
          <w:sz w:val="22"/>
        </w:rPr>
        <w:t> </w:t>
      </w:r>
      <w:r>
        <w:rPr>
          <w:color w:val="020203"/>
          <w:spacing w:val="-2"/>
          <w:sz w:val="22"/>
        </w:rPr>
        <w:t>operativas.</w:t>
      </w:r>
    </w:p>
    <w:p>
      <w:pPr>
        <w:pStyle w:val="ListParagraph"/>
        <w:numPr>
          <w:ilvl w:val="0"/>
          <w:numId w:val="2"/>
        </w:numPr>
        <w:tabs>
          <w:tab w:leader="none" w:pos="360" w:val="left"/>
        </w:tabs>
        <w:spacing w:after="0" w:before="47" w:line="240" w:lineRule="auto"/>
        <w:ind w:hanging="360" w:left="360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Para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personas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mayores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70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años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aplica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suplemento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el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seguro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viaje.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Favor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revisar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con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su</w:t>
      </w:r>
      <w:r>
        <w:rPr>
          <w:color w:val="020203"/>
          <w:spacing w:val="-3"/>
          <w:sz w:val="22"/>
        </w:rPr>
        <w:t> </w:t>
      </w:r>
      <w:r>
        <w:rPr>
          <w:color w:val="020203"/>
          <w:spacing w:val="-2"/>
          <w:sz w:val="22"/>
        </w:rPr>
        <w:t>ejecutivo.</w:t>
      </w:r>
    </w:p>
    <w:p>
      <w:pPr>
        <w:pStyle w:val="ListParagraph"/>
        <w:numPr>
          <w:ilvl w:val="0"/>
          <w:numId w:val="2"/>
        </w:numPr>
        <w:tabs>
          <w:tab w:leader="none" w:pos="360" w:val="left"/>
        </w:tabs>
        <w:spacing w:after="0" w:before="47" w:line="240" w:lineRule="auto"/>
        <w:ind w:hanging="360" w:left="360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Consulte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políticas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para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cambio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y/o</w:t>
      </w:r>
      <w:r>
        <w:rPr>
          <w:color w:val="020203"/>
          <w:spacing w:val="2"/>
          <w:sz w:val="22"/>
        </w:rPr>
        <w:t> </w:t>
      </w:r>
      <w:r>
        <w:rPr>
          <w:color w:val="020203"/>
          <w:spacing w:val="-2"/>
          <w:sz w:val="22"/>
        </w:rPr>
        <w:t>cancelaciones</w:t>
      </w:r>
    </w:p>
    <w:p>
      <w:pPr>
        <w:pStyle w:val="ListParagraph"/>
        <w:numPr>
          <w:ilvl w:val="0"/>
          <w:numId w:val="2"/>
        </w:numPr>
        <w:tabs>
          <w:tab w:leader="none" w:pos="360" w:val="left"/>
        </w:tabs>
        <w:spacing w:after="0" w:before="47" w:line="240" w:lineRule="auto"/>
        <w:ind w:hanging="360" w:left="360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Considerar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la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última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fecha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cada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vigencia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como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fecha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2"/>
          <w:sz w:val="22"/>
        </w:rPr>
        <w:t> regreso.</w:t>
      </w:r>
    </w:p>
    <w:p>
      <w:pPr>
        <w:pStyle w:val="BodyText"/>
        <w:spacing w:before="38"/>
      </w:pPr>
    </w:p>
    <w:p>
      <w:pPr>
        <w:pStyle w:val="BodyText"/>
        <w:spacing w:before="0"/>
        <w:ind w:left="7"/>
      </w:pPr>
      <w:r>
        <w:rPr>
          <w:color w:val="020203"/>
        </w:rPr>
        <w:t>Vigencia</w:t>
      </w:r>
      <w:r>
        <w:rPr>
          <w:color w:val="020203"/>
          <w:spacing w:val="2"/>
        </w:rPr>
        <w:t> </w:t>
      </w:r>
      <w:r>
        <w:rPr>
          <w:color w:val="020203"/>
        </w:rPr>
        <w:t>hasta</w:t>
      </w:r>
      <w:r>
        <w:rPr>
          <w:color w:val="020203"/>
          <w:spacing w:val="3"/>
        </w:rPr>
        <w:t> </w:t>
      </w:r>
      <w:r>
        <w:rPr>
          <w:color w:val="020203"/>
        </w:rPr>
        <w:t>el</w:t>
      </w:r>
      <w:r>
        <w:rPr>
          <w:color w:val="020203"/>
          <w:spacing w:val="3"/>
        </w:rPr>
        <w:t> </w:t>
      </w:r>
      <w:r>
        <w:rPr>
          <w:color w:val="020203"/>
        </w:rPr>
        <w:t>31</w:t>
      </w:r>
      <w:r>
        <w:rPr>
          <w:color w:val="020203"/>
          <w:spacing w:val="3"/>
        </w:rPr>
        <w:t> </w:t>
      </w:r>
      <w:r>
        <w:rPr>
          <w:color w:val="020203"/>
        </w:rPr>
        <w:t>de</w:t>
      </w:r>
      <w:r>
        <w:rPr>
          <w:color w:val="020203"/>
          <w:spacing w:val="3"/>
        </w:rPr>
        <w:t> </w:t>
      </w:r>
      <w:r>
        <w:rPr>
          <w:color w:val="020203"/>
        </w:rPr>
        <w:t>diciembre</w:t>
      </w:r>
      <w:r>
        <w:rPr>
          <w:color w:val="020203"/>
          <w:spacing w:val="3"/>
        </w:rPr>
        <w:t> </w:t>
      </w:r>
      <w:r>
        <w:rPr>
          <w:color w:val="020203"/>
        </w:rPr>
        <w:t>de</w:t>
      </w:r>
      <w:r>
        <w:rPr>
          <w:color w:val="020203"/>
          <w:spacing w:val="3"/>
        </w:rPr>
        <w:t> </w:t>
      </w:r>
      <w:r>
        <w:rPr>
          <w:color w:val="020203"/>
          <w:spacing w:val="-2"/>
        </w:rPr>
        <w:t>2026.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62"/>
        <w:rPr>
          <w:sz w:val="20"/>
        </w:rPr>
      </w:pPr>
      <w:r>
        <w:rPr>
          <w:sz w:val="20"/>
        </w:rPr>
        <w:drawing>
          <wp:anchor allowOverlap="1" behindDoc="1" distB="0" distL="0" distR="0" distT="0" layoutInCell="1" locked="0" relativeHeight="487590400" simplePos="0">
            <wp:simplePos x="0" y="0"/>
            <wp:positionH relativeFrom="page">
              <wp:posOffset>3148507</wp:posOffset>
            </wp:positionH>
            <wp:positionV relativeFrom="paragraph">
              <wp:posOffset>264340</wp:posOffset>
            </wp:positionV>
            <wp:extent cx="1442476" cy="614172"/>
            <wp:effectExtent b="0" l="0" r="0" t="0"/>
            <wp:wrapTopAndBottom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cstate="print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42476" cy="614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h="15840" w:w="12240"/>
      <w:pgMar w:bottom="280" w:left="720" w:right="360" w:top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360" w:hanging="360"/>
      </w:pPr>
      <w:rPr>
        <w:rFonts w:hint="default" w:ascii="Times New Roman" w:hAnsi="Times New Roman" w:eastAsia="Times New Roman" w:cs="Times New Roman"/>
        <w:spacing w:val="0"/>
        <w:w w:val="11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40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2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0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8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6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840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92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000" w:hanging="36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3136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14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942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4744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5546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6348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715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952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754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556" w:hanging="360"/>
      </w:pPr>
      <w:rPr>
        <w:rFonts w:hint="default"/>
        <w:lang w:val="es-E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10="urn:schemas-microsoft-com:office:word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11"/>
    </w:pPr>
    <w:rPr>
      <w:rFonts w:ascii="Times New Roman" w:hAnsi="Times New Roman" w:eastAsia="Times New Roman" w:cs="Times New Roman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8"/>
      <w:outlineLvl w:val="1"/>
    </w:pPr>
    <w:rPr>
      <w:rFonts w:ascii="Times New Roman" w:hAnsi="Times New Roman" w:eastAsia="Times New Roman" w:cs="Times New Roman"/>
      <w:sz w:val="40"/>
      <w:szCs w:val="40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803"/>
      <w:ind w:left="2689" w:right="304"/>
      <w:jc w:val="center"/>
    </w:pPr>
    <w:rPr>
      <w:rFonts w:ascii="Times New Roman" w:hAnsi="Times New Roman" w:eastAsia="Times New Roman" w:cs="Times New Roman"/>
      <w:sz w:val="78"/>
      <w:szCs w:val="78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11"/>
      <w:ind w:left="360" w:hanging="360"/>
    </w:pPr>
    <w:rPr>
      <w:rFonts w:ascii="Times New Roman" w:hAnsi="Times New Roman" w:eastAsia="Times New Roman" w:cs="Times New Roman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68"/>
      <w:ind w:left="3"/>
    </w:pPr>
    <w:rPr>
      <w:rFonts w:ascii="Times New Roman" w:hAnsi="Times New Roman" w:eastAsia="Times New Roman" w:cs="Times New Roman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2026-04-01T16:26:37Z</dcterms:created>
  <dcterms:modified xsi:type="dcterms:W3CDTF">2026-04-01T16:26:37Z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Created" pid="2">
    <vt:filetime>2026-03-31T00:00:00Z</vt:filetime>
  </property>
  <property fmtid="{D5CDD505-2E9C-101B-9397-08002B2CF9AE}" name="Creator" pid="3">
    <vt:lpwstr>Adobe InDesign 21.3 (Windows)</vt:lpwstr>
  </property>
  <property fmtid="{D5CDD505-2E9C-101B-9397-08002B2CF9AE}" name="LastSaved" pid="4">
    <vt:filetime>2026-04-01T00:00:00Z</vt:filetime>
  </property>
  <property fmtid="{D5CDD505-2E9C-101B-9397-08002B2CF9AE}" name="NXPowerLiteLastOptimized" pid="5">
    <vt:lpwstr>80372</vt:lpwstr>
  </property>
  <property fmtid="{D5CDD505-2E9C-101B-9397-08002B2CF9AE}" name="NXPowerLiteSettings" pid="6">
    <vt:lpwstr>E7000400038000</vt:lpwstr>
  </property>
  <property fmtid="{D5CDD505-2E9C-101B-9397-08002B2CF9AE}" name="NXPowerLiteVersion" pid="7">
    <vt:lpwstr>S11.0.1</vt:lpwstr>
  </property>
  <property fmtid="{D5CDD505-2E9C-101B-9397-08002B2CF9AE}" name="Producer" pid="8">
    <vt:lpwstr>Adobe PDF Library 18.0</vt:lpwstr>
  </property>
</Properties>
</file>