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Title"/>
        <w:spacing w:line="249" w:lineRule="auto"/>
      </w:pPr>
      <w:r>
        <w:rPr/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9ED8"/>
        </w:rPr>
        <w:t>ROCOSAS &amp; VANCOUVER</w:t>
      </w:r>
      <w:r>
        <w:rPr>
          <w:color w:val="059ED8"/>
          <w:spacing w:val="40"/>
        </w:rPr>
        <w:t> </w:t>
      </w:r>
      <w:r>
        <w:rPr>
          <w:color w:val="059ED8"/>
        </w:rPr>
        <w:t>2026</w:t>
      </w:r>
    </w:p>
    <w:p>
      <w:pPr>
        <w:spacing w:before="109" w:line="249" w:lineRule="auto"/>
        <w:ind w:hanging="1" w:left="3382" w:right="973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41056" simplePos="0">
                <wp:simplePos x="0" y="0"/>
                <wp:positionH relativeFrom="page">
                  <wp:posOffset>3269650</wp:posOffset>
                </wp:positionH>
                <wp:positionV relativeFrom="paragraph">
                  <wp:posOffset>97796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41568" simplePos="0">
                <wp:simplePos x="0" y="0"/>
                <wp:positionH relativeFrom="page">
                  <wp:posOffset>3521650</wp:posOffset>
                </wp:positionH>
                <wp:positionV relativeFrom="paragraph">
                  <wp:posOffset>257613</wp:posOffset>
                </wp:positionV>
                <wp:extent cx="1270" cy="9017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42080" simplePos="0">
                <wp:simplePos x="0" y="0"/>
                <wp:positionH relativeFrom="page">
                  <wp:posOffset>4020349</wp:posOffset>
                </wp:positionH>
                <wp:positionV relativeFrom="paragraph">
                  <wp:posOffset>257613</wp:posOffset>
                </wp:positionV>
                <wp:extent cx="1270" cy="9017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42592" simplePos="0">
                <wp:simplePos x="0" y="0"/>
                <wp:positionH relativeFrom="page">
                  <wp:posOffset>4326350</wp:posOffset>
                </wp:positionH>
                <wp:positionV relativeFrom="paragraph">
                  <wp:posOffset>97796</wp:posOffset>
                </wp:positionV>
                <wp:extent cx="1270" cy="90170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43104" simplePos="0">
                <wp:simplePos x="0" y="0"/>
                <wp:positionH relativeFrom="page">
                  <wp:posOffset>4801549</wp:posOffset>
                </wp:positionH>
                <wp:positionV relativeFrom="paragraph">
                  <wp:posOffset>97796</wp:posOffset>
                </wp:positionV>
                <wp:extent cx="1270" cy="90170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43616" simplePos="0">
                <wp:simplePos x="0" y="0"/>
                <wp:positionH relativeFrom="page">
                  <wp:posOffset>5687150</wp:posOffset>
                </wp:positionH>
                <wp:positionV relativeFrom="paragraph">
                  <wp:posOffset>97796</wp:posOffset>
                </wp:positionV>
                <wp:extent cx="1270" cy="90170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44128" simplePos="0">
                <wp:simplePos x="0" y="0"/>
                <wp:positionH relativeFrom="page">
                  <wp:posOffset>5186749</wp:posOffset>
                </wp:positionH>
                <wp:positionV relativeFrom="paragraph">
                  <wp:posOffset>254339</wp:posOffset>
                </wp:positionV>
                <wp:extent cx="1270" cy="90170"/>
                <wp:effectExtent b="0" l="0" r="0" t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44640" simplePos="0">
                <wp:simplePos x="0" y="0"/>
                <wp:positionH relativeFrom="page">
                  <wp:posOffset>5970830</wp:posOffset>
                </wp:positionH>
                <wp:positionV relativeFrom="paragraph">
                  <wp:posOffset>254339</wp:posOffset>
                </wp:positionV>
                <wp:extent cx="1270" cy="90170"/>
                <wp:effectExtent b="0" l="0" r="0" t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CALGARY</w:t>
      </w:r>
      <w:r>
        <w:rPr>
          <w:spacing w:val="79"/>
          <w:sz w:val="20"/>
        </w:rPr>
        <w:t> </w:t>
      </w:r>
      <w:r>
        <w:rPr>
          <w:sz w:val="20"/>
        </w:rPr>
        <w:t>HERITAGE</w:t>
      </w:r>
      <w:r>
        <w:rPr>
          <w:spacing w:val="-8"/>
          <w:sz w:val="20"/>
        </w:rPr>
        <w:t> </w:t>
      </w:r>
      <w:r>
        <w:rPr>
          <w:sz w:val="20"/>
        </w:rPr>
        <w:t>PARK</w:t>
      </w:r>
      <w:r>
        <w:rPr>
          <w:spacing w:val="79"/>
          <w:sz w:val="20"/>
        </w:rPr>
        <w:t> </w:t>
      </w:r>
      <w:r>
        <w:rPr>
          <w:sz w:val="20"/>
        </w:rPr>
        <w:t>BANFF</w:t>
      </w:r>
      <w:r>
        <w:rPr>
          <w:spacing w:val="79"/>
          <w:sz w:val="20"/>
        </w:rPr>
        <w:t> </w:t>
      </w:r>
      <w:r>
        <w:rPr>
          <w:sz w:val="20"/>
        </w:rPr>
        <w:t>LAKE</w:t>
      </w:r>
      <w:r>
        <w:rPr>
          <w:spacing w:val="-8"/>
          <w:sz w:val="20"/>
        </w:rPr>
        <w:t> </w:t>
      </w:r>
      <w:r>
        <w:rPr>
          <w:sz w:val="20"/>
        </w:rPr>
        <w:t>LOUISE</w:t>
      </w:r>
      <w:r>
        <w:rPr>
          <w:spacing w:val="79"/>
          <w:sz w:val="20"/>
        </w:rPr>
        <w:t> </w:t>
      </w:r>
      <w:r>
        <w:rPr>
          <w:sz w:val="20"/>
        </w:rPr>
        <w:t>CAMPOS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HIELO ICE</w:t>
      </w:r>
      <w:r>
        <w:rPr>
          <w:spacing w:val="-13"/>
          <w:sz w:val="20"/>
        </w:rPr>
        <w:t> </w:t>
      </w:r>
      <w:r>
        <w:rPr>
          <w:sz w:val="20"/>
        </w:rPr>
        <w:t>EXPLORER</w:t>
      </w:r>
      <w:r>
        <w:rPr>
          <w:spacing w:val="45"/>
          <w:sz w:val="20"/>
        </w:rPr>
        <w:t> </w:t>
      </w:r>
      <w:r>
        <w:rPr>
          <w:sz w:val="20"/>
        </w:rPr>
        <w:t>JASPER</w:t>
      </w:r>
      <w:r>
        <w:rPr>
          <w:spacing w:val="54"/>
          <w:sz w:val="20"/>
        </w:rPr>
        <w:t> </w:t>
      </w:r>
      <w:r>
        <w:rPr>
          <w:sz w:val="20"/>
        </w:rPr>
        <w:t>CAÑÓN</w:t>
      </w:r>
      <w:r>
        <w:rPr>
          <w:spacing w:val="-13"/>
          <w:sz w:val="20"/>
        </w:rPr>
        <w:t> </w:t>
      </w:r>
      <w:r>
        <w:rPr>
          <w:sz w:val="20"/>
        </w:rPr>
        <w:t>MALIGNE</w:t>
      </w:r>
      <w:r>
        <w:rPr>
          <w:spacing w:val="54"/>
          <w:sz w:val="20"/>
        </w:rPr>
        <w:t> </w:t>
      </w:r>
      <w:r>
        <w:rPr>
          <w:sz w:val="20"/>
        </w:rPr>
        <w:t>KAMLOOPS</w:t>
      </w:r>
      <w:r>
        <w:rPr>
          <w:spacing w:val="54"/>
          <w:sz w:val="20"/>
        </w:rPr>
        <w:t> </w:t>
      </w:r>
      <w:r>
        <w:rPr>
          <w:sz w:val="20"/>
        </w:rPr>
        <w:t>FORT</w:t>
      </w:r>
      <w:r>
        <w:rPr>
          <w:spacing w:val="-13"/>
          <w:sz w:val="20"/>
        </w:rPr>
        <w:t> </w:t>
      </w:r>
      <w:r>
        <w:rPr>
          <w:sz w:val="20"/>
        </w:rPr>
        <w:t>LANGLEY </w:t>
      </w:r>
      <w:r>
        <w:rPr>
          <w:spacing w:val="-2"/>
          <w:sz w:val="20"/>
        </w:rPr>
        <w:t>VANCOUVER</w:t>
      </w:r>
    </w:p>
    <w:p>
      <w:pPr>
        <w:pStyle w:val="BodyText"/>
        <w:spacing w:before="71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2896830</wp:posOffset>
                </wp:positionH>
                <wp:positionV relativeFrom="paragraph">
                  <wp:posOffset>206482</wp:posOffset>
                </wp:positionV>
                <wp:extent cx="3601720" cy="1270"/>
                <wp:effectExtent b="0" l="0" r="0" t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3105" w:right="743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07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3105" w:right="743"/>
        <w:jc w:val="center"/>
        <w:rPr>
          <w:sz w:val="20"/>
        </w:rPr>
      </w:pPr>
      <w:r>
        <w:rPr>
          <w:sz w:val="20"/>
        </w:rPr>
        <w:t>Vigencia</w:t>
      </w:r>
      <w:r>
        <w:rPr>
          <w:spacing w:val="-7"/>
          <w:sz w:val="20"/>
        </w:rPr>
        <w:t> </w:t>
      </w:r>
      <w:r>
        <w:rPr>
          <w:sz w:val="20"/>
        </w:rPr>
        <w:t>hasta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05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octubre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2896830</wp:posOffset>
                </wp:positionH>
                <wp:positionV relativeFrom="paragraph">
                  <wp:posOffset>76316</wp:posOffset>
                </wp:positionV>
                <wp:extent cx="3601720" cy="1270"/>
                <wp:effectExtent b="0" l="0" r="0" t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"/>
      </w:pPr>
    </w:p>
    <w:p>
      <w:pPr>
        <w:pStyle w:val="BodyText"/>
        <w:spacing w:before="0"/>
        <w:ind w:left="2761"/>
        <w:jc w:val="both"/>
      </w:pPr>
      <w:r>
        <w:rPr>
          <w:color w:val="E41B17"/>
        </w:rPr>
        <w:t>*</w:t>
      </w:r>
      <w:r>
        <w:rPr/>
        <w:t>Salidas</w:t>
      </w:r>
      <w:r>
        <w:rPr>
          <w:spacing w:val="-10"/>
        </w:rPr>
        <w:t> </w:t>
      </w:r>
      <w:r>
        <w:rPr/>
        <w:t>domingos</w:t>
      </w:r>
      <w:r>
        <w:rPr>
          <w:spacing w:val="-9"/>
        </w:rPr>
        <w:t> </w:t>
      </w:r>
      <w:r>
        <w:rPr/>
        <w:t>específicos,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03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mayo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04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octubre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2026.</w:t>
      </w:r>
    </w:p>
    <w:p>
      <w:pPr>
        <w:pStyle w:val="BodyText"/>
        <w:spacing w:before="26"/>
      </w:pPr>
    </w:p>
    <w:p>
      <w:pPr>
        <w:pStyle w:val="Heading1"/>
        <w:ind w:left="2761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tabs>
          <w:tab w:leader="none" w:pos="4921" w:val="left"/>
        </w:tabs>
        <w:spacing w:before="192"/>
      </w:pPr>
      <w:r>
        <w:rPr>
          <w:w w:val="90"/>
        </w:rPr>
        <w:t>DÍA1</w:t>
      </w:r>
      <w:r>
        <w:rPr>
          <w:spacing w:val="11"/>
        </w:rPr>
        <w:t> </w:t>
      </w:r>
      <w:r>
        <w:rPr>
          <w:spacing w:val="-2"/>
          <w:w w:val="95"/>
        </w:rPr>
        <w:t>DOMINGO</w:t>
      </w:r>
      <w:r>
        <w:rPr/>
        <w:tab/>
      </w:r>
      <w:r>
        <w:rPr>
          <w:spacing w:val="-2"/>
        </w:rPr>
        <w:t>CALGARY</w:t>
      </w:r>
    </w:p>
    <w:p>
      <w:pPr>
        <w:pStyle w:val="BodyText"/>
        <w:spacing w:line="249" w:lineRule="auto"/>
        <w:ind w:left="2761" w:right="368"/>
        <w:jc w:val="both"/>
      </w:pPr>
      <w:r>
        <w:rPr>
          <w:spacing w:val="-2"/>
        </w:rPr>
        <w:t>Llegada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8"/>
        </w:rPr>
        <w:t> </w:t>
      </w:r>
      <w:r>
        <w:rPr>
          <w:spacing w:val="-2"/>
        </w:rPr>
        <w:t>aeropuerto</w:t>
      </w:r>
      <w:r>
        <w:rPr>
          <w:spacing w:val="-8"/>
        </w:rPr>
        <w:t> </w:t>
      </w:r>
      <w:r>
        <w:rPr>
          <w:spacing w:val="-2"/>
        </w:rPr>
        <w:t>internacional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Calgary, traslado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8"/>
        </w:rPr>
        <w:t> </w:t>
      </w:r>
      <w:r>
        <w:rPr>
          <w:spacing w:val="-2"/>
        </w:rPr>
        <w:t>hotel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entrega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documentación. Alojamiento.</w:t>
      </w:r>
    </w:p>
    <w:p>
      <w:pPr>
        <w:pStyle w:val="BodyText"/>
        <w:spacing w:before="13"/>
      </w:pPr>
    </w:p>
    <w:p>
      <w:pPr>
        <w:pStyle w:val="Heading2"/>
      </w:pPr>
      <w:r>
        <w:rPr>
          <w:spacing w:val="-2"/>
        </w:rPr>
        <w:t>DÍA</w:t>
      </w:r>
      <w:r>
        <w:rPr>
          <w:spacing w:val="-12"/>
        </w:rPr>
        <w:t> </w:t>
      </w:r>
      <w:r>
        <w:rPr>
          <w:spacing w:val="-2"/>
        </w:rPr>
        <w:t>2</w:t>
      </w:r>
      <w:r>
        <w:rPr>
          <w:spacing w:val="-11"/>
        </w:rPr>
        <w:t> </w:t>
      </w:r>
      <w:r>
        <w:rPr>
          <w:spacing w:val="-2"/>
        </w:rPr>
        <w:t>LUNES</w:t>
      </w:r>
      <w:r>
        <w:rPr>
          <w:spacing w:val="71"/>
        </w:rPr>
        <w:t> </w:t>
      </w:r>
      <w:r>
        <w:rPr>
          <w:spacing w:val="-2"/>
        </w:rPr>
        <w:t>CALGARY</w:t>
      </w:r>
      <w:r>
        <w:rPr>
          <w:spacing w:val="-12"/>
        </w:rPr>
        <w:t> </w:t>
      </w:r>
      <w:r>
        <w:rPr>
          <w:spacing w:val="-2"/>
        </w:rPr>
        <w:t>-</w:t>
      </w:r>
      <w:r>
        <w:rPr>
          <w:spacing w:val="-11"/>
        </w:rPr>
        <w:t> </w:t>
      </w:r>
      <w:r>
        <w:rPr>
          <w:spacing w:val="-2"/>
        </w:rPr>
        <w:t>BANFF</w:t>
      </w:r>
      <w:r>
        <w:rPr>
          <w:spacing w:val="-11"/>
        </w:rPr>
        <w:t> </w:t>
      </w:r>
      <w:r>
        <w:rPr>
          <w:spacing w:val="-2"/>
        </w:rPr>
        <w:t>(125</w:t>
      </w:r>
      <w:r>
        <w:rPr>
          <w:spacing w:val="-11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2761" w:right="368"/>
        <w:jc w:val="both"/>
      </w:pPr>
      <w:r>
        <w:rPr/>
        <w:t>Desayuno.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mañana</w:t>
      </w:r>
      <w:r>
        <w:rPr>
          <w:spacing w:val="40"/>
        </w:rPr>
        <w:t> </w:t>
      </w:r>
      <w:r>
        <w:rPr/>
        <w:t>arranca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una</w:t>
      </w:r>
      <w:r>
        <w:rPr>
          <w:spacing w:val="40"/>
        </w:rPr>
        <w:t> </w:t>
      </w:r>
      <w:r>
        <w:rPr/>
        <w:t>panorámica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Calgary,</w:t>
      </w:r>
      <w:r>
        <w:rPr>
          <w:spacing w:val="40"/>
        </w:rPr>
        <w:t> </w:t>
      </w:r>
      <w:r>
        <w:rPr/>
        <w:t>ciudad</w:t>
      </w:r>
      <w:r>
        <w:rPr>
          <w:spacing w:val="40"/>
        </w:rPr>
        <w:t> </w:t>
      </w:r>
      <w:r>
        <w:rPr/>
        <w:t>moderna</w:t>
      </w:r>
      <w:r>
        <w:rPr>
          <w:spacing w:val="40"/>
        </w:rPr>
        <w:t> </w:t>
      </w:r>
      <w:r>
        <w:rPr/>
        <w:t>con alma vaquera. Entre rascacielos y sombreros, visitamos el Heritage Park (Incluido), donde la historia del oeste cobra vida. Después, la ruta nos lleva hacia uno de los paisajes más impresionantes del mundo: Las Montañas Rocosas, entraremos por el Parque Nacional de Banff.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camino, los</w:t>
      </w:r>
      <w:r>
        <w:rPr>
          <w:spacing w:val="-3"/>
        </w:rPr>
        <w:t> </w:t>
      </w:r>
      <w:r>
        <w:rPr/>
        <w:t>reflejos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Lago</w:t>
      </w:r>
      <w:r>
        <w:rPr>
          <w:spacing w:val="-3"/>
        </w:rPr>
        <w:t> </w:t>
      </w:r>
      <w:r>
        <w:rPr/>
        <w:t>Minnewanka, el</w:t>
      </w:r>
      <w:r>
        <w:rPr>
          <w:spacing w:val="-3"/>
        </w:rPr>
        <w:t> </w:t>
      </w:r>
      <w:r>
        <w:rPr/>
        <w:t>rugido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cascadas</w:t>
      </w:r>
      <w:r>
        <w:rPr>
          <w:spacing w:val="-3"/>
        </w:rPr>
        <w:t> </w:t>
      </w:r>
      <w:r>
        <w:rPr/>
        <w:t>Bow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la mística Montaña Tunnel nos adelantan la grandeza que nos rodea. Alojamiento.</w:t>
      </w:r>
    </w:p>
    <w:p>
      <w:pPr>
        <w:pStyle w:val="BodyText"/>
        <w:spacing w:before="16"/>
      </w:pPr>
    </w:p>
    <w:p>
      <w:pPr>
        <w:pStyle w:val="Heading2"/>
        <w:tabs>
          <w:tab w:leader="none" w:pos="4921" w:val="left"/>
        </w:tabs>
      </w:pPr>
      <w:r>
        <w:rPr/>
        <w:t>DÍA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>
          <w:spacing w:val="-2"/>
        </w:rPr>
        <w:t>MARTES</w:t>
      </w:r>
      <w:r>
        <w:rPr/>
        <w:tab/>
        <w:t>BANFF-LAKE</w:t>
      </w:r>
      <w:r>
        <w:rPr>
          <w:spacing w:val="-6"/>
        </w:rPr>
        <w:t> </w:t>
      </w:r>
      <w:r>
        <w:rPr/>
        <w:t>LOUISE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BANFF</w:t>
      </w:r>
      <w:r>
        <w:rPr>
          <w:spacing w:val="-5"/>
        </w:rPr>
        <w:t> </w:t>
      </w:r>
      <w:r>
        <w:rPr/>
        <w:t>(200</w:t>
      </w:r>
      <w:r>
        <w:rPr>
          <w:spacing w:val="-5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2761" w:right="368"/>
        <w:jc w:val="both"/>
      </w:pPr>
      <w:r>
        <w:rPr/>
        <w:t>Desayuno.</w:t>
      </w:r>
      <w:r>
        <w:rPr>
          <w:spacing w:val="-13"/>
        </w:rPr>
        <w:t> </w:t>
      </w:r>
      <w:r>
        <w:rPr/>
        <w:t>Hoy</w:t>
      </w:r>
      <w:r>
        <w:rPr>
          <w:spacing w:val="-13"/>
        </w:rPr>
        <w:t> </w:t>
      </w:r>
      <w:r>
        <w:rPr/>
        <w:t>te</w:t>
      </w:r>
      <w:r>
        <w:rPr>
          <w:spacing w:val="-13"/>
        </w:rPr>
        <w:t> </w:t>
      </w:r>
      <w:r>
        <w:rPr/>
        <w:t>esperan</w:t>
      </w:r>
      <w:r>
        <w:rPr>
          <w:spacing w:val="-13"/>
        </w:rPr>
        <w:t> </w:t>
      </w:r>
      <w:r>
        <w:rPr/>
        <w:t>algunos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paisajes</w:t>
      </w:r>
      <w:r>
        <w:rPr>
          <w:spacing w:val="-13"/>
        </w:rPr>
        <w:t> </w:t>
      </w:r>
      <w:r>
        <w:rPr/>
        <w:t>más</w:t>
      </w:r>
      <w:r>
        <w:rPr>
          <w:spacing w:val="-13"/>
        </w:rPr>
        <w:t> </w:t>
      </w:r>
      <w:r>
        <w:rPr/>
        <w:t>icónicos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Canadá.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Lago</w:t>
      </w:r>
      <w:r>
        <w:rPr>
          <w:spacing w:val="-13"/>
        </w:rPr>
        <w:t> </w:t>
      </w:r>
      <w:r>
        <w:rPr/>
        <w:t>Moraine (jun-sept)</w:t>
      </w:r>
      <w:r>
        <w:rPr>
          <w:spacing w:val="-14"/>
        </w:rPr>
        <w:t> </w:t>
      </w:r>
      <w:r>
        <w:rPr/>
        <w:t>parece</w:t>
      </w:r>
      <w:r>
        <w:rPr>
          <w:spacing w:val="-14"/>
        </w:rPr>
        <w:t> </w:t>
      </w:r>
      <w:r>
        <w:rPr/>
        <w:t>hecho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filtros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revista,</w:t>
      </w:r>
      <w:r>
        <w:rPr>
          <w:spacing w:val="-8"/>
        </w:rPr>
        <w:t> </w:t>
      </w:r>
      <w:r>
        <w:rPr/>
        <w:t>pero</w:t>
      </w:r>
      <w:r>
        <w:rPr>
          <w:spacing w:val="-14"/>
        </w:rPr>
        <w:t> </w:t>
      </w:r>
      <w:r>
        <w:rPr/>
        <w:t>100%</w:t>
      </w:r>
      <w:r>
        <w:rPr>
          <w:spacing w:val="-14"/>
        </w:rPr>
        <w:t> </w:t>
      </w:r>
      <w:r>
        <w:rPr/>
        <w:t>real,</w:t>
      </w:r>
      <w:r>
        <w:rPr>
          <w:spacing w:val="-8"/>
        </w:rPr>
        <w:t> </w:t>
      </w:r>
      <w:r>
        <w:rPr/>
        <w:t>enmarcado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Diez</w:t>
      </w:r>
      <w:r>
        <w:rPr>
          <w:spacing w:val="-14"/>
        </w:rPr>
        <w:t> </w:t>
      </w:r>
      <w:r>
        <w:rPr/>
        <w:t>Picos. Luego,</w:t>
      </w:r>
      <w:r>
        <w:rPr>
          <w:spacing w:val="-8"/>
        </w:rPr>
        <w:t> </w:t>
      </w:r>
      <w:r>
        <w:rPr/>
        <w:t>el</w:t>
      </w:r>
      <w:r>
        <w:rPr>
          <w:spacing w:val="-12"/>
        </w:rPr>
        <w:t> </w:t>
      </w:r>
      <w:r>
        <w:rPr/>
        <w:t>Lago</w:t>
      </w:r>
      <w:r>
        <w:rPr>
          <w:spacing w:val="-12"/>
        </w:rPr>
        <w:t> </w:t>
      </w:r>
      <w:r>
        <w:rPr/>
        <w:t>Louise,</w:t>
      </w:r>
      <w:r>
        <w:rPr>
          <w:spacing w:val="-8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Glaciar</w:t>
      </w:r>
      <w:r>
        <w:rPr>
          <w:spacing w:val="-12"/>
        </w:rPr>
        <w:t> </w:t>
      </w:r>
      <w:r>
        <w:rPr/>
        <w:t>Victoria</w:t>
      </w:r>
      <w:r>
        <w:rPr>
          <w:spacing w:val="-12"/>
        </w:rPr>
        <w:t> </w:t>
      </w:r>
      <w:r>
        <w:rPr/>
        <w:t>como</w:t>
      </w:r>
      <w:r>
        <w:rPr>
          <w:spacing w:val="-12"/>
        </w:rPr>
        <w:t> </w:t>
      </w:r>
      <w:r>
        <w:rPr/>
        <w:t>telón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fondo,</w:t>
      </w:r>
      <w:r>
        <w:rPr>
          <w:spacing w:val="-8"/>
        </w:rPr>
        <w:t> </w:t>
      </w:r>
      <w:r>
        <w:rPr/>
        <w:t>te</w:t>
      </w:r>
      <w:r>
        <w:rPr>
          <w:spacing w:val="-12"/>
        </w:rPr>
        <w:t> </w:t>
      </w:r>
      <w:r>
        <w:rPr/>
        <w:t>regala</w:t>
      </w:r>
      <w:r>
        <w:rPr>
          <w:spacing w:val="-12"/>
        </w:rPr>
        <w:t> </w:t>
      </w:r>
      <w:r>
        <w:rPr/>
        <w:t>una</w:t>
      </w:r>
      <w:r>
        <w:rPr>
          <w:spacing w:val="-12"/>
        </w:rPr>
        <w:t> </w:t>
      </w:r>
      <w:r>
        <w:rPr/>
        <w:t>postal</w:t>
      </w:r>
      <w:r>
        <w:rPr>
          <w:spacing w:val="-12"/>
        </w:rPr>
        <w:t> </w:t>
      </w:r>
      <w:r>
        <w:rPr/>
        <w:t>que guardarás para siempre. Cerramos el día con el encanto sereno del Lago Esmeralda, en el Parque Nacional de Yoho. Alojamiento.</w:t>
      </w:r>
    </w:p>
    <w:p>
      <w:pPr>
        <w:pStyle w:val="BodyText"/>
        <w:spacing w:before="16"/>
      </w:pPr>
    </w:p>
    <w:p>
      <w:pPr>
        <w:pStyle w:val="Heading2"/>
        <w:tabs>
          <w:tab w:leader="none" w:pos="4921" w:val="left"/>
        </w:tabs>
      </w:pPr>
      <w:r>
        <w:rPr/>
        <w:t>DÍA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2"/>
        </w:rPr>
        <w:t>MIÉRCOLES</w:t>
      </w:r>
      <w:r>
        <w:rPr/>
        <w:tab/>
        <w:t>BANFF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CAMPOS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HIELO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JASPER</w:t>
      </w:r>
      <w:r>
        <w:rPr>
          <w:spacing w:val="-3"/>
        </w:rPr>
        <w:t> </w:t>
      </w:r>
      <w:r>
        <w:rPr/>
        <w:t>(295</w:t>
      </w:r>
      <w:r>
        <w:rPr>
          <w:spacing w:val="-2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2761" w:right="368"/>
        <w:jc w:val="both"/>
      </w:pPr>
      <w:r>
        <w:rPr/>
        <w:t>Desayuno. Viajamos por la mítica carretera de los glaciares, una sucesión de maravillas naturales:</w:t>
      </w:r>
      <w:r>
        <w:rPr>
          <w:spacing w:val="-2"/>
        </w:rPr>
        <w:t> </w:t>
      </w:r>
      <w:r>
        <w:rPr/>
        <w:t>lagos</w:t>
      </w:r>
      <w:r>
        <w:rPr>
          <w:spacing w:val="-2"/>
        </w:rPr>
        <w:t> </w:t>
      </w:r>
      <w:r>
        <w:rPr/>
        <w:t>turquesa, valles</w:t>
      </w:r>
      <w:r>
        <w:rPr>
          <w:spacing w:val="-2"/>
        </w:rPr>
        <w:t> </w:t>
      </w:r>
      <w:r>
        <w:rPr/>
        <w:t>infinitos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cumbres</w:t>
      </w:r>
      <w:r>
        <w:rPr>
          <w:spacing w:val="-2"/>
        </w:rPr>
        <w:t> </w:t>
      </w:r>
      <w:r>
        <w:rPr/>
        <w:t>majestuosas.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corazón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Campo de Hielo Columbia, subimos a bordo del Ice Explorer (Incluido) para caminar sobre el imponente Glaciar Athabasca. Un día para sentirse parte de algo inmenso. Alojamiento.</w:t>
      </w:r>
    </w:p>
    <w:p>
      <w:pPr>
        <w:pStyle w:val="BodyText"/>
        <w:spacing w:before="14"/>
      </w:pPr>
    </w:p>
    <w:p>
      <w:pPr>
        <w:pStyle w:val="Heading2"/>
        <w:spacing w:before="1"/>
      </w:pPr>
      <w:r>
        <w:rPr/>
        <w:t>DÍA</w:t>
      </w:r>
      <w:r>
        <w:rPr>
          <w:spacing w:val="-7"/>
        </w:rPr>
        <w:t> </w:t>
      </w:r>
      <w:r>
        <w:rPr/>
        <w:t>5</w:t>
      </w:r>
      <w:r>
        <w:rPr>
          <w:spacing w:val="-7"/>
        </w:rPr>
        <w:t> </w:t>
      </w:r>
      <w:r>
        <w:rPr/>
        <w:t>JUEVES</w:t>
      </w:r>
      <w:r>
        <w:rPr>
          <w:spacing w:val="10"/>
        </w:rPr>
        <w:t> </w:t>
      </w:r>
      <w:r>
        <w:rPr/>
        <w:t>JASPER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CAÑÓN</w:t>
      </w:r>
      <w:r>
        <w:rPr>
          <w:spacing w:val="-7"/>
        </w:rPr>
        <w:t> </w:t>
      </w:r>
      <w:r>
        <w:rPr/>
        <w:t>MALIGNE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KAMLOOPS</w:t>
      </w:r>
      <w:r>
        <w:rPr>
          <w:spacing w:val="-4"/>
        </w:rPr>
        <w:t> </w:t>
      </w:r>
      <w:r>
        <w:rPr/>
        <w:t>(468</w:t>
      </w:r>
      <w:r>
        <w:rPr>
          <w:spacing w:val="-7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2761" w:right="368"/>
        <w:jc w:val="both"/>
      </w:pPr>
      <w:r>
        <w:rPr/>
        <w:t>Desayuno.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arranca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serenos</w:t>
      </w:r>
      <w:r>
        <w:rPr>
          <w:spacing w:val="-1"/>
        </w:rPr>
        <w:t> </w:t>
      </w:r>
      <w:r>
        <w:rPr/>
        <w:t>lagos</w:t>
      </w:r>
      <w:r>
        <w:rPr>
          <w:spacing w:val="-1"/>
        </w:rPr>
        <w:t> </w:t>
      </w:r>
      <w:r>
        <w:rPr/>
        <w:t>Pyramid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Patricia.</w:t>
      </w:r>
      <w:r>
        <w:rPr>
          <w:spacing w:val="-1"/>
        </w:rPr>
        <w:t> </w:t>
      </w:r>
      <w:r>
        <w:rPr/>
        <w:t>Más</w:t>
      </w:r>
      <w:r>
        <w:rPr>
          <w:spacing w:val="-1"/>
        </w:rPr>
        <w:t> </w:t>
      </w:r>
      <w:r>
        <w:rPr/>
        <w:t>adelante, el</w:t>
      </w:r>
      <w:r>
        <w:rPr>
          <w:spacing w:val="-1"/>
        </w:rPr>
        <w:t> </w:t>
      </w:r>
      <w:r>
        <w:rPr/>
        <w:t>Monte Robson se alza como un gigante que vigila el horizonte. Cruzamos praderas y bosques hasta llegar al Rancho, donde disfrutaremos de una auténtica cena incluida, rodeados de naturaleza y hospitalidad. Con 3,954 metros de altura y situado en el Parque Provincial de Mount Robson impresiona a sus miles de visitantes. Dejaremos las altas montañas; en las inmediaciones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Parque</w:t>
      </w:r>
      <w:r>
        <w:rPr>
          <w:spacing w:val="-3"/>
        </w:rPr>
        <w:t> </w:t>
      </w:r>
      <w:r>
        <w:rPr/>
        <w:t>Provincial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Wells</w:t>
      </w:r>
      <w:r>
        <w:rPr>
          <w:spacing w:val="-3"/>
        </w:rPr>
        <w:t> </w:t>
      </w:r>
      <w:r>
        <w:rPr/>
        <w:t>Gray</w:t>
      </w:r>
      <w:r>
        <w:rPr>
          <w:spacing w:val="-3"/>
        </w:rPr>
        <w:t> </w:t>
      </w:r>
      <w:r>
        <w:rPr/>
        <w:t>visitaremos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cascadas</w:t>
      </w:r>
      <w:r>
        <w:rPr>
          <w:spacing w:val="-3"/>
        </w:rPr>
        <w:t> </w:t>
      </w:r>
      <w:r>
        <w:rPr/>
        <w:t>Spahats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70 metros de caída.</w:t>
      </w:r>
    </w:p>
    <w:p>
      <w:pPr>
        <w:pStyle w:val="BodyText"/>
        <w:spacing w:before="10"/>
        <w:rPr>
          <w:sz w:val="14"/>
        </w:rPr>
      </w:pPr>
      <w:r>
        <w:rPr>
          <w:sz w:val="14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123816</wp:posOffset>
            </wp:positionV>
            <wp:extent cx="1435363" cy="434054"/>
            <wp:effectExtent b="0" l="0" r="0" t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6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4"/>
        </w:rPr>
        <w:sectPr>
          <w:type w:val="continuous"/>
          <w:pgSz w:h="15840" w:w="12240"/>
          <w:pgMar w:bottom="0" w:left="720" w:right="360" w:top="0"/>
        </w:sectPr>
      </w:pPr>
    </w:p>
    <w:p>
      <w:pPr>
        <w:pStyle w:val="BodyText"/>
        <w:spacing w:before="107" w:line="249" w:lineRule="auto"/>
        <w:ind w:right="371"/>
        <w:jc w:val="both"/>
      </w:pPr>
      <w:r>
        <w:rPr/>
        <w:t>Continuaremos nuestro camino hacia Kamloops. para pasar a un escenario de praderas hasta llegar a nuestro alojamiento, un rancho al estilo del oeste canadiense. Cena incluida en el rancho. Alojamiento.</w:t>
      </w:r>
    </w:p>
    <w:p>
      <w:pPr>
        <w:pStyle w:val="BodyText"/>
        <w:spacing w:before="13"/>
      </w:pPr>
    </w:p>
    <w:p>
      <w:pPr>
        <w:pStyle w:val="Heading2"/>
        <w:tabs>
          <w:tab w:leader="none" w:pos="2159" w:val="left"/>
        </w:tabs>
        <w:ind w:left="0"/>
      </w:pPr>
      <w:r>
        <w:rPr/>
        <w:t>DÍA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>
          <w:spacing w:val="-2"/>
        </w:rPr>
        <w:t>VIERNES</w:t>
      </w:r>
      <w:r>
        <w:rPr/>
        <w:tab/>
      </w:r>
      <w:r>
        <w:rPr>
          <w:spacing w:val="-2"/>
        </w:rPr>
        <w:t>KAMLOOPS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FORT</w:t>
      </w:r>
      <w:r>
        <w:rPr>
          <w:spacing w:val="-6"/>
        </w:rPr>
        <w:t> </w:t>
      </w:r>
      <w:r>
        <w:rPr>
          <w:spacing w:val="-2"/>
        </w:rPr>
        <w:t>LANGLEY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VANCOUVER</w:t>
      </w:r>
      <w:r>
        <w:rPr>
          <w:spacing w:val="-7"/>
        </w:rPr>
        <w:t> </w:t>
      </w:r>
      <w:r>
        <w:rPr>
          <w:spacing w:val="-2"/>
        </w:rPr>
        <w:t>(378</w:t>
      </w:r>
      <w:r>
        <w:rPr>
          <w:spacing w:val="-6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right="366"/>
        <w:jc w:val="both"/>
      </w:pPr>
      <w:r>
        <w:rPr/>
        <w:t>Desayuno.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ruta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lleva</w:t>
      </w:r>
      <w:r>
        <w:rPr>
          <w:spacing w:val="-3"/>
        </w:rPr>
        <w:t> </w:t>
      </w:r>
      <w:r>
        <w:rPr/>
        <w:t>siguiendo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río</w:t>
      </w:r>
      <w:r>
        <w:rPr>
          <w:spacing w:val="-3"/>
        </w:rPr>
        <w:t> </w:t>
      </w:r>
      <w:r>
        <w:rPr/>
        <w:t>Fraser, entre</w:t>
      </w:r>
      <w:r>
        <w:rPr>
          <w:spacing w:val="-3"/>
        </w:rPr>
        <w:t> </w:t>
      </w:r>
      <w:r>
        <w:rPr/>
        <w:t>verdes</w:t>
      </w:r>
      <w:r>
        <w:rPr>
          <w:spacing w:val="-3"/>
        </w:rPr>
        <w:t> </w:t>
      </w:r>
      <w:r>
        <w:rPr/>
        <w:t>valles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tierras</w:t>
      </w:r>
      <w:r>
        <w:rPr>
          <w:spacing w:val="-3"/>
        </w:rPr>
        <w:t> </w:t>
      </w:r>
      <w:r>
        <w:rPr/>
        <w:t>fértiles, hasta</w:t>
      </w:r>
      <w:r>
        <w:rPr>
          <w:spacing w:val="-3"/>
        </w:rPr>
        <w:t> </w:t>
      </w:r>
      <w:r>
        <w:rPr/>
        <w:t>Fort</w:t>
      </w:r>
      <w:r>
        <w:rPr>
          <w:spacing w:val="-3"/>
        </w:rPr>
        <w:t> </w:t>
      </w:r>
      <w:r>
        <w:rPr/>
        <w:t>Langley, un</w:t>
      </w:r>
      <w:r>
        <w:rPr>
          <w:spacing w:val="-3"/>
        </w:rPr>
        <w:t> </w:t>
      </w:r>
      <w:r>
        <w:rPr/>
        <w:t>encantador pueblo lleno de historia y carácter. La llegada a Vancouver marca el encuentro entre ciudad y naturaleza, mar y montaña. Realizamos una visita orientativa por sus encantadores barrios. Alojamiento.</w:t>
      </w:r>
    </w:p>
    <w:p>
      <w:pPr>
        <w:pStyle w:val="BodyText"/>
        <w:spacing w:before="14"/>
      </w:pPr>
    </w:p>
    <w:p>
      <w:pPr>
        <w:pStyle w:val="Heading2"/>
        <w:tabs>
          <w:tab w:leader="none" w:pos="2209" w:val="left"/>
        </w:tabs>
        <w:ind w:left="0"/>
      </w:pPr>
      <w:r>
        <w:rPr/>
        <w:t>DÍA</w:t>
      </w:r>
      <w:r>
        <w:rPr>
          <w:spacing w:val="-7"/>
        </w:rPr>
        <w:t> </w:t>
      </w:r>
      <w:r>
        <w:rPr/>
        <w:t>7</w:t>
      </w:r>
      <w:r>
        <w:rPr>
          <w:spacing w:val="-7"/>
        </w:rPr>
        <w:t> </w:t>
      </w:r>
      <w:r>
        <w:rPr>
          <w:spacing w:val="-2"/>
        </w:rPr>
        <w:t>SÁBADO</w:t>
      </w:r>
      <w:r>
        <w:rPr/>
        <w:tab/>
      </w:r>
      <w:r>
        <w:rPr>
          <w:spacing w:val="-2"/>
        </w:rPr>
        <w:t>VANCOUVER</w:t>
      </w:r>
    </w:p>
    <w:p>
      <w:pPr>
        <w:pStyle w:val="BodyText"/>
        <w:spacing w:line="249" w:lineRule="auto"/>
        <w:ind w:right="366"/>
        <w:jc w:val="both"/>
      </w:pPr>
      <w:r>
        <w:rPr/>
        <w:t>Desayuno. Tour de Ciudad de Vancouver (incluido). desde el sofisticado Yaletown hasta el tradicional Chinatown y el nostálgico Gastown, con su famoso reloj de vapor. Stanley Park y sus tótems nos conectan con las raíces First Nations, mientras English Bay y Granville Island nos muestran el lado costero y creativo de Vancouver. Traslado al aeropuerto.</w:t>
      </w:r>
    </w:p>
    <w:p>
      <w:pPr>
        <w:pStyle w:val="BodyText"/>
        <w:spacing w:before="13"/>
      </w:pPr>
    </w:p>
    <w:p>
      <w:pPr>
        <w:pStyle w:val="BodyText"/>
        <w:spacing w:before="1" w:line="249" w:lineRule="auto"/>
        <w:ind w:right="366"/>
        <w:jc w:val="both"/>
      </w:pPr>
      <w:r>
        <w:rPr>
          <w:color w:val="E41513"/>
        </w:rPr>
        <w:t>*</w:t>
      </w:r>
      <w:r>
        <w:rPr/>
        <w:t>Nota: Traslado de salida – Vancouver El traslado al aeropuerto se realizará después de la visita guiada por la ciudad de Vancouver, sobre</w:t>
      </w:r>
      <w:r>
        <w:rPr>
          <w:spacing w:val="-5"/>
        </w:rPr>
        <w:t> </w:t>
      </w:r>
      <w:r>
        <w:rPr/>
        <w:t>13:30</w:t>
      </w:r>
      <w:r>
        <w:rPr>
          <w:spacing w:val="-5"/>
        </w:rPr>
        <w:t> </w:t>
      </w:r>
      <w:r>
        <w:rPr/>
        <w:t>hrs.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caso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contar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vuelo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tarde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necesitar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traslado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horario</w:t>
      </w:r>
      <w:r>
        <w:rPr>
          <w:spacing w:val="-5"/>
        </w:rPr>
        <w:t> </w:t>
      </w:r>
      <w:r>
        <w:rPr/>
        <w:t>posterior, será imprescindible notificarlo con antelación para garantizarlo. No se aceptarán solicitudes de traslado en destino.</w:t>
      </w:r>
    </w:p>
    <w:p>
      <w:pPr>
        <w:pStyle w:val="BodyText"/>
        <w:spacing w:before="2" w:line="249" w:lineRule="auto"/>
        <w:ind w:right="366"/>
        <w:jc w:val="both"/>
      </w:pPr>
      <w:r>
        <w:rPr/>
        <w:t>Reservar vuelo después de las 16:00 hrs. para poder disfrutar el tour de ciudad de Vancouver. En caso de tomar vuelo por la mañana el tour será no reembolsable.</w:t>
      </w:r>
    </w:p>
    <w:p>
      <w:pPr>
        <w:pStyle w:val="BodyText"/>
        <w:spacing w:before="13"/>
      </w:pPr>
    </w:p>
    <w:p>
      <w:pPr>
        <w:spacing w:before="0"/>
        <w:ind w:firstLine="0" w:left="0" w:right="0"/>
        <w:jc w:val="left"/>
        <w:rPr>
          <w:sz w:val="22"/>
        </w:rPr>
      </w:pPr>
      <w:r>
        <w:rPr>
          <w:sz w:val="22"/>
        </w:rPr>
        <w:t>FIN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SERVICIOS.</w:t>
      </w:r>
    </w:p>
    <w:p>
      <w:pPr>
        <w:pStyle w:val="BodyText"/>
        <w:spacing w:before="52"/>
      </w:pPr>
    </w:p>
    <w:p>
      <w:pPr>
        <w:pStyle w:val="Heading1"/>
        <w:ind w:left="1"/>
        <w:rPr>
          <w:position w:val="-3"/>
        </w:rPr>
      </w:pP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890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890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  <w:r>
        <w:rPr>
          <w:color w:val="039ED9"/>
          <w:spacing w:val="47"/>
          <w:position w:val="-3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18706" cy="216890"/>
            <wp:effectExtent b="0" l="0" r="0" t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92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9"/>
          <w:sz w:val="22"/>
        </w:rPr>
        <w:t> </w:t>
      </w:r>
      <w:r>
        <w:rPr>
          <w:sz w:val="22"/>
        </w:rPr>
        <w:t>aeropuerto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hotel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aeropuerto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servicio</w:t>
      </w:r>
      <w:r>
        <w:rPr>
          <w:spacing w:val="10"/>
          <w:sz w:val="22"/>
        </w:rPr>
        <w:t> </w:t>
      </w:r>
      <w:r>
        <w:rPr>
          <w:sz w:val="22"/>
        </w:rPr>
        <w:t>compartido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horario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diurno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Transporte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5"/>
          <w:sz w:val="22"/>
        </w:rPr>
        <w:t> </w:t>
      </w:r>
      <w:r>
        <w:rPr>
          <w:sz w:val="22"/>
        </w:rPr>
        <w:t>chófer-guía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habla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Hispana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Calgary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02 noches</w:t>
      </w:r>
      <w:r>
        <w:rPr>
          <w:spacing w:val="-1"/>
          <w:sz w:val="22"/>
        </w:rPr>
        <w:t> </w:t>
      </w:r>
      <w:r>
        <w:rPr>
          <w:sz w:val="22"/>
        </w:rPr>
        <w:t>de alojamiento en </w:t>
      </w:r>
      <w:r>
        <w:rPr>
          <w:spacing w:val="-2"/>
          <w:sz w:val="22"/>
        </w:rPr>
        <w:t>Banff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2"/>
          <w:sz w:val="22"/>
        </w:rPr>
        <w:t> </w:t>
      </w:r>
      <w:r>
        <w:rPr>
          <w:sz w:val="22"/>
        </w:rPr>
        <w:t>noche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Jasper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Kamloops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Desayuno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diario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1</w:t>
      </w:r>
      <w:r>
        <w:rPr>
          <w:spacing w:val="2"/>
          <w:sz w:val="22"/>
        </w:rPr>
        <w:t> </w:t>
      </w:r>
      <w:r>
        <w:rPr>
          <w:sz w:val="22"/>
        </w:rPr>
        <w:t>cena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Rancho</w:t>
      </w:r>
      <w:r>
        <w:rPr>
          <w:spacing w:val="3"/>
          <w:sz w:val="22"/>
        </w:rPr>
        <w:t> </w:t>
      </w:r>
      <w:r>
        <w:rPr>
          <w:sz w:val="22"/>
        </w:rPr>
        <w:t>South</w:t>
      </w:r>
      <w:r>
        <w:rPr>
          <w:spacing w:val="3"/>
          <w:sz w:val="22"/>
        </w:rPr>
        <w:t> </w:t>
      </w:r>
      <w:r>
        <w:rPr>
          <w:sz w:val="22"/>
        </w:rPr>
        <w:t>Thompson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Kamloops.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Entrada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Heritage</w:t>
      </w:r>
      <w:r>
        <w:rPr>
          <w:spacing w:val="7"/>
          <w:sz w:val="22"/>
        </w:rPr>
        <w:t> </w:t>
      </w:r>
      <w:r>
        <w:rPr>
          <w:sz w:val="22"/>
        </w:rPr>
        <w:t>Park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Calgary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Paseo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Ice</w:t>
      </w:r>
      <w:r>
        <w:rPr>
          <w:spacing w:val="-2"/>
          <w:sz w:val="22"/>
        </w:rPr>
        <w:t> </w:t>
      </w:r>
      <w:r>
        <w:rPr>
          <w:sz w:val="22"/>
        </w:rPr>
        <w:t>Explorer</w:t>
      </w:r>
      <w:r>
        <w:rPr>
          <w:spacing w:val="-3"/>
          <w:sz w:val="22"/>
        </w:rPr>
        <w:t> </w:t>
      </w:r>
      <w:r>
        <w:rPr>
          <w:sz w:val="22"/>
        </w:rPr>
        <w:t>(Campos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Hielo)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Ciudad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Maleteros</w:t>
      </w:r>
      <w:r>
        <w:rPr>
          <w:spacing w:val="-4"/>
          <w:sz w:val="22"/>
        </w:rPr>
        <w:t> </w:t>
      </w:r>
      <w:r>
        <w:rPr>
          <w:sz w:val="22"/>
        </w:rPr>
        <w:t>(1</w:t>
      </w:r>
      <w:r>
        <w:rPr>
          <w:spacing w:val="-4"/>
          <w:sz w:val="22"/>
        </w:rPr>
        <w:t> </w:t>
      </w:r>
      <w:r>
        <w:rPr>
          <w:sz w:val="22"/>
        </w:rPr>
        <w:t>pieza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equipaje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cliente)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2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Visitas</w:t>
      </w:r>
      <w:r>
        <w:rPr>
          <w:spacing w:val="-7"/>
          <w:sz w:val="22"/>
        </w:rPr>
        <w:t> </w:t>
      </w:r>
      <w:r>
        <w:rPr>
          <w:sz w:val="22"/>
        </w:rPr>
        <w:t>indicadas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itinerario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</w:t>
      </w:r>
    </w:p>
    <w:p>
      <w:pPr>
        <w:pStyle w:val="Heading1"/>
        <w:tabs>
          <w:tab w:leader="none" w:pos="2796" w:val="left"/>
        </w:tabs>
        <w:spacing w:before="228"/>
        <w:ind w:left="2"/>
        <w:rPr>
          <w:position w:val="-2"/>
        </w:rPr>
      </w:pPr>
      <w:r>
        <w:rPr>
          <w:color w:val="089DD9"/>
        </w:rPr>
        <w:t>NO</w:t>
      </w:r>
      <w:r>
        <w:rPr>
          <w:color w:val="089DD9"/>
          <w:spacing w:val="16"/>
        </w:rPr>
        <w:t> </w:t>
      </w:r>
      <w:r>
        <w:rPr>
          <w:color w:val="089DD9"/>
          <w:spacing w:val="-2"/>
        </w:rPr>
        <w:t>INCLUYE</w:t>
      </w:r>
      <w:r>
        <w:rPr>
          <w:color w:val="089DD9"/>
        </w:rPr>
        <w:tab/>
      </w:r>
      <w:r>
        <w:rPr>
          <w:color w:val="089DD9"/>
          <w:position w:val="-2"/>
        </w:rPr>
        <w:drawing>
          <wp:inline distB="0" distL="0" distR="0" distT="0">
            <wp:extent cx="215988" cy="222032"/>
            <wp:effectExtent b="0" l="0" r="0" t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88" cy="22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2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28"/>
          <w:position w:val="-2"/>
        </w:rPr>
        <w:drawing>
          <wp:inline distB="0" distL="0" distR="0" distT="0">
            <wp:extent cx="237591" cy="216890"/>
            <wp:effectExtent b="0" l="0" r="0" t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28"/>
          <w:position w:val="-2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36"/>
          <w:position w:val="-2"/>
        </w:rPr>
        <w:drawing>
          <wp:inline distB="0" distL="0" distR="0" distT="0">
            <wp:extent cx="218706" cy="216903"/>
            <wp:effectExtent b="0" l="0" r="0" t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36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92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avión</w:t>
      </w:r>
      <w:r>
        <w:rPr>
          <w:spacing w:val="-2"/>
          <w:sz w:val="22"/>
        </w:rPr>
        <w:t> </w:t>
      </w:r>
      <w:r>
        <w:rPr>
          <w:sz w:val="22"/>
        </w:rPr>
        <w:t>Cd.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origen</w:t>
      </w:r>
      <w:r>
        <w:rPr>
          <w:spacing w:val="-2"/>
          <w:sz w:val="22"/>
        </w:rPr>
        <w:t> </w:t>
      </w:r>
      <w:r>
        <w:rPr>
          <w:sz w:val="22"/>
        </w:rPr>
        <w:t>–Calgary</w:t>
      </w:r>
      <w:r>
        <w:rPr>
          <w:spacing w:val="-1"/>
          <w:sz w:val="22"/>
        </w:rPr>
        <w:t> </w:t>
      </w:r>
      <w:r>
        <w:rPr>
          <w:sz w:val="22"/>
        </w:rPr>
        <w:t>//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Vancouver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Cd.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origen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Impuestos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aéreos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pacing w:val="-2"/>
          <w:sz w:val="22"/>
        </w:rPr>
        <w:t>Desayunos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Manejo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equipaje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Visa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Turista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Canadá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eTA</w:t>
      </w:r>
      <w:r>
        <w:rPr>
          <w:spacing w:val="-4"/>
          <w:sz w:val="22"/>
        </w:rPr>
        <w:t> </w:t>
      </w:r>
      <w:r>
        <w:rPr>
          <w:sz w:val="22"/>
        </w:rPr>
        <w:t>según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corresponda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r:id="rId7" w:type="default"/>
          <w:pgSz w:h="15840" w:w="12240"/>
          <w:pgMar w:bottom="1400" w:footer="1203" w:header="0" w:left="720" w:right="360" w:top="620"/>
        </w:sectPr>
      </w:pPr>
    </w:p>
    <w:p>
      <w:pPr>
        <w:pStyle w:val="Heading1"/>
        <w:spacing w:before="115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after="33" w:before="128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tbl>
      <w:tblPr>
        <w:tblW w:type="auto" w:w="0"/>
        <w:jc w:val="left"/>
        <w:tblInd w:type="dxa" w:w="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6252"/>
        <w:gridCol w:w="907"/>
        <w:gridCol w:w="907"/>
        <w:gridCol w:w="907"/>
        <w:gridCol w:w="907"/>
        <w:gridCol w:w="907"/>
      </w:tblGrid>
      <w:tr>
        <w:trPr>
          <w:trHeight w:hRule="atLeast" w:val="788"/>
        </w:trPr>
        <w:tc>
          <w:tcPr>
            <w:tcW w:type="dxa" w:w="6252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78"/>
              <w:rPr>
                <w:sz w:val="22"/>
              </w:rPr>
            </w:pPr>
            <w:r>
              <w:rPr>
                <w:w w:val="90"/>
                <w:sz w:val="22"/>
              </w:rPr>
              <w:t>SALIDAS: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2"/>
                <w:sz w:val="22"/>
              </w:rPr>
              <w:t>DOMINGO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35" w:line="249" w:lineRule="auto"/>
              <w:ind w:hanging="55" w:left="254" w:right="194"/>
              <w:rPr>
                <w:sz w:val="22"/>
              </w:rPr>
            </w:pPr>
            <w:r>
              <w:rPr>
                <w:spacing w:val="-4"/>
                <w:sz w:val="22"/>
              </w:rPr>
              <w:t>MNR 0-14</w:t>
            </w:r>
          </w:p>
        </w:tc>
      </w:tr>
      <w:tr>
        <w:trPr>
          <w:trHeight w:hRule="atLeast" w:val="618"/>
        </w:trPr>
        <w:tc>
          <w:tcPr>
            <w:tcW w:type="dxa" w:w="6252"/>
          </w:tcPr>
          <w:p>
            <w:pPr>
              <w:pStyle w:val="TableParagraph"/>
              <w:spacing w:before="182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Mayo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03,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4915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3609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3255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3079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2409</w:t>
            </w:r>
          </w:p>
        </w:tc>
      </w:tr>
      <w:tr>
        <w:trPr>
          <w:trHeight w:hRule="atLeast" w:val="958"/>
        </w:trPr>
        <w:tc>
          <w:tcPr>
            <w:tcW w:type="dxa" w:w="6252"/>
            <w:shd w:color="auto" w:fill="E5E8EB" w:val="clear"/>
          </w:tcPr>
          <w:p>
            <w:pPr>
              <w:pStyle w:val="TableParagraph"/>
              <w:spacing w:before="88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Mayo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17,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24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Septiembre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7"/>
                <w:sz w:val="22"/>
              </w:rPr>
              <w:t>27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Octubre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5"/>
                <w:sz w:val="22"/>
              </w:rPr>
              <w:t>04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5459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3885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3439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3219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2409</w:t>
            </w:r>
          </w:p>
        </w:tc>
      </w:tr>
      <w:tr>
        <w:trPr>
          <w:trHeight w:hRule="atLeast" w:val="1185"/>
        </w:trPr>
        <w:tc>
          <w:tcPr>
            <w:tcW w:type="dxa" w:w="6252"/>
          </w:tcPr>
          <w:p>
            <w:pPr>
              <w:pStyle w:val="TableParagraph"/>
              <w:spacing w:before="69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Mayo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Julio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19,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26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Agosto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02,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09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16,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23,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Septiembre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06,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6099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4205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3655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3375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2409</w:t>
            </w:r>
          </w:p>
        </w:tc>
      </w:tr>
      <w:tr>
        <w:trPr>
          <w:trHeight w:hRule="atLeast" w:val="618"/>
        </w:trPr>
        <w:tc>
          <w:tcPr>
            <w:tcW w:type="dxa" w:w="6252"/>
            <w:shd w:color="auto" w:fill="E5E8EB" w:val="clear"/>
          </w:tcPr>
          <w:p>
            <w:pPr>
              <w:pStyle w:val="TableParagraph"/>
              <w:spacing w:before="182"/>
              <w:ind w:left="77"/>
              <w:rPr>
                <w:sz w:val="22"/>
              </w:rPr>
            </w:pPr>
            <w:r>
              <w:rPr>
                <w:sz w:val="22"/>
              </w:rPr>
              <w:t>Temp.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FIFA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Junio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07,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14,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21,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28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6259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4280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3695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3419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2409</w:t>
            </w:r>
          </w:p>
        </w:tc>
      </w:tr>
      <w:tr>
        <w:trPr>
          <w:trHeight w:hRule="atLeast" w:val="618"/>
        </w:trPr>
        <w:tc>
          <w:tcPr>
            <w:tcW w:type="dxa" w:w="6252"/>
          </w:tcPr>
          <w:p>
            <w:pPr>
              <w:pStyle w:val="TableParagraph"/>
              <w:spacing w:before="182"/>
              <w:ind w:left="77"/>
              <w:rPr>
                <w:sz w:val="22"/>
              </w:rPr>
            </w:pPr>
            <w:r>
              <w:rPr>
                <w:sz w:val="22"/>
              </w:rPr>
              <w:t>Temp.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FIFA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Junio</w:t>
            </w:r>
            <w:r>
              <w:rPr>
                <w:spacing w:val="33"/>
                <w:sz w:val="22"/>
              </w:rPr>
              <w:t> </w:t>
            </w:r>
            <w:r>
              <w:rPr>
                <w:spacing w:val="-5"/>
                <w:sz w:val="22"/>
              </w:rPr>
              <w:t>21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6440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4375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3769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3465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2409</w:t>
            </w:r>
          </w:p>
        </w:tc>
      </w:tr>
      <w:tr>
        <w:trPr>
          <w:trHeight w:hRule="atLeast" w:val="618"/>
        </w:trPr>
        <w:tc>
          <w:tcPr>
            <w:tcW w:type="dxa" w:w="6252"/>
            <w:shd w:color="auto" w:fill="E5E8EB" w:val="clear"/>
          </w:tcPr>
          <w:p>
            <w:pPr>
              <w:pStyle w:val="TableParagraph"/>
              <w:spacing w:before="182"/>
              <w:ind w:left="77"/>
              <w:rPr>
                <w:sz w:val="22"/>
              </w:rPr>
            </w:pPr>
            <w:r>
              <w:rPr>
                <w:sz w:val="22"/>
              </w:rPr>
              <w:t>Temp.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FIFA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Junio</w:t>
            </w:r>
            <w:r>
              <w:rPr>
                <w:spacing w:val="33"/>
                <w:sz w:val="22"/>
              </w:rPr>
              <w:t> </w:t>
            </w:r>
            <w:r>
              <w:rPr>
                <w:spacing w:val="-5"/>
                <w:sz w:val="22"/>
              </w:rPr>
              <w:t>28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6709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4515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3865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3535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2409</w:t>
            </w:r>
          </w:p>
        </w:tc>
      </w:tr>
      <w:tr>
        <w:trPr>
          <w:trHeight w:hRule="atLeast" w:val="618"/>
        </w:trPr>
        <w:tc>
          <w:tcPr>
            <w:tcW w:type="dxa" w:w="6252"/>
          </w:tcPr>
          <w:p>
            <w:pPr>
              <w:pStyle w:val="TableParagraph"/>
              <w:spacing w:before="182"/>
              <w:ind w:left="77"/>
              <w:rPr>
                <w:sz w:val="22"/>
              </w:rPr>
            </w:pPr>
            <w:r>
              <w:rPr>
                <w:sz w:val="22"/>
              </w:rPr>
              <w:t>Temporada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estampida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Julio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05,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6595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4455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3819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3505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2409</w:t>
            </w:r>
          </w:p>
        </w:tc>
      </w:tr>
      <w:tr>
        <w:trPr>
          <w:trHeight w:hRule="atLeast" w:val="561"/>
        </w:trPr>
        <w:tc>
          <w:tcPr>
            <w:tcW w:type="dxa" w:w="10787"/>
            <w:gridSpan w:val="6"/>
          </w:tcPr>
          <w:p>
            <w:pPr>
              <w:pStyle w:val="TableParagraph"/>
              <w:spacing w:before="154"/>
              <w:ind w:left="76"/>
              <w:rPr>
                <w:sz w:val="22"/>
              </w:rPr>
            </w:pPr>
            <w:r>
              <w:rPr>
                <w:color w:val="E30F13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Hasta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menores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compartiendo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habitación,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siempre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adultos,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cama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adicional.</w:t>
            </w:r>
          </w:p>
        </w:tc>
      </w:tr>
    </w:tbl>
    <w:p>
      <w:pPr>
        <w:pStyle w:val="BodyText"/>
        <w:spacing w:before="76"/>
      </w:pPr>
    </w:p>
    <w:p>
      <w:pPr>
        <w:pStyle w:val="Heading1"/>
      </w:pPr>
      <w:r>
        <w:rPr>
          <w:color w:val="059ED8"/>
        </w:rPr>
        <w:t>SERVICIOS</w:t>
      </w:r>
      <w:r>
        <w:rPr>
          <w:color w:val="059ED8"/>
          <w:spacing w:val="24"/>
        </w:rPr>
        <w:t> </w:t>
      </w:r>
      <w:r>
        <w:rPr>
          <w:color w:val="059ED8"/>
        </w:rPr>
        <w:t>OPCIONALES</w:t>
      </w:r>
      <w:r>
        <w:rPr>
          <w:color w:val="059ED8"/>
          <w:spacing w:val="25"/>
        </w:rPr>
        <w:t> </w:t>
      </w:r>
      <w:r>
        <w:rPr>
          <w:color w:val="059ED8"/>
        </w:rPr>
        <w:t>-</w:t>
      </w:r>
      <w:r>
        <w:rPr>
          <w:color w:val="059ED8"/>
          <w:spacing w:val="14"/>
        </w:rPr>
        <w:t> </w:t>
      </w:r>
      <w:r>
        <w:rPr>
          <w:color w:val="059ED8"/>
          <w:spacing w:val="-2"/>
        </w:rPr>
        <w:t>SUPLEMENTOS</w:t>
      </w:r>
    </w:p>
    <w:p>
      <w:pPr>
        <w:pStyle w:val="BodyText"/>
        <w:spacing w:after="33" w:before="148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tbl>
      <w:tblPr>
        <w:tblW w:type="auto" w:w="0"/>
        <w:jc w:val="left"/>
        <w:tblInd w:type="dxa" w:w="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8039"/>
        <w:gridCol w:w="2753"/>
      </w:tblGrid>
      <w:tr>
        <w:trPr>
          <w:trHeight w:hRule="atLeast" w:val="618"/>
        </w:trPr>
        <w:tc>
          <w:tcPr>
            <w:tcW w:type="dxa" w:w="8039"/>
            <w:shd w:color="auto" w:fill="E5E8EB" w:val="clear"/>
          </w:tcPr>
          <w:p>
            <w:pPr>
              <w:pStyle w:val="TableParagraph"/>
              <w:spacing w:before="182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SERVICIO</w:t>
            </w:r>
          </w:p>
        </w:tc>
        <w:tc>
          <w:tcPr>
            <w:tcW w:type="dxa" w:w="2753"/>
            <w:shd w:color="auto" w:fill="E5E8EB" w:val="clear"/>
          </w:tcPr>
          <w:p>
            <w:pPr>
              <w:pStyle w:val="TableParagraph"/>
              <w:spacing w:before="182"/>
              <w:ind w:lef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ADT/MNR</w:t>
            </w:r>
          </w:p>
        </w:tc>
      </w:tr>
      <w:tr>
        <w:trPr>
          <w:trHeight w:hRule="atLeast" w:val="561"/>
        </w:trPr>
        <w:tc>
          <w:tcPr>
            <w:tcW w:type="dxa" w:w="803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Traslado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diferente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fecha</w:t>
            </w:r>
          </w:p>
        </w:tc>
        <w:tc>
          <w:tcPr>
            <w:tcW w:type="dxa" w:w="2753"/>
          </w:tcPr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hRule="atLeast" w:val="561"/>
        </w:trPr>
        <w:tc>
          <w:tcPr>
            <w:tcW w:type="dxa" w:w="803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Traslado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las </w:t>
            </w:r>
            <w:r>
              <w:rPr>
                <w:spacing w:val="-2"/>
                <w:sz w:val="22"/>
              </w:rPr>
              <w:t>22:00</w:t>
            </w:r>
          </w:p>
        </w:tc>
        <w:tc>
          <w:tcPr>
            <w:tcW w:type="dxa" w:w="2753"/>
          </w:tcPr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h="15840" w:w="12240"/>
          <w:pgMar w:bottom="1400" w:footer="1203" w:header="0" w:left="720" w:right="360" w:top="520"/>
        </w:sectPr>
      </w:pPr>
    </w:p>
    <w:p>
      <w:pPr>
        <w:pStyle w:val="Heading1"/>
        <w:spacing w:before="115"/>
      </w:pPr>
      <w:r>
        <w:rPr>
          <w:color w:val="059ED8"/>
        </w:rPr>
        <w:t>NOCHES</w:t>
      </w:r>
      <w:r>
        <w:rPr>
          <w:color w:val="059ED8"/>
          <w:spacing w:val="-6"/>
        </w:rPr>
        <w:t> </w:t>
      </w:r>
      <w:r>
        <w:rPr>
          <w:color w:val="059ED8"/>
          <w:spacing w:val="12"/>
        </w:rPr>
        <w:t>EXTRA</w:t>
      </w:r>
      <w:r>
        <w:rPr>
          <w:color w:val="059ED8"/>
          <w:spacing w:val="-13"/>
        </w:rPr>
        <w:t> </w:t>
      </w:r>
      <w:r>
        <w:rPr>
          <w:color w:val="059ED8"/>
        </w:rPr>
        <w:t>-</w:t>
      </w:r>
      <w:r>
        <w:rPr>
          <w:color w:val="059ED8"/>
          <w:spacing w:val="-13"/>
        </w:rPr>
        <w:t> </w:t>
      </w:r>
      <w:r>
        <w:rPr>
          <w:color w:val="059ED8"/>
          <w:spacing w:val="-2"/>
        </w:rPr>
        <w:t>SUPLEMENTOS</w:t>
      </w:r>
    </w:p>
    <w:p>
      <w:pPr>
        <w:pStyle w:val="BodyText"/>
        <w:spacing w:after="33" w:before="188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tbl>
      <w:tblPr>
        <w:tblW w:type="auto" w:w="0"/>
        <w:jc w:val="left"/>
        <w:tblInd w:type="dxa" w:w="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6252"/>
        <w:gridCol w:w="907"/>
        <w:gridCol w:w="907"/>
        <w:gridCol w:w="907"/>
        <w:gridCol w:w="907"/>
        <w:gridCol w:w="907"/>
      </w:tblGrid>
      <w:tr>
        <w:trPr>
          <w:trHeight w:hRule="atLeast" w:val="788"/>
        </w:trPr>
        <w:tc>
          <w:tcPr>
            <w:tcW w:type="dxa" w:w="6252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SERVICIOS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35" w:line="249" w:lineRule="auto"/>
              <w:ind w:hanging="55" w:left="254" w:right="194"/>
              <w:rPr>
                <w:sz w:val="22"/>
              </w:rPr>
            </w:pPr>
            <w:r>
              <w:rPr>
                <w:spacing w:val="-4"/>
                <w:sz w:val="22"/>
              </w:rPr>
              <w:t>MNR 0-14</w:t>
            </w:r>
          </w:p>
        </w:tc>
      </w:tr>
      <w:tr>
        <w:trPr>
          <w:trHeight w:hRule="atLeast" w:val="561"/>
        </w:trPr>
        <w:tc>
          <w:tcPr>
            <w:tcW w:type="dxa" w:w="6252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Noche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 </w:t>
            </w:r>
            <w:r>
              <w:rPr>
                <w:spacing w:val="-2"/>
                <w:sz w:val="22"/>
              </w:rPr>
              <w:t>Calgary*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360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220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193</w:t>
            </w:r>
          </w:p>
        </w:tc>
        <w:tc>
          <w:tcPr>
            <w:tcW w:type="dxa" w:w="907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180</w:t>
            </w:r>
          </w:p>
        </w:tc>
        <w:tc>
          <w:tcPr>
            <w:tcW w:type="dxa" w:w="907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</w:tr>
      <w:tr>
        <w:trPr>
          <w:trHeight w:hRule="atLeast" w:val="561"/>
        </w:trPr>
        <w:tc>
          <w:tcPr>
            <w:tcW w:type="dxa" w:w="6252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Noche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drawing>
                <wp:inline distB="0" distL="0" distR="0" distT="0">
                  <wp:extent cx="73025" cy="98425"/>
                  <wp:effectExtent b="0" l="0" r="0" t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cstate="print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  <w:sz w:val="22"/>
              </w:rPr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Temp.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Estampida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820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447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347</w:t>
            </w:r>
          </w:p>
        </w:tc>
        <w:tc>
          <w:tcPr>
            <w:tcW w:type="dxa" w:w="907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293</w:t>
            </w:r>
          </w:p>
        </w:tc>
        <w:tc>
          <w:tcPr>
            <w:tcW w:type="dxa" w:w="907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</w:tr>
      <w:tr>
        <w:trPr>
          <w:trHeight w:hRule="atLeast" w:val="561"/>
        </w:trPr>
        <w:tc>
          <w:tcPr>
            <w:tcW w:type="dxa" w:w="6252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Noche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extra en </w:t>
            </w:r>
            <w:r>
              <w:rPr>
                <w:spacing w:val="-2"/>
                <w:sz w:val="22"/>
              </w:rPr>
              <w:t>Vancouver*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880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487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373</w:t>
            </w:r>
          </w:p>
        </w:tc>
        <w:tc>
          <w:tcPr>
            <w:tcW w:type="dxa" w:w="907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447</w:t>
            </w:r>
          </w:p>
        </w:tc>
        <w:tc>
          <w:tcPr>
            <w:tcW w:type="dxa" w:w="907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91</w:t>
            </w:r>
          </w:p>
        </w:tc>
      </w:tr>
      <w:tr>
        <w:trPr>
          <w:trHeight w:hRule="atLeast" w:val="918"/>
        </w:trPr>
        <w:tc>
          <w:tcPr>
            <w:tcW w:type="dxa" w:w="10787"/>
            <w:gridSpan w:val="6"/>
          </w:tcPr>
          <w:p>
            <w:pPr>
              <w:pStyle w:val="TableParagraph"/>
              <w:spacing w:before="68" w:line="249" w:lineRule="auto"/>
              <w:ind w:left="78"/>
              <w:rPr>
                <w:sz w:val="22"/>
              </w:rPr>
            </w:pPr>
            <w:r>
              <w:rPr>
                <w:color w:val="E41F1A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Suplemento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noche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desayuno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temporada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regular: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(Máximo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noche)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Estampida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 Vancouver (Máximo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3 noches).</w:t>
            </w:r>
          </w:p>
          <w:p>
            <w:pPr>
              <w:pStyle w:val="TableParagraph"/>
              <w:spacing w:before="2"/>
              <w:ind w:left="78"/>
              <w:rPr>
                <w:sz w:val="22"/>
              </w:rPr>
            </w:pPr>
            <w:r>
              <w:rPr>
                <w:color w:val="E41F1A"/>
                <w:sz w:val="22"/>
              </w:rPr>
              <w:t>*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temporada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FIFA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consultar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tarifas</w:t>
            </w:r>
          </w:p>
        </w:tc>
      </w:tr>
    </w:tbl>
    <w:p>
      <w:pPr>
        <w:pStyle w:val="BodyText"/>
        <w:spacing w:before="74"/>
      </w:pPr>
    </w:p>
    <w:p>
      <w:pPr>
        <w:pStyle w:val="Heading1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7"/>
        <w:rPr>
          <w:sz w:val="18"/>
        </w:rPr>
      </w:pPr>
    </w:p>
    <w:tbl>
      <w:tblPr>
        <w:tblW w:type="auto" w:w="0"/>
        <w:jc w:val="left"/>
        <w:tblInd w:type="dxa" w:w="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519"/>
        <w:gridCol w:w="4020"/>
        <w:gridCol w:w="4259"/>
      </w:tblGrid>
      <w:tr>
        <w:trPr>
          <w:trHeight w:hRule="atLeast" w:val="561"/>
        </w:trPr>
        <w:tc>
          <w:tcPr>
            <w:tcW w:type="dxa" w:w="2519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  <w:tc>
          <w:tcPr>
            <w:tcW w:type="dxa" w:w="4020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4259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Calgary</w:t>
            </w:r>
          </w:p>
        </w:tc>
        <w:tc>
          <w:tcPr>
            <w:tcW w:type="dxa" w:w="4020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425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Sheraton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Suites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Eau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Claire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Banff</w:t>
            </w:r>
          </w:p>
        </w:tc>
        <w:tc>
          <w:tcPr>
            <w:tcW w:type="dxa" w:w="4020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425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Banff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Aspen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Lodge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Jasper</w:t>
            </w:r>
          </w:p>
        </w:tc>
        <w:tc>
          <w:tcPr>
            <w:tcW w:type="dxa" w:w="4020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425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Forest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Park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Hotel/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Marmot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Lodge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Kamloops</w:t>
            </w:r>
          </w:p>
        </w:tc>
        <w:tc>
          <w:tcPr>
            <w:tcW w:type="dxa" w:w="4020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Rancho</w:t>
            </w:r>
          </w:p>
        </w:tc>
        <w:tc>
          <w:tcPr>
            <w:tcW w:type="dxa" w:w="425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Thompson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5"/>
                <w:sz w:val="22"/>
              </w:rPr>
              <w:t>Inn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Vancouver</w:t>
            </w:r>
          </w:p>
        </w:tc>
        <w:tc>
          <w:tcPr>
            <w:tcW w:type="dxa" w:w="4020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Superior-</w:t>
            </w:r>
            <w:r>
              <w:rPr>
                <w:spacing w:val="-4"/>
                <w:sz w:val="22"/>
              </w:rPr>
              <w:t>Lujo</w:t>
            </w:r>
          </w:p>
        </w:tc>
        <w:tc>
          <w:tcPr>
            <w:tcW w:type="dxa" w:w="425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The Sutton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Place</w:t>
            </w:r>
          </w:p>
        </w:tc>
      </w:tr>
      <w:tr>
        <w:trPr>
          <w:trHeight w:hRule="atLeast" w:val="561"/>
        </w:trPr>
        <w:tc>
          <w:tcPr>
            <w:tcW w:type="dxa" w:w="10798"/>
            <w:gridSpan w:val="3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color w:val="E30F13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confirmarse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hoteles,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confirmará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misma</w:t>
            </w:r>
            <w:r>
              <w:rPr>
                <w:spacing w:val="-2"/>
                <w:sz w:val="22"/>
              </w:rPr>
              <w:t> categoría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footerReference r:id="rId14" w:type="default"/>
          <w:pgSz w:h="15840" w:w="12240"/>
          <w:pgMar w:bottom="1400" w:footer="1217" w:header="0" w:left="720" w:right="360" w:top="520"/>
        </w:sectPr>
      </w:pPr>
    </w:p>
    <w:p>
      <w:pPr>
        <w:spacing w:before="110"/>
        <w:ind w:firstLine="0" w:left="0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228" w:line="285" w:lineRule="auto"/>
        <w:ind w:hanging="360" w:left="359" w:right="357"/>
        <w:jc w:val="both"/>
        <w:rPr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0" w:line="250" w:lineRule="exact"/>
        <w:ind w:hanging="359" w:left="359" w:right="0"/>
        <w:jc w:val="both"/>
        <w:rPr>
          <w:sz w:val="22"/>
        </w:rPr>
      </w:pPr>
      <w:r>
        <w:rPr>
          <w:color w:val="020203"/>
          <w:sz w:val="22"/>
        </w:rPr>
        <w:t>Precio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niño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compartiendo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habitación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7"/>
          <w:sz w:val="22"/>
        </w:rPr>
        <w:t> </w:t>
      </w:r>
      <w:r>
        <w:rPr>
          <w:color w:val="020203"/>
          <w:spacing w:val="-2"/>
          <w:sz w:val="22"/>
        </w:rPr>
        <w:t>adultos.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47" w:line="240" w:lineRule="auto"/>
        <w:ind w:hanging="359" w:left="359" w:right="0"/>
        <w:jc w:val="left"/>
        <w:rPr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48" w:line="240" w:lineRule="auto"/>
        <w:ind w:hanging="359" w:left="359" w:right="0"/>
        <w:jc w:val="left"/>
        <w:rPr>
          <w:sz w:val="22"/>
        </w:rPr>
      </w:pPr>
      <w:r>
        <w:rPr>
          <w:color w:val="020203"/>
          <w:sz w:val="22"/>
        </w:rPr>
        <w:t>Traslado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de entrada en Calgary en diferente fecha no incluido,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aplica suplemento. </w:t>
      </w:r>
      <w:r>
        <w:rPr>
          <w:color w:val="020203"/>
          <w:spacing w:val="-2"/>
          <w:sz w:val="22"/>
        </w:rPr>
        <w:t>Consulte.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47" w:line="240" w:lineRule="auto"/>
        <w:ind w:hanging="359" w:left="359" w:right="0"/>
        <w:jc w:val="left"/>
        <w:rPr>
          <w:sz w:val="22"/>
        </w:rPr>
      </w:pPr>
      <w:r>
        <w:rPr>
          <w:color w:val="020203"/>
          <w:sz w:val="22"/>
        </w:rPr>
        <w:t>Traslado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entrada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Calgary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partir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21:00,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2"/>
          <w:sz w:val="22"/>
        </w:rPr>
        <w:t> suplemento.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47" w:line="240" w:lineRule="auto"/>
        <w:ind w:hanging="359" w:left="359" w:right="0"/>
        <w:jc w:val="left"/>
        <w:rPr>
          <w:sz w:val="22"/>
        </w:rPr>
      </w:pPr>
      <w:r>
        <w:rPr>
          <w:color w:val="020203"/>
          <w:sz w:val="22"/>
        </w:rPr>
        <w:t>Hotelería en hoteles mencionados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o similares. Habitaciones </w:t>
      </w:r>
      <w:r>
        <w:rPr>
          <w:color w:val="020203"/>
          <w:spacing w:val="-2"/>
          <w:sz w:val="22"/>
        </w:rPr>
        <w:t>estándar.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47" w:line="285" w:lineRule="auto"/>
        <w:ind w:hanging="360" w:left="359" w:right="358"/>
        <w:jc w:val="both"/>
        <w:rPr>
          <w:sz w:val="22"/>
        </w:rPr>
      </w:pP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debe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una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tarjeta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crédito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nombre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depósito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garantía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momento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check-in en los hoteles; para poder facilitar los servicios de llamadas telefónicas, minibar, lavandería, cargos por servicio de habitación, etc.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0" w:line="250" w:lineRule="exact"/>
        <w:ind w:hanging="359" w:left="359" w:right="0"/>
        <w:jc w:val="both"/>
        <w:rPr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47" w:line="240" w:lineRule="auto"/>
        <w:ind w:hanging="359" w:left="359" w:right="0"/>
        <w:jc w:val="both"/>
        <w:rPr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políticas para cambios o </w:t>
      </w:r>
      <w:r>
        <w:rPr>
          <w:color w:val="020203"/>
          <w:spacing w:val="-2"/>
          <w:sz w:val="22"/>
        </w:rPr>
        <w:t>cancelaciones.</w:t>
      </w:r>
    </w:p>
    <w:p>
      <w:pPr>
        <w:pStyle w:val="BodyText"/>
        <w:spacing w:before="54"/>
      </w:pPr>
    </w:p>
    <w:p>
      <w:pPr>
        <w:pStyle w:val="BodyText"/>
        <w:spacing w:before="0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05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sectPr>
      <w:pgSz w:h="15840" w:w="12240"/>
      <w:pgMar w:bottom="1400" w:footer="1217" w:header="0" w:left="720" w:right="360" w:top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39008">
          <wp:simplePos x="0" y="0"/>
          <wp:positionH relativeFrom="page">
            <wp:posOffset>3141955</wp:posOffset>
          </wp:positionH>
          <wp:positionV relativeFrom="page">
            <wp:posOffset>9167393</wp:posOffset>
          </wp:positionV>
          <wp:extent cx="1471204" cy="442798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4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39520">
          <wp:simplePos x="0" y="0"/>
          <wp:positionH relativeFrom="page">
            <wp:posOffset>3141955</wp:posOffset>
          </wp:positionH>
          <wp:positionV relativeFrom="page">
            <wp:posOffset>9158401</wp:posOffset>
          </wp:positionV>
          <wp:extent cx="1471204" cy="442798"/>
          <wp:effectExtent l="0" t="0" r="0" b="0"/>
          <wp:wrapNone/>
          <wp:docPr id="20" name="Image 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4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5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20203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761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98"/>
      <w:ind w:left="3105" w:right="705"/>
      <w:jc w:val="center"/>
    </w:pPr>
    <w:rPr>
      <w:rFonts w:ascii="Times New Roman" w:hAnsi="Times New Roman" w:eastAsia="Times New Roman" w:cs="Times New Roman"/>
      <w:sz w:val="62"/>
      <w:szCs w:val="6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361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3"/>
      <w:ind w:left="3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oter" Target="footer2.xml"/><Relationship Id="rId15" Type="http://schemas.openxmlformats.org/officeDocument/2006/relationships/image" Target="media/image10.png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2026-04-09T21:09:30Z</dcterms:created>
  <dcterms:modified xsi:type="dcterms:W3CDTF">2026-04-09T21:09:30Z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2026-04-09T00:00:00Z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2026-04-09T00:00:00Z</vt:filetime>
  </property>
  <property fmtid="{D5CDD505-2E9C-101B-9397-08002B2CF9AE}" name="NXPowerLiteLastOptimized" pid="5">
    <vt:lpwstr>126397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