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38"/>
        <w:rPr>
          <w:sz w:val="56"/>
        </w:rPr>
      </w:pPr>
      <w:r>
        <w:rPr>
          <w:sz w:val="56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399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249" w:lineRule="auto"/>
      </w:pPr>
      <w:r>
        <w:rPr>
          <w:color w:val="059ED8"/>
        </w:rPr>
        <w:t>MAMMA </w:t>
      </w:r>
      <w:r>
        <w:rPr>
          <w:color w:val="059ED8"/>
          <w:spacing w:val="10"/>
        </w:rPr>
        <w:t>MIA! </w:t>
      </w:r>
      <w:r>
        <w:rPr>
          <w:color w:val="059ED8"/>
        </w:rPr>
        <w:t>ATENAS, </w:t>
      </w:r>
      <w:r>
        <w:rPr>
          <w:color w:val="059ED8"/>
          <w:w w:val="105"/>
        </w:rPr>
        <w:t>SKIATHOS</w:t>
      </w:r>
      <w:r>
        <w:rPr>
          <w:color w:val="059ED8"/>
          <w:spacing w:val="-11"/>
          <w:w w:val="105"/>
        </w:rPr>
        <w:t> </w:t>
      </w:r>
      <w:r>
        <w:rPr>
          <w:color w:val="059ED8"/>
          <w:w w:val="105"/>
        </w:rPr>
        <w:t>&amp;</w:t>
      </w:r>
      <w:r>
        <w:rPr>
          <w:color w:val="059ED8"/>
          <w:spacing w:val="-22"/>
          <w:w w:val="105"/>
        </w:rPr>
        <w:t> </w:t>
      </w:r>
      <w:r>
        <w:rPr>
          <w:color w:val="059ED8"/>
          <w:w w:val="105"/>
        </w:rPr>
        <w:t>SKOPELOS</w:t>
      </w:r>
      <w:r>
        <w:rPr>
          <w:color w:val="059ED8"/>
          <w:spacing w:val="-11"/>
          <w:w w:val="105"/>
        </w:rPr>
        <w:t> </w:t>
      </w:r>
      <w:r>
        <w:rPr>
          <w:color w:val="059ED8"/>
          <w:w w:val="105"/>
        </w:rPr>
        <w:t>2026</w:t>
      </w:r>
    </w:p>
    <w:p>
      <w:pPr>
        <w:pStyle w:val="Heading2"/>
        <w:spacing w:before="263"/>
        <w:ind w:left="2766"/>
        <w:jc w:val="center"/>
      </w:pPr>
      <w:r>
        <w:rPr/>
        <mc:AlternateContent>
          <mc:Choice Requires="wps">
            <w:drawing>
              <wp:anchor allowOverlap="1" behindDoc="1" distB="0" distL="0" distR="0" distT="0" layoutInCell="1" locked="0" relativeHeight="487280128" simplePos="0">
                <wp:simplePos x="0" y="0"/>
                <wp:positionH relativeFrom="page">
                  <wp:posOffset>3993249</wp:posOffset>
                </wp:positionH>
                <wp:positionV relativeFrom="paragraph">
                  <wp:posOffset>198619</wp:posOffset>
                </wp:positionV>
                <wp:extent cx="1270" cy="104775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4775" w="0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280640" simplePos="0">
                <wp:simplePos x="0" y="0"/>
                <wp:positionH relativeFrom="page">
                  <wp:posOffset>4761999</wp:posOffset>
                </wp:positionH>
                <wp:positionV relativeFrom="paragraph">
                  <wp:posOffset>198619</wp:posOffset>
                </wp:positionV>
                <wp:extent cx="1270" cy="104775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4775" w="0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281152" simplePos="0">
                <wp:simplePos x="0" y="0"/>
                <wp:positionH relativeFrom="page">
                  <wp:posOffset>5552950</wp:posOffset>
                </wp:positionH>
                <wp:positionV relativeFrom="paragraph">
                  <wp:posOffset>198619</wp:posOffset>
                </wp:positionV>
                <wp:extent cx="1270" cy="104775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4775" w="0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w:t>ATENAS</w:t>
      </w:r>
      <w:r>
        <w:rPr>
          <w:spacing w:val="48"/>
        </w:rPr>
        <w:t> </w:t>
      </w:r>
      <w:r>
        <w:rPr/>
        <w:t>SKIATHOS</w:t>
      </w:r>
      <w:r>
        <w:rPr>
          <w:spacing w:val="49"/>
        </w:rPr>
        <w:t> </w:t>
      </w:r>
      <w:r>
        <w:rPr/>
        <w:t>SKOPELOS</w:t>
      </w:r>
      <w:r>
        <w:rPr>
          <w:spacing w:val="49"/>
        </w:rPr>
        <w:t> </w:t>
      </w:r>
      <w:r>
        <w:rPr>
          <w:spacing w:val="-2"/>
        </w:rPr>
        <w:t>ATENAS</w:t>
      </w:r>
    </w:p>
    <w:p>
      <w:pPr>
        <w:pStyle w:val="BodyText"/>
        <w:spacing w:before="223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303143</wp:posOffset>
                </wp:positionV>
                <wp:extent cx="3601720" cy="1270"/>
                <wp:effectExtent b="0" l="0" r="0" t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0"/>
        <w:ind w:firstLine="0" w:left="2766" w:right="36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10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2766" w:right="36"/>
        <w:jc w:val="center"/>
        <w:rPr>
          <w:sz w:val="20"/>
        </w:rPr>
      </w:pPr>
      <w:r>
        <w:rPr>
          <w:sz w:val="20"/>
        </w:rPr>
        <w:t>Llegadas</w:t>
      </w:r>
      <w:r>
        <w:rPr>
          <w:spacing w:val="-6"/>
          <w:sz w:val="20"/>
        </w:rPr>
        <w:t> </w:t>
      </w:r>
      <w:r>
        <w:rPr>
          <w:sz w:val="20"/>
        </w:rPr>
        <w:t>diarias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abril</w:t>
      </w:r>
      <w:r>
        <w:rPr>
          <w:spacing w:val="-5"/>
          <w:sz w:val="20"/>
        </w:rPr>
        <w:t> </w:t>
      </w:r>
      <w:r>
        <w:rPr>
          <w:sz w:val="20"/>
        </w:rPr>
        <w:t>al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octubre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76316</wp:posOffset>
                </wp:positionV>
                <wp:extent cx="3601720" cy="1270"/>
                <wp:effectExtent b="0" l="0" r="0" t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98"/>
      </w:pPr>
    </w:p>
    <w:p>
      <w:pPr>
        <w:pStyle w:val="ListParagraph"/>
        <w:numPr>
          <w:ilvl w:val="0"/>
          <w:numId w:val="1"/>
        </w:numPr>
        <w:tabs>
          <w:tab w:leader="none" w:pos="3273" w:val="left"/>
        </w:tabs>
        <w:spacing w:after="0" w:before="0" w:line="247" w:lineRule="auto"/>
        <w:ind w:firstLine="0" w:left="3137" w:right="734"/>
        <w:jc w:val="left"/>
        <w:rPr>
          <w:sz w:val="22"/>
        </w:rPr>
      </w:pPr>
      <w:r>
        <w:rPr>
          <w:sz w:val="22"/>
        </w:rPr>
        <w:t>Precios</w:t>
      </w:r>
      <w:r>
        <w:rPr>
          <w:spacing w:val="-1"/>
          <w:sz w:val="22"/>
        </w:rPr>
        <w:t> </w:t>
      </w:r>
      <w:r>
        <w:rPr>
          <w:sz w:val="22"/>
        </w:rPr>
        <w:t>sujetos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cambios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posible</w:t>
      </w:r>
      <w:r>
        <w:rPr>
          <w:spacing w:val="-1"/>
          <w:sz w:val="22"/>
        </w:rPr>
        <w:t> </w:t>
      </w:r>
      <w:r>
        <w:rPr>
          <w:sz w:val="22"/>
        </w:rPr>
        <w:t>aumento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billetes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barco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verano </w:t>
      </w:r>
      <w:r>
        <w:rPr>
          <w:spacing w:val="-2"/>
          <w:sz w:val="22"/>
        </w:rPr>
        <w:t>2026,</w:t>
      </w:r>
    </w:p>
    <w:p>
      <w:pPr>
        <w:pStyle w:val="ListParagraph"/>
        <w:numPr>
          <w:ilvl w:val="0"/>
          <w:numId w:val="1"/>
        </w:numPr>
        <w:tabs>
          <w:tab w:leader="none" w:pos="3273" w:val="left"/>
        </w:tabs>
        <w:spacing w:after="0" w:before="0" w:line="247" w:lineRule="auto"/>
        <w:ind w:firstLine="0" w:left="3137" w:right="538"/>
        <w:jc w:val="left"/>
        <w:rPr>
          <w:sz w:val="22"/>
        </w:rPr>
      </w:pPr>
      <w:r>
        <w:rPr>
          <w:sz w:val="22"/>
        </w:rPr>
        <w:t>Según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fecha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reserva, es</w:t>
      </w:r>
      <w:r>
        <w:rPr>
          <w:spacing w:val="-4"/>
          <w:sz w:val="22"/>
        </w:rPr>
        <w:t> </w:t>
      </w:r>
      <w:r>
        <w:rPr>
          <w:sz w:val="22"/>
        </w:rPr>
        <w:t>posible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frecuencia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barcos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necesite</w:t>
      </w:r>
      <w:r>
        <w:rPr>
          <w:spacing w:val="-4"/>
          <w:sz w:val="22"/>
        </w:rPr>
        <w:t> </w:t>
      </w:r>
      <w:r>
        <w:rPr>
          <w:sz w:val="22"/>
        </w:rPr>
        <w:t>una noche extra en alguna isla.</w:t>
      </w:r>
    </w:p>
    <w:p>
      <w:pPr>
        <w:pStyle w:val="ListParagraph"/>
        <w:numPr>
          <w:ilvl w:val="0"/>
          <w:numId w:val="1"/>
        </w:numPr>
        <w:tabs>
          <w:tab w:leader="none" w:pos="3273" w:val="left"/>
        </w:tabs>
        <w:spacing w:after="0" w:before="0" w:line="247" w:lineRule="auto"/>
        <w:ind w:firstLine="0" w:left="3137" w:right="602"/>
        <w:jc w:val="left"/>
        <w:rPr>
          <w:sz w:val="22"/>
        </w:rPr>
      </w:pPr>
      <w:r>
        <w:rPr>
          <w:sz w:val="22"/>
        </w:rPr>
        <w:t>Depende de la operación de los barcos de línea regular &amp; en abril de la apertura de los hoteles en las islas.</w:t>
      </w:r>
    </w:p>
    <w:p>
      <w:pPr>
        <w:pStyle w:val="BodyText"/>
        <w:spacing w:before="72"/>
      </w:pPr>
    </w:p>
    <w:p>
      <w:pPr>
        <w:pStyle w:val="Heading1"/>
        <w:ind w:left="3121"/>
      </w:pPr>
      <w:r>
        <w:rPr>
          <w:color w:val="059ED8"/>
          <w:spacing w:val="-2"/>
          <w:w w:val="105"/>
        </w:rPr>
        <w:t>ITINERARIO</w:t>
      </w:r>
    </w:p>
    <w:p>
      <w:pPr>
        <w:pStyle w:val="Heading2"/>
        <w:spacing w:before="166"/>
      </w:pPr>
      <w:r>
        <w:rPr>
          <w:spacing w:val="-8"/>
        </w:rPr>
        <w:t>DÍA</w:t>
      </w:r>
      <w:r>
        <w:rPr>
          <w:spacing w:val="-6"/>
        </w:rPr>
        <w:t> </w:t>
      </w:r>
      <w:r>
        <w:rPr>
          <w:spacing w:val="-8"/>
        </w:rPr>
        <w:t>1</w:t>
      </w:r>
      <w:r>
        <w:rPr>
          <w:spacing w:val="-7"/>
        </w:rPr>
        <w:t> </w:t>
      </w:r>
      <w:r>
        <w:rPr>
          <w:spacing w:val="-8"/>
        </w:rPr>
        <w:t>ATENAS</w:t>
      </w:r>
    </w:p>
    <w:p>
      <w:pPr>
        <w:pStyle w:val="BodyText"/>
        <w:spacing w:before="11"/>
        <w:ind w:left="3127"/>
      </w:pPr>
      <w:r>
        <w:rPr/>
        <w:t>Llegada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aeropuerto,</w:t>
      </w:r>
      <w:r>
        <w:rPr>
          <w:spacing w:val="4"/>
        </w:rPr>
        <w:t> </w:t>
      </w:r>
      <w:r>
        <w:rPr/>
        <w:t>asistencia</w:t>
      </w:r>
      <w:r>
        <w:rPr>
          <w:spacing w:val="-1"/>
        </w:rPr>
        <w:t> </w:t>
      </w:r>
      <w:r>
        <w:rPr/>
        <w:t>y traslado</w:t>
      </w:r>
      <w:r>
        <w:rPr>
          <w:spacing w:val="-2"/>
        </w:rPr>
        <w:t> </w:t>
      </w:r>
      <w:r>
        <w:rPr/>
        <w:t>al hotel.</w:t>
      </w:r>
      <w:r>
        <w:rPr>
          <w:spacing w:val="-2"/>
        </w:rPr>
        <w:t> Alojamiento.</w:t>
      </w:r>
    </w:p>
    <w:p>
      <w:pPr>
        <w:pStyle w:val="BodyText"/>
        <w:spacing w:before="22"/>
      </w:pPr>
    </w:p>
    <w:p>
      <w:pPr>
        <w:pStyle w:val="Heading2"/>
      </w:pPr>
      <w:r>
        <w:rPr/>
        <w:t>DÍA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>
          <w:spacing w:val="-2"/>
        </w:rPr>
        <w:t>ATENAS</w:t>
      </w:r>
    </w:p>
    <w:p>
      <w:pPr>
        <w:pStyle w:val="BodyText"/>
        <w:spacing w:before="11" w:line="249" w:lineRule="auto"/>
        <w:ind w:left="3127" w:right="376"/>
        <w:jc w:val="both"/>
      </w:pPr>
      <w:r>
        <w:rPr>
          <w:spacing w:val="-2"/>
        </w:rPr>
        <w:t>Desayuno.</w:t>
      </w:r>
      <w:r>
        <w:rPr>
          <w:spacing w:val="-11"/>
        </w:rPr>
        <w:t> </w:t>
      </w:r>
      <w:r>
        <w:rPr>
          <w:spacing w:val="-2"/>
        </w:rPr>
        <w:t>Salida</w:t>
      </w:r>
      <w:r>
        <w:rPr>
          <w:spacing w:val="-11"/>
        </w:rPr>
        <w:t> </w:t>
      </w:r>
      <w:r>
        <w:rPr>
          <w:spacing w:val="-2"/>
        </w:rPr>
        <w:t>para</w:t>
      </w:r>
      <w:r>
        <w:rPr>
          <w:spacing w:val="-11"/>
        </w:rPr>
        <w:t> </w:t>
      </w:r>
      <w:r>
        <w:rPr>
          <w:spacing w:val="-2"/>
        </w:rPr>
        <w:t>realizar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visita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ciudad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Atenas</w:t>
      </w:r>
      <w:r>
        <w:rPr>
          <w:spacing w:val="-11"/>
        </w:rPr>
        <w:t> </w:t>
      </w:r>
      <w:r>
        <w:rPr>
          <w:spacing w:val="-2"/>
        </w:rPr>
        <w:t>y</w:t>
      </w:r>
      <w:r>
        <w:rPr>
          <w:spacing w:val="-11"/>
        </w:rPr>
        <w:t> </w:t>
      </w:r>
      <w:r>
        <w:rPr>
          <w:spacing w:val="-2"/>
        </w:rPr>
        <w:t>Museo</w:t>
      </w:r>
      <w:r>
        <w:rPr>
          <w:spacing w:val="-11"/>
        </w:rPr>
        <w:t> </w:t>
      </w:r>
      <w:r>
        <w:rPr>
          <w:spacing w:val="-2"/>
        </w:rPr>
        <w:t>Nuevo.</w:t>
      </w:r>
      <w:r>
        <w:rPr>
          <w:spacing w:val="-11"/>
        </w:rPr>
        <w:t> </w:t>
      </w:r>
      <w:r>
        <w:rPr>
          <w:spacing w:val="-2"/>
        </w:rPr>
        <w:t>Kalimármaro, </w:t>
      </w:r>
      <w:r>
        <w:rPr/>
        <w:t>El Arco de Adriano, Parlamento-monumento del Soldado Desconocido y el tradicional Cambio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Guardia, 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Plaza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Constitución-Plaza</w:t>
      </w:r>
      <w:r>
        <w:rPr>
          <w:spacing w:val="-5"/>
        </w:rPr>
        <w:t> </w:t>
      </w:r>
      <w:r>
        <w:rPr/>
        <w:t>Syntagma.</w:t>
      </w:r>
      <w:r>
        <w:rPr>
          <w:spacing w:val="-5"/>
        </w:rPr>
        <w:t> </w:t>
      </w:r>
      <w:r>
        <w:rPr/>
        <w:t>Plaza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Concordia-Plaza Omonia. Acrópolis; Los Propileos, el templo Jónico de Atenea Nike, el Erection, Partenón. Tarde libre y alojamiento.</w:t>
      </w:r>
    </w:p>
    <w:p>
      <w:pPr>
        <w:pStyle w:val="BodyText"/>
        <w:spacing w:before="16"/>
      </w:pPr>
    </w:p>
    <w:p>
      <w:pPr>
        <w:pStyle w:val="Heading2"/>
      </w:pPr>
      <w:r>
        <w:rPr>
          <w:spacing w:val="-4"/>
        </w:rPr>
        <w:t>DÍA</w:t>
      </w:r>
      <w:r>
        <w:rPr>
          <w:spacing w:val="-7"/>
        </w:rPr>
        <w:t> </w:t>
      </w:r>
      <w:r>
        <w:rPr>
          <w:spacing w:val="-4"/>
        </w:rPr>
        <w:t>3</w:t>
      </w:r>
      <w:r>
        <w:rPr>
          <w:spacing w:val="-7"/>
        </w:rPr>
        <w:t> </w:t>
      </w:r>
      <w:r>
        <w:rPr>
          <w:spacing w:val="-4"/>
        </w:rPr>
        <w:t>ATENAS-</w:t>
      </w:r>
      <w:r>
        <w:rPr>
          <w:spacing w:val="-6"/>
        </w:rPr>
        <w:t> </w:t>
      </w:r>
      <w:r>
        <w:rPr>
          <w:spacing w:val="-4"/>
        </w:rPr>
        <w:t>SKIATHOS</w:t>
      </w:r>
    </w:p>
    <w:p>
      <w:pPr>
        <w:pStyle w:val="BodyText"/>
        <w:spacing w:before="11" w:line="249" w:lineRule="auto"/>
        <w:ind w:left="3127" w:right="376"/>
        <w:jc w:val="both"/>
      </w:pPr>
      <w:r>
        <w:rPr/>
        <w:t>Desayuno. Traslado al Aeropuerto de Atenas para tomar el vuelo con destino a la isla de Skiathos.</w:t>
      </w:r>
      <w:r>
        <w:rPr>
          <w:spacing w:val="-3"/>
        </w:rPr>
        <w:t> </w:t>
      </w:r>
      <w:r>
        <w:rPr/>
        <w:t>Llegada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isla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Skiathos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traslado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hotel.</w:t>
      </w:r>
      <w:r>
        <w:rPr>
          <w:spacing w:val="-3"/>
        </w:rPr>
        <w:t> </w:t>
      </w:r>
      <w:r>
        <w:rPr/>
        <w:t>Alojamiento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resto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día</w:t>
      </w:r>
      <w:r>
        <w:rPr>
          <w:spacing w:val="-3"/>
        </w:rPr>
        <w:t> </w:t>
      </w:r>
      <w:r>
        <w:rPr/>
        <w:t>libre.</w:t>
      </w:r>
    </w:p>
    <w:p>
      <w:pPr>
        <w:pStyle w:val="BodyText"/>
        <w:spacing w:before="13"/>
      </w:pPr>
    </w:p>
    <w:p>
      <w:pPr>
        <w:pStyle w:val="Heading2"/>
      </w:pPr>
      <w:r>
        <w:rPr/>
        <w:t>DÍA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>
          <w:spacing w:val="-2"/>
        </w:rPr>
        <w:t>SKIATHOS</w:t>
      </w:r>
    </w:p>
    <w:p>
      <w:pPr>
        <w:pStyle w:val="BodyText"/>
        <w:spacing w:before="11" w:line="249" w:lineRule="auto"/>
        <w:ind w:left="3127" w:right="376"/>
        <w:jc w:val="both"/>
      </w:pPr>
      <w:r>
        <w:rPr/>
        <w:t>Desayuno y día libre para explorar la isla de Skiathos. Destaca del resto de las islas, junto</w:t>
      </w:r>
      <w:r>
        <w:rPr>
          <w:spacing w:val="40"/>
        </w:rPr>
        <w:t> </w:t>
      </w:r>
      <w:r>
        <w:rPr/>
        <w:t>a Skópelos, por la naturaleza especialmente hermosa y rebosante de vegetación. Las más visitadas playas son las de Kukunaries, Burtsi, Plakes, Cojili, MegaliAmos, Canapitsa, Janemo, Megas Asélinos. Alojamiento.</w:t>
      </w:r>
    </w:p>
    <w:p>
      <w:pPr>
        <w:pStyle w:val="BodyText"/>
        <w:spacing w:before="14"/>
      </w:pPr>
    </w:p>
    <w:p>
      <w:pPr>
        <w:pStyle w:val="Heading2"/>
        <w:spacing w:before="1"/>
      </w:pPr>
      <w:r>
        <w:rPr/>
        <w:t>DÍA</w:t>
      </w:r>
      <w:r>
        <w:rPr>
          <w:spacing w:val="-6"/>
        </w:rPr>
        <w:t> </w:t>
      </w:r>
      <w:r>
        <w:rPr/>
        <w:t>5</w:t>
      </w:r>
      <w:r>
        <w:rPr>
          <w:spacing w:val="-5"/>
        </w:rPr>
        <w:t> </w:t>
      </w:r>
      <w:r>
        <w:rPr>
          <w:spacing w:val="-2"/>
        </w:rPr>
        <w:t>SKIATHOS</w:t>
      </w:r>
    </w:p>
    <w:p>
      <w:pPr>
        <w:pStyle w:val="BodyText"/>
        <w:spacing w:before="11"/>
        <w:ind w:left="3127"/>
        <w:jc w:val="both"/>
      </w:pPr>
      <w:r>
        <w:rPr/>
        <w:t>Desayuno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libre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explorar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isla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Skiathos.</w:t>
      </w:r>
      <w:r>
        <w:rPr>
          <w:spacing w:val="-6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1"/>
      </w:pPr>
    </w:p>
    <w:p>
      <w:pPr>
        <w:pStyle w:val="Heading2"/>
        <w:spacing w:before="1"/>
      </w:pPr>
      <w:r>
        <w:rPr/>
        <w:t>DÍA</w:t>
      </w:r>
      <w:r>
        <w:rPr>
          <w:spacing w:val="-7"/>
        </w:rPr>
        <w:t> </w:t>
      </w:r>
      <w:r>
        <w:rPr/>
        <w:t>6</w:t>
      </w:r>
      <w:r>
        <w:rPr>
          <w:spacing w:val="-7"/>
        </w:rPr>
        <w:t> </w:t>
      </w:r>
      <w:r>
        <w:rPr/>
        <w:t>SKIATHOS-</w:t>
      </w:r>
      <w:r>
        <w:rPr>
          <w:spacing w:val="-7"/>
        </w:rPr>
        <w:t> </w:t>
      </w:r>
      <w:r>
        <w:rPr>
          <w:spacing w:val="-2"/>
        </w:rPr>
        <w:t>SKOPELOS</w:t>
      </w:r>
    </w:p>
    <w:p>
      <w:pPr>
        <w:pStyle w:val="BodyText"/>
        <w:spacing w:before="11" w:line="249" w:lineRule="auto"/>
        <w:ind w:left="3127" w:right="381"/>
        <w:jc w:val="both"/>
      </w:pPr>
      <w:r>
        <w:rPr/>
        <w:t>Desayuno y traslado al puerto para tomar el hydrofoil con destino a la isla de Skopelos, llegada y traslado al hotel, día libre para recorrer la isla. Alojamiento.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2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4028225</wp:posOffset>
            </wp:positionH>
            <wp:positionV relativeFrom="paragraph">
              <wp:posOffset>194300</wp:posOffset>
            </wp:positionV>
            <wp:extent cx="1435322" cy="434054"/>
            <wp:effectExtent b="0" l="0" r="0" t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322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Heading2"/>
        <w:spacing w:before="95"/>
        <w:ind w:left="352"/>
      </w:pPr>
      <w:r>
        <w:rPr/>
        <w:t>DÍA</w:t>
      </w:r>
      <w:r>
        <w:rPr>
          <w:spacing w:val="-7"/>
        </w:rPr>
        <w:t> </w:t>
      </w:r>
      <w:r>
        <w:rPr/>
        <w:t>7</w:t>
      </w:r>
      <w:r>
        <w:rPr>
          <w:spacing w:val="-7"/>
        </w:rPr>
        <w:t> </w:t>
      </w:r>
      <w:r>
        <w:rPr>
          <w:spacing w:val="-2"/>
        </w:rPr>
        <w:t>SKOPELOS</w:t>
      </w:r>
    </w:p>
    <w:p>
      <w:pPr>
        <w:pStyle w:val="BodyText"/>
        <w:spacing w:before="11" w:line="249" w:lineRule="auto"/>
        <w:ind w:left="352" w:right="365"/>
        <w:jc w:val="both"/>
      </w:pPr>
      <w:r>
        <w:rPr/>
        <w:t>Desayuno y día libre para explorar la isla de Skopelos en la cual se rodaron escenas de la famosa película MammaMía. Destacan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belleza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playas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Panormos,</w:t>
      </w:r>
      <w:r>
        <w:rPr>
          <w:spacing w:val="-7"/>
        </w:rPr>
        <w:t> </w:t>
      </w:r>
      <w:r>
        <w:rPr/>
        <w:t>Milia,</w:t>
      </w:r>
      <w:r>
        <w:rPr>
          <w:spacing w:val="-7"/>
        </w:rPr>
        <w:t> </w:t>
      </w:r>
      <w:r>
        <w:rPr/>
        <w:t>Sares,</w:t>
      </w:r>
      <w:r>
        <w:rPr>
          <w:spacing w:val="-7"/>
        </w:rPr>
        <w:t> </w:t>
      </w:r>
      <w:r>
        <w:rPr/>
        <w:t>AyiosConstantinos,</w:t>
      </w:r>
      <w:r>
        <w:rPr>
          <w:spacing w:val="-7"/>
        </w:rPr>
        <w:t> </w:t>
      </w:r>
      <w:r>
        <w:rPr/>
        <w:t>Glisteriy</w:t>
      </w:r>
      <w:r>
        <w:rPr>
          <w:spacing w:val="-13"/>
        </w:rPr>
        <w:t> </w:t>
      </w:r>
      <w:r>
        <w:rPr/>
        <w:t>especialmente</w:t>
      </w:r>
      <w:r>
        <w:rPr>
          <w:spacing w:val="-13"/>
        </w:rPr>
        <w:t> </w:t>
      </w:r>
      <w:r>
        <w:rPr/>
        <w:t>Castri,</w:t>
      </w:r>
      <w:r>
        <w:rPr>
          <w:spacing w:val="-7"/>
        </w:rPr>
        <w:t> </w:t>
      </w:r>
      <w:r>
        <w:rPr/>
        <w:t>Limonari, Pánormos, Stafilosy Velani. Alojamiento.</w:t>
      </w:r>
    </w:p>
    <w:p>
      <w:pPr>
        <w:pStyle w:val="BodyText"/>
        <w:spacing w:before="14"/>
      </w:pPr>
    </w:p>
    <w:p>
      <w:pPr>
        <w:pStyle w:val="Heading2"/>
        <w:ind w:left="352"/>
      </w:pPr>
      <w:r>
        <w:rPr/>
        <w:t>DÍA</w:t>
      </w:r>
      <w:r>
        <w:rPr>
          <w:spacing w:val="-3"/>
        </w:rPr>
        <w:t> </w:t>
      </w:r>
      <w:r>
        <w:rPr/>
        <w:t>8</w:t>
      </w:r>
      <w:r>
        <w:rPr>
          <w:spacing w:val="-2"/>
        </w:rPr>
        <w:t> SKOPELOS</w:t>
      </w:r>
    </w:p>
    <w:p>
      <w:pPr>
        <w:pStyle w:val="BodyText"/>
        <w:spacing w:before="11"/>
        <w:ind w:left="352"/>
        <w:jc w:val="both"/>
      </w:pPr>
      <w:r>
        <w:rPr/>
        <w:t>Desayuno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día</w:t>
      </w:r>
      <w:r>
        <w:rPr>
          <w:spacing w:val="-6"/>
        </w:rPr>
        <w:t> </w:t>
      </w:r>
      <w:r>
        <w:rPr/>
        <w:t>libre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explorar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isla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Skopelos.</w:t>
      </w:r>
      <w:r>
        <w:rPr>
          <w:spacing w:val="-7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2"/>
      </w:pPr>
    </w:p>
    <w:p>
      <w:pPr>
        <w:pStyle w:val="Heading2"/>
        <w:ind w:left="352"/>
      </w:pPr>
      <w:r>
        <w:rPr/>
        <w:t>DÍA</w:t>
      </w:r>
      <w:r>
        <w:rPr>
          <w:spacing w:val="-8"/>
        </w:rPr>
        <w:t> </w:t>
      </w:r>
      <w:r>
        <w:rPr/>
        <w:t>9</w:t>
      </w:r>
      <w:r>
        <w:rPr>
          <w:spacing w:val="-7"/>
        </w:rPr>
        <w:t> </w:t>
      </w:r>
      <w:r>
        <w:rPr/>
        <w:t>SKOPELOS-</w:t>
      </w:r>
      <w:r>
        <w:rPr>
          <w:spacing w:val="-7"/>
        </w:rPr>
        <w:t> </w:t>
      </w:r>
      <w:r>
        <w:rPr>
          <w:spacing w:val="-2"/>
        </w:rPr>
        <w:t>ATENAS</w:t>
      </w:r>
    </w:p>
    <w:p>
      <w:pPr>
        <w:pStyle w:val="BodyText"/>
        <w:spacing w:before="11" w:line="249" w:lineRule="auto"/>
        <w:ind w:left="352" w:right="365"/>
        <w:jc w:val="both"/>
      </w:pPr>
      <w:r>
        <w:rPr/>
        <w:t>Desayuno y traslado al puerto para tomar el hydrofoil con destino al puerto de Skiathos. Desde allí traslado al aeropuerto de Skiathos con destino Atenas. Legada a Atenas, traslado al hotel y alojamiento.</w:t>
      </w:r>
    </w:p>
    <w:p>
      <w:pPr>
        <w:pStyle w:val="BodyText"/>
        <w:spacing w:before="13"/>
      </w:pPr>
    </w:p>
    <w:p>
      <w:pPr>
        <w:pStyle w:val="Heading2"/>
        <w:ind w:left="352"/>
      </w:pPr>
      <w:r>
        <w:rPr>
          <w:spacing w:val="-2"/>
        </w:rPr>
        <w:t>DÍA</w:t>
      </w:r>
      <w:r>
        <w:rPr>
          <w:spacing w:val="-12"/>
        </w:rPr>
        <w:t> </w:t>
      </w:r>
      <w:r>
        <w:rPr>
          <w:spacing w:val="-2"/>
        </w:rPr>
        <w:t>10</w:t>
      </w:r>
      <w:r>
        <w:rPr>
          <w:spacing w:val="-11"/>
        </w:rPr>
        <w:t> </w:t>
      </w:r>
      <w:r>
        <w:rPr>
          <w:spacing w:val="-2"/>
        </w:rPr>
        <w:t>ATENAS</w:t>
      </w:r>
    </w:p>
    <w:p>
      <w:pPr>
        <w:pStyle w:val="BodyText"/>
        <w:spacing w:before="11"/>
        <w:ind w:left="352"/>
      </w:pPr>
      <w:r>
        <w:rPr/>
        <w:t>Desayuno. Traslado al aeropuerto a la hora indicada.</w:t>
      </w:r>
      <w:r>
        <w:rPr>
          <w:spacing w:val="56"/>
        </w:rPr>
        <w:t> </w:t>
      </w:r>
      <w:r>
        <w:rPr/>
        <w:t>FIN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1"/>
        </w:rPr>
        <w:t> </w:t>
      </w:r>
      <w:r>
        <w:rPr>
          <w:spacing w:val="-2"/>
        </w:rPr>
        <w:t>SERVICIOS.</w:t>
      </w:r>
    </w:p>
    <w:p>
      <w:pPr>
        <w:pStyle w:val="BodyText"/>
        <w:spacing w:before="160"/>
      </w:pPr>
    </w:p>
    <w:p>
      <w:pPr>
        <w:pStyle w:val="Heading1"/>
        <w:ind w:left="360"/>
        <w:rPr>
          <w:position w:val="-3"/>
        </w:rPr>
      </w:pPr>
      <w:r>
        <w:rPr>
          <w:position w:val="-3"/>
        </w:rPr>
        <w:drawing>
          <wp:anchor allowOverlap="1" behindDoc="0" distB="0" distL="0" distR="0" distT="0" layoutInCell="1" locked="0" relativeHeight="15733248" simplePos="0">
            <wp:simplePos x="0" y="0"/>
            <wp:positionH relativeFrom="page">
              <wp:posOffset>2424010</wp:posOffset>
            </wp:positionH>
            <wp:positionV relativeFrom="paragraph">
              <wp:posOffset>45254</wp:posOffset>
            </wp:positionV>
            <wp:extent cx="218706" cy="216903"/>
            <wp:effectExtent b="0" l="0" r="0" t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42" cy="216903"/>
            <wp:effectExtent b="0" l="0" r="0" t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942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15" cy="216903"/>
            <wp:effectExtent b="0" l="0" r="0" t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57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-2"/>
          <w:sz w:val="22"/>
        </w:rPr>
        <w:t> </w:t>
      </w:r>
      <w:r>
        <w:rPr>
          <w:sz w:val="22"/>
        </w:rPr>
        <w:t>aeropuerto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hotel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aeropuerto</w:t>
      </w:r>
      <w:r>
        <w:rPr>
          <w:spacing w:val="-1"/>
          <w:sz w:val="22"/>
        </w:rPr>
        <w:t> </w:t>
      </w:r>
      <w:r>
        <w:rPr>
          <w:sz w:val="22"/>
        </w:rPr>
        <w:t>(x2)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servicio</w:t>
      </w:r>
      <w:r>
        <w:rPr>
          <w:spacing w:val="-1"/>
          <w:sz w:val="22"/>
        </w:rPr>
        <w:t> </w:t>
      </w:r>
      <w:r>
        <w:rPr>
          <w:sz w:val="22"/>
        </w:rPr>
        <w:t>privado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Atenas,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llegada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asistencia.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5"/>
          <w:sz w:val="22"/>
        </w:rPr>
        <w:t> </w:t>
      </w:r>
      <w:r>
        <w:rPr>
          <w:sz w:val="22"/>
        </w:rPr>
        <w:t>aeropuerto</w:t>
      </w:r>
      <w:r>
        <w:rPr>
          <w:spacing w:val="5"/>
          <w:sz w:val="22"/>
        </w:rPr>
        <w:t> </w:t>
      </w:r>
      <w:r>
        <w:rPr>
          <w:sz w:val="22"/>
        </w:rPr>
        <w:t>–</w:t>
      </w:r>
      <w:r>
        <w:rPr>
          <w:spacing w:val="6"/>
          <w:sz w:val="22"/>
        </w:rPr>
        <w:t> </w:t>
      </w:r>
      <w:r>
        <w:rPr>
          <w:sz w:val="22"/>
        </w:rPr>
        <w:t>hotel</w:t>
      </w:r>
      <w:r>
        <w:rPr>
          <w:spacing w:val="5"/>
          <w:sz w:val="22"/>
        </w:rPr>
        <w:t> </w:t>
      </w:r>
      <w:r>
        <w:rPr>
          <w:sz w:val="22"/>
        </w:rPr>
        <w:t>–</w:t>
      </w:r>
      <w:r>
        <w:rPr>
          <w:spacing w:val="6"/>
          <w:sz w:val="22"/>
        </w:rPr>
        <w:t> </w:t>
      </w:r>
      <w:r>
        <w:rPr>
          <w:sz w:val="22"/>
        </w:rPr>
        <w:t>aeropuerto</w:t>
      </w:r>
      <w:r>
        <w:rPr>
          <w:spacing w:val="5"/>
          <w:sz w:val="22"/>
        </w:rPr>
        <w:t> </w:t>
      </w:r>
      <w:r>
        <w:rPr>
          <w:sz w:val="22"/>
        </w:rPr>
        <w:t>en</w:t>
      </w:r>
      <w:r>
        <w:rPr>
          <w:spacing w:val="6"/>
          <w:sz w:val="22"/>
        </w:rPr>
        <w:t> </w:t>
      </w:r>
      <w:r>
        <w:rPr>
          <w:sz w:val="22"/>
        </w:rPr>
        <w:t>servicio</w:t>
      </w:r>
      <w:r>
        <w:rPr>
          <w:spacing w:val="5"/>
          <w:sz w:val="22"/>
        </w:rPr>
        <w:t> </w:t>
      </w:r>
      <w:r>
        <w:rPr>
          <w:sz w:val="22"/>
        </w:rPr>
        <w:t>compartido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5"/>
          <w:sz w:val="22"/>
        </w:rPr>
        <w:t> </w:t>
      </w:r>
      <w:r>
        <w:rPr>
          <w:sz w:val="22"/>
        </w:rPr>
        <w:t>Skiathos&amp;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Skopelos.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noches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alojamiento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Atenas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desayuno.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2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3 noches de</w:t>
      </w:r>
      <w:r>
        <w:rPr>
          <w:spacing w:val="1"/>
          <w:sz w:val="22"/>
        </w:rPr>
        <w:t> </w:t>
      </w:r>
      <w:r>
        <w:rPr>
          <w:sz w:val="22"/>
        </w:rPr>
        <w:t>alojamiento en Skiathos</w:t>
      </w:r>
      <w:r>
        <w:rPr>
          <w:spacing w:val="1"/>
          <w:sz w:val="22"/>
        </w:rPr>
        <w:t> </w:t>
      </w:r>
      <w:r>
        <w:rPr>
          <w:sz w:val="22"/>
        </w:rPr>
        <w:t>con </w:t>
      </w:r>
      <w:r>
        <w:rPr>
          <w:spacing w:val="-2"/>
          <w:sz w:val="22"/>
        </w:rPr>
        <w:t>desayuno.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3</w:t>
      </w:r>
      <w:r>
        <w:rPr>
          <w:spacing w:val="-4"/>
          <w:sz w:val="22"/>
        </w:rPr>
        <w:t> </w:t>
      </w:r>
      <w:r>
        <w:rPr>
          <w:sz w:val="22"/>
        </w:rPr>
        <w:t>noches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alojamiento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Skopelos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desayuno.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Visita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ciudad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Atenas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Museo</w:t>
      </w:r>
      <w:r>
        <w:rPr>
          <w:spacing w:val="-1"/>
          <w:sz w:val="22"/>
        </w:rPr>
        <w:t> </w:t>
      </w:r>
      <w:r>
        <w:rPr>
          <w:sz w:val="22"/>
        </w:rPr>
        <w:t>Nuevo,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tour</w:t>
      </w:r>
      <w:r>
        <w:rPr>
          <w:spacing w:val="-2"/>
          <w:sz w:val="22"/>
        </w:rPr>
        <w:t> </w:t>
      </w:r>
      <w:r>
        <w:rPr>
          <w:sz w:val="22"/>
        </w:rPr>
        <w:t>regular,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guía</w:t>
      </w:r>
      <w:r>
        <w:rPr>
          <w:spacing w:val="-1"/>
          <w:sz w:val="22"/>
        </w:rPr>
        <w:t> </w:t>
      </w:r>
      <w:r>
        <w:rPr>
          <w:sz w:val="22"/>
        </w:rPr>
        <w:t>hispana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entradas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incluidas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Billetes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hydrofoil/ferry</w:t>
      </w:r>
      <w:r>
        <w:rPr>
          <w:spacing w:val="-6"/>
          <w:sz w:val="22"/>
        </w:rPr>
        <w:t> </w:t>
      </w:r>
      <w:r>
        <w:rPr>
          <w:sz w:val="22"/>
        </w:rPr>
        <w:t>Skiathos/Skopelos/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Skiathos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viaje.</w:t>
      </w:r>
    </w:p>
    <w:p>
      <w:pPr>
        <w:pStyle w:val="BodyText"/>
        <w:spacing w:before="68"/>
      </w:pPr>
    </w:p>
    <w:p>
      <w:pPr>
        <w:pStyle w:val="Heading1"/>
        <w:ind w:left="380"/>
        <w:rPr>
          <w:position w:val="-2"/>
        </w:rPr>
      </w:pPr>
      <w:r>
        <w:rPr>
          <w:position w:val="-2"/>
        </w:rPr>
        <w:drawing>
          <wp:anchor allowOverlap="1" behindDoc="0" distB="0" distL="0" distR="0" distT="0" layoutInCell="1" locked="0" relativeHeight="15732736" simplePos="0">
            <wp:simplePos x="0" y="0"/>
            <wp:positionH relativeFrom="page">
              <wp:posOffset>2859557</wp:posOffset>
            </wp:positionH>
            <wp:positionV relativeFrom="paragraph">
              <wp:posOffset>38480</wp:posOffset>
            </wp:positionV>
            <wp:extent cx="218706" cy="216890"/>
            <wp:effectExtent b="0" l="0" r="0" t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86" cy="222024"/>
            <wp:effectExtent b="0" l="0" r="0" t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86" cy="22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43"/>
          <w:position w:val="-2"/>
        </w:rPr>
        <w:drawing>
          <wp:inline distB="0" distL="0" distR="0" distT="0">
            <wp:extent cx="237591" cy="216890"/>
            <wp:effectExtent b="0" l="0" r="0" t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</w:r>
    </w:p>
    <w:p>
      <w:pPr>
        <w:pStyle w:val="ListParagraph"/>
        <w:numPr>
          <w:ilvl w:val="0"/>
          <w:numId w:val="2"/>
        </w:numPr>
        <w:tabs>
          <w:tab w:leader="none" w:pos="730" w:val="left"/>
        </w:tabs>
        <w:spacing w:after="0" w:before="154" w:line="240" w:lineRule="auto"/>
        <w:ind w:hanging="360" w:left="730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avión</w:t>
      </w:r>
      <w:r>
        <w:rPr>
          <w:spacing w:val="-3"/>
          <w:sz w:val="22"/>
        </w:rPr>
        <w:t> </w:t>
      </w:r>
      <w:r>
        <w:rPr>
          <w:sz w:val="22"/>
        </w:rPr>
        <w:t>Cd.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Origen-</w:t>
      </w:r>
      <w:r>
        <w:rPr>
          <w:spacing w:val="-3"/>
          <w:sz w:val="22"/>
        </w:rPr>
        <w:t> </w:t>
      </w:r>
      <w:r>
        <w:rPr>
          <w:sz w:val="22"/>
        </w:rPr>
        <w:t>Atenas-</w:t>
      </w:r>
      <w:r>
        <w:rPr>
          <w:spacing w:val="-3"/>
          <w:sz w:val="22"/>
        </w:rPr>
        <w:t> </w:t>
      </w:r>
      <w:r>
        <w:rPr>
          <w:sz w:val="22"/>
        </w:rPr>
        <w:t>Cd.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Origen</w:t>
      </w:r>
    </w:p>
    <w:p>
      <w:pPr>
        <w:pStyle w:val="ListParagraph"/>
        <w:numPr>
          <w:ilvl w:val="0"/>
          <w:numId w:val="2"/>
        </w:numPr>
        <w:tabs>
          <w:tab w:leader="none" w:pos="730" w:val="left"/>
        </w:tabs>
        <w:spacing w:after="0" w:before="11" w:line="240" w:lineRule="auto"/>
        <w:ind w:hanging="360" w:left="730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avión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interno</w:t>
      </w:r>
    </w:p>
    <w:p>
      <w:pPr>
        <w:pStyle w:val="ListParagraph"/>
        <w:numPr>
          <w:ilvl w:val="0"/>
          <w:numId w:val="2"/>
        </w:numPr>
        <w:tabs>
          <w:tab w:leader="none" w:pos="730" w:val="left"/>
        </w:tabs>
        <w:spacing w:after="0" w:before="11" w:line="240" w:lineRule="auto"/>
        <w:ind w:hanging="360" w:left="730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incluye.</w:t>
      </w:r>
    </w:p>
    <w:p>
      <w:pPr>
        <w:pStyle w:val="ListParagraph"/>
        <w:numPr>
          <w:ilvl w:val="0"/>
          <w:numId w:val="2"/>
        </w:numPr>
        <w:tabs>
          <w:tab w:leader="none" w:pos="730" w:val="left"/>
        </w:tabs>
        <w:spacing w:after="0" w:before="11" w:line="240" w:lineRule="auto"/>
        <w:ind w:hanging="360" w:left="730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actividades</w:t>
      </w:r>
      <w:r>
        <w:rPr>
          <w:spacing w:val="2"/>
          <w:sz w:val="22"/>
        </w:rPr>
        <w:t> </w:t>
      </w:r>
      <w:r>
        <w:rPr>
          <w:sz w:val="22"/>
        </w:rPr>
        <w:t>opcionales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boletos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entrada</w:t>
      </w:r>
      <w:r>
        <w:rPr>
          <w:spacing w:val="2"/>
          <w:sz w:val="22"/>
        </w:rPr>
        <w:t> </w:t>
      </w:r>
      <w:r>
        <w:rPr>
          <w:sz w:val="22"/>
        </w:rPr>
        <w:t>no</w:t>
      </w:r>
      <w:r>
        <w:rPr>
          <w:spacing w:val="2"/>
          <w:sz w:val="22"/>
        </w:rPr>
        <w:t> </w:t>
      </w:r>
      <w:r>
        <w:rPr>
          <w:sz w:val="22"/>
        </w:rPr>
        <w:t>mencionados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programa</w:t>
      </w:r>
    </w:p>
    <w:p>
      <w:pPr>
        <w:pStyle w:val="ListParagraph"/>
        <w:numPr>
          <w:ilvl w:val="0"/>
          <w:numId w:val="2"/>
        </w:numPr>
        <w:tabs>
          <w:tab w:leader="none" w:pos="730" w:val="left"/>
        </w:tabs>
        <w:spacing w:after="0" w:before="11" w:line="240" w:lineRule="auto"/>
        <w:ind w:hanging="360" w:left="730" w:right="0"/>
        <w:jc w:val="left"/>
        <w:rPr>
          <w:sz w:val="22"/>
        </w:rPr>
      </w:pPr>
      <w:r>
        <w:rPr>
          <w:sz w:val="22"/>
        </w:rPr>
        <w:t>Gastos</w:t>
      </w:r>
      <w:r>
        <w:rPr>
          <w:spacing w:val="-6"/>
          <w:sz w:val="22"/>
        </w:rPr>
        <w:t> </w:t>
      </w:r>
      <w:r>
        <w:rPr>
          <w:sz w:val="22"/>
        </w:rPr>
        <w:t>personales</w:t>
      </w:r>
      <w:r>
        <w:rPr>
          <w:spacing w:val="-6"/>
          <w:sz w:val="22"/>
        </w:rPr>
        <w:t> </w:t>
      </w:r>
      <w:r>
        <w:rPr>
          <w:sz w:val="22"/>
        </w:rPr>
        <w:t>tales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6"/>
          <w:sz w:val="22"/>
        </w:rPr>
        <w:t> </w:t>
      </w:r>
      <w:r>
        <w:rPr>
          <w:sz w:val="22"/>
        </w:rPr>
        <w:t>bebidas,</w:t>
      </w:r>
      <w:r>
        <w:rPr>
          <w:spacing w:val="-6"/>
          <w:sz w:val="22"/>
        </w:rPr>
        <w:t> </w:t>
      </w:r>
      <w:r>
        <w:rPr>
          <w:sz w:val="22"/>
        </w:rPr>
        <w:t>lavandería,</w:t>
      </w:r>
      <w:r>
        <w:rPr>
          <w:spacing w:val="-6"/>
          <w:sz w:val="22"/>
        </w:rPr>
        <w:t> </w:t>
      </w:r>
      <w:r>
        <w:rPr>
          <w:sz w:val="22"/>
        </w:rPr>
        <w:t>llamadas</w:t>
      </w:r>
      <w:r>
        <w:rPr>
          <w:spacing w:val="-6"/>
          <w:sz w:val="22"/>
        </w:rPr>
        <w:t> </w:t>
      </w:r>
      <w:r>
        <w:rPr>
          <w:sz w:val="22"/>
        </w:rPr>
        <w:t>telefónicas,</w:t>
      </w:r>
      <w:r>
        <w:rPr>
          <w:spacing w:val="-5"/>
          <w:sz w:val="22"/>
        </w:rPr>
        <w:t> </w:t>
      </w:r>
      <w:r>
        <w:rPr>
          <w:sz w:val="22"/>
        </w:rPr>
        <w:t>faxes,</w:t>
      </w:r>
      <w:r>
        <w:rPr>
          <w:spacing w:val="-6"/>
          <w:sz w:val="22"/>
        </w:rPr>
        <w:t> </w:t>
      </w:r>
      <w:r>
        <w:rPr>
          <w:sz w:val="22"/>
        </w:rPr>
        <w:t>WI-FI,</w:t>
      </w:r>
      <w:r>
        <w:rPr>
          <w:spacing w:val="-6"/>
          <w:sz w:val="22"/>
        </w:rPr>
        <w:t> </w:t>
      </w:r>
      <w:r>
        <w:rPr>
          <w:sz w:val="22"/>
        </w:rPr>
        <w:t>Masajes/</w:t>
      </w:r>
      <w:r>
        <w:rPr>
          <w:spacing w:val="-6"/>
          <w:sz w:val="22"/>
        </w:rPr>
        <w:t> </w:t>
      </w:r>
      <w:r>
        <w:rPr>
          <w:sz w:val="22"/>
        </w:rPr>
        <w:t>Spa,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etc.</w:t>
      </w:r>
    </w:p>
    <w:p>
      <w:pPr>
        <w:pStyle w:val="ListParagraph"/>
        <w:numPr>
          <w:ilvl w:val="0"/>
          <w:numId w:val="2"/>
        </w:numPr>
        <w:tabs>
          <w:tab w:leader="none" w:pos="730" w:val="left"/>
        </w:tabs>
        <w:spacing w:after="0" w:before="11" w:line="240" w:lineRule="auto"/>
        <w:ind w:hanging="360" w:left="730" w:right="0"/>
        <w:jc w:val="left"/>
        <w:rPr>
          <w:sz w:val="22"/>
        </w:rPr>
      </w:pPr>
      <w:r>
        <w:rPr>
          <w:sz w:val="22"/>
        </w:rPr>
        <w:t>Early</w:t>
      </w:r>
      <w:r>
        <w:rPr>
          <w:spacing w:val="-12"/>
          <w:sz w:val="22"/>
        </w:rPr>
        <w:t> </w:t>
      </w:r>
      <w:r>
        <w:rPr>
          <w:sz w:val="22"/>
        </w:rPr>
        <w:t>check-in,</w:t>
      </w:r>
      <w:r>
        <w:rPr>
          <w:spacing w:val="-12"/>
          <w:sz w:val="22"/>
        </w:rPr>
        <w:t> </w:t>
      </w:r>
      <w:r>
        <w:rPr>
          <w:sz w:val="22"/>
        </w:rPr>
        <w:t>ni</w:t>
      </w:r>
      <w:r>
        <w:rPr>
          <w:spacing w:val="-11"/>
          <w:sz w:val="22"/>
        </w:rPr>
        <w:t> </w:t>
      </w:r>
      <w:r>
        <w:rPr>
          <w:sz w:val="22"/>
        </w:rPr>
        <w:t>late</w:t>
      </w:r>
      <w:r>
        <w:rPr>
          <w:spacing w:val="-12"/>
          <w:sz w:val="22"/>
        </w:rPr>
        <w:t> </w:t>
      </w:r>
      <w:r>
        <w:rPr>
          <w:sz w:val="22"/>
        </w:rPr>
        <w:t>check-</w:t>
      </w:r>
      <w:r>
        <w:rPr>
          <w:spacing w:val="-4"/>
          <w:sz w:val="22"/>
        </w:rPr>
        <w:t>out.</w:t>
      </w:r>
    </w:p>
    <w:p>
      <w:pPr>
        <w:pStyle w:val="ListParagraph"/>
        <w:numPr>
          <w:ilvl w:val="0"/>
          <w:numId w:val="2"/>
        </w:numPr>
        <w:tabs>
          <w:tab w:leader="none" w:pos="730" w:val="left"/>
        </w:tabs>
        <w:spacing w:after="0" w:before="11" w:line="240" w:lineRule="auto"/>
        <w:ind w:hanging="360" w:left="730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efectivo.</w:t>
      </w:r>
    </w:p>
    <w:p>
      <w:pPr>
        <w:pStyle w:val="ListParagraph"/>
        <w:numPr>
          <w:ilvl w:val="0"/>
          <w:numId w:val="2"/>
        </w:numPr>
        <w:tabs>
          <w:tab w:leader="none" w:pos="730" w:val="left"/>
        </w:tabs>
        <w:spacing w:after="0" w:before="11" w:line="240" w:lineRule="auto"/>
        <w:ind w:hanging="360" w:left="730" w:right="0"/>
        <w:jc w:val="left"/>
        <w:rPr>
          <w:sz w:val="22"/>
        </w:rPr>
      </w:pPr>
      <w:r>
        <w:rPr>
          <w:sz w:val="22"/>
        </w:rPr>
        <w:t>Servicios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gastos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especificados.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1424" simplePos="0">
            <wp:simplePos x="0" y="0"/>
            <wp:positionH relativeFrom="page">
              <wp:posOffset>3153410</wp:posOffset>
            </wp:positionH>
            <wp:positionV relativeFrom="paragraph">
              <wp:posOffset>165191</wp:posOffset>
            </wp:positionV>
            <wp:extent cx="1442478" cy="614172"/>
            <wp:effectExtent b="0" l="0" r="0" t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42478" cy="614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h="15840" w:w="12240"/>
          <w:pgMar w:bottom="280" w:left="360" w:right="360" w:top="720"/>
        </w:sectPr>
      </w:pPr>
    </w:p>
    <w:p>
      <w:pPr>
        <w:pStyle w:val="Heading1"/>
        <w:spacing w:before="110"/>
        <w:ind w:left="363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125"/>
        <w:ind w:left="363"/>
      </w:pPr>
      <w:r>
        <w:rPr/>
        <w:t>Precios</w:t>
      </w:r>
      <w:r>
        <w:rPr>
          <w:spacing w:val="2"/>
        </w:rPr>
        <w:t> </w:t>
      </w:r>
      <w:r>
        <w:rPr/>
        <w:t>por</w:t>
      </w:r>
      <w:r>
        <w:rPr>
          <w:spacing w:val="2"/>
        </w:rPr>
        <w:t> </w:t>
      </w:r>
      <w:r>
        <w:rPr/>
        <w:t>persona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Euros</w:t>
      </w:r>
      <w:r>
        <w:rPr>
          <w:spacing w:val="2"/>
        </w:rPr>
        <w:t> </w:t>
      </w:r>
      <w:r>
        <w:rPr/>
        <w:t>(EUR).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servicio</w:t>
      </w:r>
      <w:r>
        <w:rPr>
          <w:spacing w:val="3"/>
        </w:rPr>
        <w:t> </w:t>
      </w:r>
      <w:r>
        <w:rPr>
          <w:spacing w:val="-2"/>
        </w:rPr>
        <w:t>regular.</w:t>
      </w:r>
    </w:p>
    <w:p>
      <w:pPr>
        <w:pStyle w:val="BodyText"/>
        <w:spacing w:before="1"/>
        <w:rPr>
          <w:sz w:val="14"/>
        </w:rPr>
      </w:pPr>
    </w:p>
    <w:tbl>
      <w:tblPr>
        <w:tblW w:type="auto" w:w="0"/>
        <w:jc w:val="left"/>
        <w:tblInd w:type="dxa" w:w="365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875"/>
        <w:gridCol w:w="1984"/>
        <w:gridCol w:w="1984"/>
        <w:gridCol w:w="1984"/>
        <w:gridCol w:w="1984"/>
      </w:tblGrid>
      <w:tr>
        <w:trPr>
          <w:trHeight w:hRule="atLeast" w:val="561"/>
        </w:trPr>
        <w:tc>
          <w:tcPr>
            <w:tcW w:type="dxa" w:w="2875"/>
            <w:shd w:color="auto" w:fill="E5E8EB" w:val="clear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spacing w:before="153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FECHAS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spacing w:before="153"/>
              <w:ind w:left="2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spacing w:before="153"/>
              <w:ind w:left="3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spacing w:before="153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</w:tr>
      <w:tr>
        <w:trPr>
          <w:trHeight w:hRule="atLeast" w:val="505"/>
        </w:trPr>
        <w:tc>
          <w:tcPr>
            <w:tcW w:type="dxa" w:w="2875"/>
            <w:vMerge w:val="restart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4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BRONCE</w:t>
            </w:r>
          </w:p>
        </w:tc>
        <w:tc>
          <w:tcPr>
            <w:tcW w:type="dxa" w:w="1984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z w:val="22"/>
              </w:rPr>
              <w:t>01-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30MAY26</w:t>
            </w:r>
          </w:p>
        </w:tc>
        <w:tc>
          <w:tcPr>
            <w:tcW w:type="dxa" w:w="1984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pacing w:val="-4"/>
                <w:sz w:val="22"/>
              </w:rPr>
              <w:t>2105</w:t>
            </w:r>
          </w:p>
        </w:tc>
        <w:tc>
          <w:tcPr>
            <w:tcW w:type="dxa" w:w="1984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pacing w:val="-4"/>
                <w:sz w:val="22"/>
              </w:rPr>
              <w:t>1205</w:t>
            </w:r>
          </w:p>
        </w:tc>
        <w:tc>
          <w:tcPr>
            <w:tcW w:type="dxa" w:w="1984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990</w:t>
            </w:r>
          </w:p>
        </w:tc>
      </w:tr>
      <w:tr>
        <w:trPr>
          <w:trHeight w:hRule="atLeast" w:val="505"/>
        </w:trPr>
        <w:tc>
          <w:tcPr>
            <w:tcW w:type="dxa" w:w="287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984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w w:val="90"/>
                <w:sz w:val="22"/>
              </w:rPr>
              <w:t>31MAY-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10JUN26</w:t>
            </w:r>
          </w:p>
        </w:tc>
        <w:tc>
          <w:tcPr>
            <w:tcW w:type="dxa" w:w="1984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pacing w:val="-4"/>
                <w:sz w:val="22"/>
              </w:rPr>
              <w:t>2235</w:t>
            </w:r>
          </w:p>
        </w:tc>
        <w:tc>
          <w:tcPr>
            <w:tcW w:type="dxa" w:w="1984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pacing w:val="-4"/>
                <w:sz w:val="22"/>
              </w:rPr>
              <w:t>1285</w:t>
            </w:r>
          </w:p>
        </w:tc>
        <w:tc>
          <w:tcPr>
            <w:tcW w:type="dxa" w:w="1984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4"/>
                <w:sz w:val="22"/>
              </w:rPr>
              <w:t>1045</w:t>
            </w:r>
          </w:p>
        </w:tc>
      </w:tr>
      <w:tr>
        <w:trPr>
          <w:trHeight w:hRule="atLeast" w:val="505"/>
        </w:trPr>
        <w:tc>
          <w:tcPr>
            <w:tcW w:type="dxa" w:w="287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984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11JUN-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22JUN26</w:t>
            </w:r>
          </w:p>
        </w:tc>
        <w:tc>
          <w:tcPr>
            <w:tcW w:type="dxa" w:w="1984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4"/>
                <w:sz w:val="22"/>
              </w:rPr>
              <w:t>2340</w:t>
            </w:r>
          </w:p>
        </w:tc>
        <w:tc>
          <w:tcPr>
            <w:tcW w:type="dxa" w:w="1984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pacing w:val="-4"/>
                <w:sz w:val="22"/>
              </w:rPr>
              <w:t>1330</w:t>
            </w:r>
          </w:p>
        </w:tc>
        <w:tc>
          <w:tcPr>
            <w:tcW w:type="dxa" w:w="1984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pacing w:val="-4"/>
                <w:sz w:val="22"/>
              </w:rPr>
              <w:t>1050</w:t>
            </w:r>
          </w:p>
        </w:tc>
      </w:tr>
      <w:tr>
        <w:trPr>
          <w:trHeight w:hRule="atLeast" w:val="505"/>
        </w:trPr>
        <w:tc>
          <w:tcPr>
            <w:tcW w:type="dxa" w:w="287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984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23JUN-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05JUL26</w:t>
            </w:r>
          </w:p>
        </w:tc>
        <w:tc>
          <w:tcPr>
            <w:tcW w:type="dxa" w:w="1984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4"/>
                <w:sz w:val="22"/>
              </w:rPr>
              <w:t>2415</w:t>
            </w:r>
          </w:p>
        </w:tc>
        <w:tc>
          <w:tcPr>
            <w:tcW w:type="dxa" w:w="1984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4"/>
                <w:sz w:val="22"/>
              </w:rPr>
              <w:t>1365</w:t>
            </w:r>
          </w:p>
        </w:tc>
        <w:tc>
          <w:tcPr>
            <w:tcW w:type="dxa" w:w="1984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pacing w:val="-4"/>
                <w:sz w:val="22"/>
              </w:rPr>
              <w:t>1080</w:t>
            </w:r>
          </w:p>
        </w:tc>
      </w:tr>
      <w:tr>
        <w:trPr>
          <w:trHeight w:hRule="atLeast" w:val="505"/>
        </w:trPr>
        <w:tc>
          <w:tcPr>
            <w:tcW w:type="dxa" w:w="287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984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4"/>
                <w:sz w:val="22"/>
              </w:rPr>
              <w:t>06JUL-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18JUL26</w:t>
            </w:r>
          </w:p>
        </w:tc>
        <w:tc>
          <w:tcPr>
            <w:tcW w:type="dxa" w:w="1984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4"/>
                <w:sz w:val="22"/>
              </w:rPr>
              <w:t>2580</w:t>
            </w:r>
          </w:p>
        </w:tc>
        <w:tc>
          <w:tcPr>
            <w:tcW w:type="dxa" w:w="1984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4"/>
                <w:sz w:val="22"/>
              </w:rPr>
              <w:t>1455</w:t>
            </w:r>
          </w:p>
        </w:tc>
        <w:tc>
          <w:tcPr>
            <w:tcW w:type="dxa" w:w="1984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4"/>
                <w:sz w:val="22"/>
              </w:rPr>
              <w:t>1135</w:t>
            </w:r>
          </w:p>
        </w:tc>
      </w:tr>
      <w:tr>
        <w:trPr>
          <w:trHeight w:hRule="atLeast" w:val="505"/>
        </w:trPr>
        <w:tc>
          <w:tcPr>
            <w:tcW w:type="dxa" w:w="287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984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4"/>
                <w:sz w:val="22"/>
              </w:rPr>
              <w:t>19JUL-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31AGO26</w:t>
            </w:r>
          </w:p>
        </w:tc>
        <w:tc>
          <w:tcPr>
            <w:tcW w:type="dxa" w:w="1984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4"/>
                <w:sz w:val="22"/>
              </w:rPr>
              <w:t>2740</w:t>
            </w:r>
          </w:p>
        </w:tc>
        <w:tc>
          <w:tcPr>
            <w:tcW w:type="dxa" w:w="1984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4"/>
                <w:sz w:val="22"/>
              </w:rPr>
              <w:t>1530</w:t>
            </w:r>
          </w:p>
        </w:tc>
        <w:tc>
          <w:tcPr>
            <w:tcW w:type="dxa" w:w="1984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4"/>
                <w:sz w:val="22"/>
              </w:rPr>
              <w:t>1199</w:t>
            </w:r>
          </w:p>
        </w:tc>
      </w:tr>
      <w:tr>
        <w:trPr>
          <w:trHeight w:hRule="atLeast" w:val="505"/>
        </w:trPr>
        <w:tc>
          <w:tcPr>
            <w:tcW w:type="dxa" w:w="287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984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01-</w:t>
            </w:r>
            <w:r>
              <w:rPr>
                <w:spacing w:val="-2"/>
                <w:sz w:val="22"/>
              </w:rPr>
              <w:t>15SEP26</w:t>
            </w:r>
          </w:p>
        </w:tc>
        <w:tc>
          <w:tcPr>
            <w:tcW w:type="dxa" w:w="1984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4"/>
                <w:sz w:val="22"/>
              </w:rPr>
              <w:t>2530</w:t>
            </w:r>
          </w:p>
        </w:tc>
        <w:tc>
          <w:tcPr>
            <w:tcW w:type="dxa" w:w="1984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4"/>
                <w:sz w:val="22"/>
              </w:rPr>
              <w:t>1420</w:t>
            </w:r>
          </w:p>
        </w:tc>
        <w:tc>
          <w:tcPr>
            <w:tcW w:type="dxa" w:w="1984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4"/>
                <w:sz w:val="22"/>
              </w:rPr>
              <w:t>1125</w:t>
            </w:r>
          </w:p>
        </w:tc>
      </w:tr>
      <w:tr>
        <w:trPr>
          <w:trHeight w:hRule="atLeast" w:val="505"/>
        </w:trPr>
        <w:tc>
          <w:tcPr>
            <w:tcW w:type="dxa" w:w="287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984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16SEP-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15OCT26</w:t>
            </w:r>
          </w:p>
        </w:tc>
        <w:tc>
          <w:tcPr>
            <w:tcW w:type="dxa" w:w="1984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4"/>
                <w:sz w:val="22"/>
              </w:rPr>
              <w:t>2130</w:t>
            </w:r>
          </w:p>
        </w:tc>
        <w:tc>
          <w:tcPr>
            <w:tcW w:type="dxa" w:w="1984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4"/>
                <w:sz w:val="22"/>
              </w:rPr>
              <w:t>1205</w:t>
            </w:r>
          </w:p>
        </w:tc>
        <w:tc>
          <w:tcPr>
            <w:tcW w:type="dxa" w:w="1984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5"/>
                <w:sz w:val="22"/>
              </w:rPr>
              <w:t>990</w:t>
            </w:r>
          </w:p>
        </w:tc>
      </w:tr>
      <w:tr>
        <w:trPr>
          <w:trHeight w:hRule="atLeast" w:val="505"/>
        </w:trPr>
        <w:tc>
          <w:tcPr>
            <w:tcW w:type="dxa" w:w="2875"/>
            <w:vMerge w:val="restart"/>
            <w:shd w:color="auto" w:fill="E5E8EB" w:val="clear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42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7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PLATA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01-</w:t>
            </w:r>
            <w:r>
              <w:rPr>
                <w:spacing w:val="-2"/>
                <w:sz w:val="22"/>
              </w:rPr>
              <w:t>19MAY26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4"/>
                <w:sz w:val="22"/>
              </w:rPr>
              <w:t>2680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4"/>
                <w:sz w:val="22"/>
              </w:rPr>
              <w:t>1510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4"/>
                <w:sz w:val="22"/>
              </w:rPr>
              <w:t>1190</w:t>
            </w:r>
          </w:p>
        </w:tc>
      </w:tr>
      <w:tr>
        <w:trPr>
          <w:trHeight w:hRule="atLeast" w:val="505"/>
        </w:trPr>
        <w:tc>
          <w:tcPr>
            <w:tcW w:type="dxa" w:w="2875"/>
            <w:vMerge/>
            <w:tcBorders>
              <w:top w:val="nil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20MAY-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09JUN26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3065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4"/>
                <w:sz w:val="22"/>
              </w:rPr>
              <w:t>1725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4"/>
                <w:sz w:val="22"/>
              </w:rPr>
              <w:t>1305</w:t>
            </w:r>
          </w:p>
        </w:tc>
      </w:tr>
      <w:tr>
        <w:trPr>
          <w:trHeight w:hRule="atLeast" w:val="505"/>
        </w:trPr>
        <w:tc>
          <w:tcPr>
            <w:tcW w:type="dxa" w:w="2875"/>
            <w:vMerge/>
            <w:tcBorders>
              <w:top w:val="nil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10JUN-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01JUL26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3465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1899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4"/>
                <w:sz w:val="22"/>
              </w:rPr>
              <w:t>1450</w:t>
            </w:r>
          </w:p>
        </w:tc>
      </w:tr>
      <w:tr>
        <w:trPr>
          <w:trHeight w:hRule="atLeast" w:val="505"/>
        </w:trPr>
        <w:tc>
          <w:tcPr>
            <w:tcW w:type="dxa" w:w="2875"/>
            <w:vMerge/>
            <w:tcBorders>
              <w:top w:val="nil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02-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31JUL26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3599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1975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1470</w:t>
            </w:r>
          </w:p>
        </w:tc>
      </w:tr>
      <w:tr>
        <w:trPr>
          <w:trHeight w:hRule="atLeast" w:val="505"/>
        </w:trPr>
        <w:tc>
          <w:tcPr>
            <w:tcW w:type="dxa" w:w="2875"/>
            <w:vMerge/>
            <w:tcBorders>
              <w:top w:val="nil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01-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18AGO26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3880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2115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1615</w:t>
            </w:r>
          </w:p>
        </w:tc>
      </w:tr>
      <w:tr>
        <w:trPr>
          <w:trHeight w:hRule="atLeast" w:val="505"/>
        </w:trPr>
        <w:tc>
          <w:tcPr>
            <w:tcW w:type="dxa" w:w="2875"/>
            <w:vMerge/>
            <w:tcBorders>
              <w:top w:val="nil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spacing w:before="124"/>
              <w:ind w:right="1"/>
              <w:rPr>
                <w:sz w:val="22"/>
              </w:rPr>
            </w:pPr>
            <w:r>
              <w:rPr>
                <w:sz w:val="22"/>
              </w:rPr>
              <w:t>19-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31AGO26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pacing w:val="-4"/>
                <w:sz w:val="22"/>
              </w:rPr>
              <w:t>3790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pacing w:val="-4"/>
                <w:sz w:val="22"/>
              </w:rPr>
              <w:t>2070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pacing w:val="-4"/>
                <w:sz w:val="22"/>
              </w:rPr>
              <w:t>1585</w:t>
            </w:r>
          </w:p>
        </w:tc>
      </w:tr>
      <w:tr>
        <w:trPr>
          <w:trHeight w:hRule="atLeast" w:val="505"/>
        </w:trPr>
        <w:tc>
          <w:tcPr>
            <w:tcW w:type="dxa" w:w="2875"/>
            <w:vMerge/>
            <w:tcBorders>
              <w:top w:val="nil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spacing w:before="124"/>
              <w:ind w:right="1"/>
              <w:rPr>
                <w:sz w:val="22"/>
              </w:rPr>
            </w:pPr>
            <w:r>
              <w:rPr>
                <w:sz w:val="22"/>
              </w:rPr>
              <w:t>01-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10SEP26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pacing w:val="-4"/>
                <w:sz w:val="22"/>
              </w:rPr>
              <w:t>3450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pacing w:val="-4"/>
                <w:sz w:val="22"/>
              </w:rPr>
              <w:t>1895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pacing w:val="-4"/>
                <w:sz w:val="22"/>
              </w:rPr>
              <w:t>1445</w:t>
            </w:r>
          </w:p>
        </w:tc>
      </w:tr>
      <w:tr>
        <w:trPr>
          <w:trHeight w:hRule="atLeast" w:val="505"/>
        </w:trPr>
        <w:tc>
          <w:tcPr>
            <w:tcW w:type="dxa" w:w="2875"/>
            <w:vMerge/>
            <w:tcBorders>
              <w:top w:val="nil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spacing w:before="124"/>
              <w:ind w:right="1"/>
              <w:rPr>
                <w:sz w:val="22"/>
              </w:rPr>
            </w:pPr>
            <w:r>
              <w:rPr>
                <w:sz w:val="22"/>
              </w:rPr>
              <w:t>11-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24SEP26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pacing w:val="-4"/>
                <w:sz w:val="22"/>
              </w:rPr>
              <w:t>3020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pacing w:val="-4"/>
                <w:sz w:val="22"/>
              </w:rPr>
              <w:t>1680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pacing w:val="-4"/>
                <w:sz w:val="22"/>
              </w:rPr>
              <w:t>1305</w:t>
            </w:r>
          </w:p>
        </w:tc>
      </w:tr>
      <w:tr>
        <w:trPr>
          <w:trHeight w:hRule="atLeast" w:val="505"/>
        </w:trPr>
        <w:tc>
          <w:tcPr>
            <w:tcW w:type="dxa" w:w="2875"/>
            <w:vMerge/>
            <w:tcBorders>
              <w:top w:val="nil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spacing w:before="124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25SEP-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01OCT26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pacing w:val="-4"/>
                <w:sz w:val="22"/>
              </w:rPr>
              <w:t>2710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pacing w:val="-4"/>
                <w:sz w:val="22"/>
              </w:rPr>
              <w:t>1530</w:t>
            </w:r>
          </w:p>
        </w:tc>
        <w:tc>
          <w:tcPr>
            <w:tcW w:type="dxa" w:w="1984"/>
            <w:shd w:color="auto" w:fill="E5E8EB" w:val="clear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pacing w:val="-4"/>
                <w:sz w:val="22"/>
              </w:rPr>
              <w:t>1190</w:t>
            </w:r>
          </w:p>
        </w:tc>
      </w:tr>
      <w:tr>
        <w:trPr>
          <w:trHeight w:hRule="atLeast" w:val="505"/>
        </w:trPr>
        <w:tc>
          <w:tcPr>
            <w:tcW w:type="dxa" w:w="2875"/>
            <w:vMerge w:val="restart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37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76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ORO</w:t>
            </w:r>
          </w:p>
        </w:tc>
        <w:tc>
          <w:tcPr>
            <w:tcW w:type="dxa" w:w="1984"/>
          </w:tcPr>
          <w:p>
            <w:pPr>
              <w:pStyle w:val="TableParagraph"/>
              <w:spacing w:before="115"/>
              <w:ind w:left="3"/>
              <w:rPr>
                <w:sz w:val="24"/>
              </w:rPr>
            </w:pPr>
            <w:r>
              <w:rPr>
                <w:spacing w:val="-13"/>
                <w:sz w:val="24"/>
              </w:rPr>
              <w:t>25MAY-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04JUN26</w:t>
            </w:r>
          </w:p>
        </w:tc>
        <w:tc>
          <w:tcPr>
            <w:tcW w:type="dxa" w:w="1984"/>
          </w:tcPr>
          <w:p>
            <w:pPr>
              <w:pStyle w:val="TableParagraph"/>
              <w:spacing w:before="115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3860</w:t>
            </w:r>
          </w:p>
        </w:tc>
        <w:tc>
          <w:tcPr>
            <w:tcW w:type="dxa" w:w="1984"/>
          </w:tcPr>
          <w:p>
            <w:pPr>
              <w:pStyle w:val="TableParagraph"/>
              <w:spacing w:before="115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2099</w:t>
            </w:r>
          </w:p>
        </w:tc>
        <w:tc>
          <w:tcPr>
            <w:tcW w:type="dxa" w:w="1984"/>
          </w:tcPr>
          <w:p>
            <w:pPr>
              <w:pStyle w:val="TableParagraph"/>
              <w:spacing w:before="115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1605</w:t>
            </w:r>
          </w:p>
        </w:tc>
      </w:tr>
      <w:tr>
        <w:trPr>
          <w:trHeight w:hRule="atLeast" w:val="505"/>
        </w:trPr>
        <w:tc>
          <w:tcPr>
            <w:tcW w:type="dxa" w:w="287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984"/>
          </w:tcPr>
          <w:p>
            <w:pPr>
              <w:pStyle w:val="TableParagraph"/>
              <w:spacing w:before="115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05JUN-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22JUN26</w:t>
            </w:r>
          </w:p>
        </w:tc>
        <w:tc>
          <w:tcPr>
            <w:tcW w:type="dxa" w:w="1984"/>
          </w:tcPr>
          <w:p>
            <w:pPr>
              <w:pStyle w:val="TableParagraph"/>
              <w:spacing w:before="115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4125</w:t>
            </w:r>
          </w:p>
        </w:tc>
        <w:tc>
          <w:tcPr>
            <w:tcW w:type="dxa" w:w="1984"/>
          </w:tcPr>
          <w:p>
            <w:pPr>
              <w:pStyle w:val="TableParagraph"/>
              <w:spacing w:before="115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2240</w:t>
            </w:r>
          </w:p>
        </w:tc>
        <w:tc>
          <w:tcPr>
            <w:tcW w:type="dxa" w:w="1984"/>
          </w:tcPr>
          <w:p>
            <w:pPr>
              <w:pStyle w:val="TableParagraph"/>
              <w:spacing w:before="115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1730</w:t>
            </w:r>
          </w:p>
        </w:tc>
      </w:tr>
      <w:tr>
        <w:trPr>
          <w:trHeight w:hRule="atLeast" w:val="505"/>
        </w:trPr>
        <w:tc>
          <w:tcPr>
            <w:tcW w:type="dxa" w:w="287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984"/>
          </w:tcPr>
          <w:p>
            <w:pPr>
              <w:pStyle w:val="TableParagraph"/>
              <w:spacing w:before="115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23JUN-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07JUL26</w:t>
            </w:r>
          </w:p>
        </w:tc>
        <w:tc>
          <w:tcPr>
            <w:tcW w:type="dxa" w:w="1984"/>
          </w:tcPr>
          <w:p>
            <w:pPr>
              <w:pStyle w:val="TableParagraph"/>
              <w:spacing w:before="115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4410</w:t>
            </w:r>
          </w:p>
        </w:tc>
        <w:tc>
          <w:tcPr>
            <w:tcW w:type="dxa" w:w="1984"/>
          </w:tcPr>
          <w:p>
            <w:pPr>
              <w:pStyle w:val="TableParagraph"/>
              <w:spacing w:before="115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2380</w:t>
            </w:r>
          </w:p>
        </w:tc>
        <w:tc>
          <w:tcPr>
            <w:tcW w:type="dxa" w:w="1984"/>
          </w:tcPr>
          <w:p>
            <w:pPr>
              <w:pStyle w:val="TableParagraph"/>
              <w:spacing w:before="115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1799</w:t>
            </w:r>
          </w:p>
        </w:tc>
      </w:tr>
      <w:tr>
        <w:trPr>
          <w:trHeight w:hRule="atLeast" w:val="505"/>
        </w:trPr>
        <w:tc>
          <w:tcPr>
            <w:tcW w:type="dxa" w:w="287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984"/>
          </w:tcPr>
          <w:p>
            <w:pPr>
              <w:pStyle w:val="TableParagraph"/>
              <w:spacing w:before="116"/>
              <w:ind w:left="4"/>
              <w:rPr>
                <w:sz w:val="24"/>
              </w:rPr>
            </w:pPr>
            <w:r>
              <w:rPr>
                <w:sz w:val="24"/>
              </w:rPr>
              <w:t>08-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18JUL26</w:t>
            </w:r>
          </w:p>
        </w:tc>
        <w:tc>
          <w:tcPr>
            <w:tcW w:type="dxa" w:w="1984"/>
          </w:tcPr>
          <w:p>
            <w:pPr>
              <w:pStyle w:val="TableParagraph"/>
              <w:spacing w:before="116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4540</w:t>
            </w:r>
          </w:p>
        </w:tc>
        <w:tc>
          <w:tcPr>
            <w:tcW w:type="dxa" w:w="1984"/>
          </w:tcPr>
          <w:p>
            <w:pPr>
              <w:pStyle w:val="TableParagraph"/>
              <w:spacing w:before="116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2455</w:t>
            </w:r>
          </w:p>
        </w:tc>
        <w:tc>
          <w:tcPr>
            <w:tcW w:type="dxa" w:w="1984"/>
          </w:tcPr>
          <w:p>
            <w:pPr>
              <w:pStyle w:val="TableParagraph"/>
              <w:spacing w:before="116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1905</w:t>
            </w:r>
          </w:p>
        </w:tc>
      </w:tr>
      <w:tr>
        <w:trPr>
          <w:trHeight w:hRule="atLeast" w:val="505"/>
        </w:trPr>
        <w:tc>
          <w:tcPr>
            <w:tcW w:type="dxa" w:w="287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984"/>
          </w:tcPr>
          <w:p>
            <w:pPr>
              <w:pStyle w:val="TableParagraph"/>
              <w:spacing w:before="116"/>
              <w:ind w:left="4"/>
              <w:rPr>
                <w:sz w:val="24"/>
              </w:rPr>
            </w:pPr>
            <w:r>
              <w:rPr>
                <w:spacing w:val="-6"/>
                <w:sz w:val="24"/>
              </w:rPr>
              <w:t>19JUL-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31AGO26</w:t>
            </w:r>
          </w:p>
        </w:tc>
        <w:tc>
          <w:tcPr>
            <w:tcW w:type="dxa" w:w="1984"/>
          </w:tcPr>
          <w:p>
            <w:pPr>
              <w:pStyle w:val="TableParagraph"/>
              <w:spacing w:before="116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4750</w:t>
            </w:r>
          </w:p>
        </w:tc>
        <w:tc>
          <w:tcPr>
            <w:tcW w:type="dxa" w:w="1984"/>
          </w:tcPr>
          <w:p>
            <w:pPr>
              <w:pStyle w:val="TableParagraph"/>
              <w:spacing w:before="116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2560</w:t>
            </w:r>
          </w:p>
        </w:tc>
        <w:tc>
          <w:tcPr>
            <w:tcW w:type="dxa" w:w="1984"/>
          </w:tcPr>
          <w:p>
            <w:pPr>
              <w:pStyle w:val="TableParagraph"/>
              <w:spacing w:before="116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1990</w:t>
            </w:r>
          </w:p>
        </w:tc>
      </w:tr>
      <w:tr>
        <w:trPr>
          <w:trHeight w:hRule="atLeast" w:val="505"/>
        </w:trPr>
        <w:tc>
          <w:tcPr>
            <w:tcW w:type="dxa" w:w="287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984"/>
          </w:tcPr>
          <w:p>
            <w:pPr>
              <w:pStyle w:val="TableParagraph"/>
              <w:spacing w:before="116"/>
              <w:ind w:left="5"/>
              <w:rPr>
                <w:sz w:val="24"/>
              </w:rPr>
            </w:pPr>
            <w:r>
              <w:rPr>
                <w:sz w:val="24"/>
              </w:rPr>
              <w:t>01-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14SEP26</w:t>
            </w:r>
          </w:p>
        </w:tc>
        <w:tc>
          <w:tcPr>
            <w:tcW w:type="dxa" w:w="1984"/>
          </w:tcPr>
          <w:p>
            <w:pPr>
              <w:pStyle w:val="TableParagraph"/>
              <w:spacing w:before="116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4320</w:t>
            </w:r>
          </w:p>
        </w:tc>
        <w:tc>
          <w:tcPr>
            <w:tcW w:type="dxa" w:w="1984"/>
          </w:tcPr>
          <w:p>
            <w:pPr>
              <w:pStyle w:val="TableParagraph"/>
              <w:spacing w:before="116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2335</w:t>
            </w:r>
          </w:p>
        </w:tc>
        <w:tc>
          <w:tcPr>
            <w:tcW w:type="dxa" w:w="1984"/>
          </w:tcPr>
          <w:p>
            <w:pPr>
              <w:pStyle w:val="TableParagraph"/>
              <w:spacing w:before="116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1775</w:t>
            </w:r>
          </w:p>
        </w:tc>
      </w:tr>
      <w:tr>
        <w:trPr>
          <w:trHeight w:hRule="atLeast" w:val="505"/>
        </w:trPr>
        <w:tc>
          <w:tcPr>
            <w:tcW w:type="dxa" w:w="287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984"/>
          </w:tcPr>
          <w:p>
            <w:pPr>
              <w:pStyle w:val="TableParagraph"/>
              <w:spacing w:before="116"/>
              <w:ind w:left="5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30SEP26</w:t>
            </w:r>
          </w:p>
        </w:tc>
        <w:tc>
          <w:tcPr>
            <w:tcW w:type="dxa" w:w="1984"/>
          </w:tcPr>
          <w:p>
            <w:pPr>
              <w:pStyle w:val="TableParagraph"/>
              <w:spacing w:before="116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3980</w:t>
            </w:r>
          </w:p>
        </w:tc>
        <w:tc>
          <w:tcPr>
            <w:tcW w:type="dxa" w:w="1984"/>
          </w:tcPr>
          <w:p>
            <w:pPr>
              <w:pStyle w:val="TableParagraph"/>
              <w:spacing w:before="116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2160</w:t>
            </w:r>
          </w:p>
        </w:tc>
        <w:tc>
          <w:tcPr>
            <w:tcW w:type="dxa" w:w="1984"/>
          </w:tcPr>
          <w:p>
            <w:pPr>
              <w:pStyle w:val="TableParagraph"/>
              <w:spacing w:before="116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1660</w:t>
            </w:r>
          </w:p>
        </w:tc>
      </w:tr>
    </w:tbl>
    <w:p>
      <w:pPr>
        <w:pStyle w:val="BodyText"/>
        <w:spacing w:before="151"/>
        <w:ind w:left="360"/>
      </w:pPr>
      <w:r>
        <w:rPr/>
        <w:t>Consulta</w:t>
      </w:r>
      <w:r>
        <w:rPr>
          <w:spacing w:val="7"/>
        </w:rPr>
        <w:t> </w:t>
      </w:r>
      <w:r>
        <w:rPr/>
        <w:t>precio</w:t>
      </w:r>
      <w:r>
        <w:rPr>
          <w:spacing w:val="8"/>
        </w:rPr>
        <w:t> </w:t>
      </w:r>
      <w:r>
        <w:rPr/>
        <w:t>para</w:t>
      </w:r>
      <w:r>
        <w:rPr>
          <w:spacing w:val="8"/>
        </w:rPr>
        <w:t> </w:t>
      </w:r>
      <w:r>
        <w:rPr>
          <w:spacing w:val="-2"/>
        </w:rPr>
        <w:t>menores.</w:t>
      </w:r>
    </w:p>
    <w:p>
      <w:pPr>
        <w:pStyle w:val="BodyText"/>
        <w:spacing w:after="0"/>
        <w:sectPr>
          <w:pgSz w:h="15840" w:w="12240"/>
          <w:pgMar w:bottom="280" w:left="360" w:right="360" w:top="520"/>
        </w:sectPr>
      </w:pPr>
    </w:p>
    <w:p>
      <w:pPr>
        <w:pStyle w:val="Heading1"/>
        <w:spacing w:before="106"/>
        <w:ind w:left="368"/>
      </w:pPr>
      <w:r>
        <w:rPr>
          <w:color w:val="059ED8"/>
          <w:spacing w:val="-2"/>
        </w:rPr>
        <w:t>SUPLEMENTOS</w:t>
      </w:r>
    </w:p>
    <w:p>
      <w:pPr>
        <w:pStyle w:val="BodyText"/>
        <w:spacing w:before="154"/>
        <w:ind w:left="353"/>
      </w:pPr>
      <w:r>
        <w:rPr/>
        <w:t>Precios por</w:t>
      </w:r>
      <w:r>
        <w:rPr>
          <w:spacing w:val="1"/>
        </w:rPr>
        <w:t> </w:t>
      </w:r>
      <w:r>
        <w:rPr/>
        <w:t>persona en</w:t>
      </w:r>
      <w:r>
        <w:rPr>
          <w:spacing w:val="1"/>
        </w:rPr>
        <w:t> </w:t>
      </w:r>
      <w:r>
        <w:rPr/>
        <w:t>Euros* </w:t>
      </w:r>
      <w:r>
        <w:rPr>
          <w:spacing w:val="-2"/>
        </w:rPr>
        <w:t>(EUR).</w:t>
      </w:r>
    </w:p>
    <w:p>
      <w:pPr>
        <w:pStyle w:val="BodyText"/>
        <w:spacing w:before="7"/>
        <w:rPr>
          <w:sz w:val="12"/>
        </w:rPr>
      </w:pPr>
    </w:p>
    <w:tbl>
      <w:tblPr>
        <w:tblW w:type="auto" w:w="0"/>
        <w:jc w:val="left"/>
        <w:tblInd w:type="dxa" w:w="358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8031"/>
        <w:gridCol w:w="2760"/>
      </w:tblGrid>
      <w:tr>
        <w:trPr>
          <w:trHeight w:hRule="atLeast" w:val="561"/>
        </w:trPr>
        <w:tc>
          <w:tcPr>
            <w:tcW w:type="dxa" w:w="8031"/>
            <w:shd w:color="auto" w:fill="E5E8EB" w:val="clear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SERVICIO</w:t>
            </w:r>
          </w:p>
        </w:tc>
        <w:tc>
          <w:tcPr>
            <w:tcW w:type="dxa" w:w="2760"/>
            <w:shd w:color="auto" w:fill="E5E8EB" w:val="clear"/>
          </w:tcPr>
          <w:p>
            <w:pPr>
              <w:pStyle w:val="TableParagraph"/>
              <w:spacing w:before="153"/>
              <w:ind w:left="2"/>
              <w:rPr>
                <w:sz w:val="22"/>
              </w:rPr>
            </w:pPr>
            <w:r>
              <w:rPr>
                <w:sz w:val="22"/>
              </w:rPr>
              <w:t>PRECIO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PERSONA</w:t>
            </w:r>
          </w:p>
        </w:tc>
      </w:tr>
      <w:tr>
        <w:trPr>
          <w:trHeight w:hRule="atLeast" w:val="505"/>
        </w:trPr>
        <w:tc>
          <w:tcPr>
            <w:tcW w:type="dxa" w:w="8031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Billetes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Atenas/Skiathos/Atenas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aproximado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persona</w:t>
            </w:r>
          </w:p>
        </w:tc>
        <w:tc>
          <w:tcPr>
            <w:tcW w:type="dxa" w:w="2760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5"/>
                <w:sz w:val="22"/>
              </w:rPr>
              <w:t>335</w:t>
            </w:r>
          </w:p>
        </w:tc>
      </w:tr>
    </w:tbl>
    <w:p>
      <w:pPr>
        <w:pStyle w:val="BodyText"/>
        <w:spacing w:before="117"/>
      </w:pPr>
    </w:p>
    <w:p>
      <w:pPr>
        <w:pStyle w:val="Heading1"/>
        <w:ind w:left="353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27"/>
        <w:rPr>
          <w:sz w:val="20"/>
        </w:rPr>
      </w:pPr>
    </w:p>
    <w:tbl>
      <w:tblPr>
        <w:tblW w:type="auto" w:w="0"/>
        <w:jc w:val="left"/>
        <w:tblInd w:type="dxa" w:w="373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645"/>
        <w:gridCol w:w="2721"/>
        <w:gridCol w:w="2721"/>
        <w:gridCol w:w="2721"/>
      </w:tblGrid>
      <w:tr>
        <w:trPr>
          <w:trHeight w:hRule="atLeast" w:val="561"/>
        </w:trPr>
        <w:tc>
          <w:tcPr>
            <w:tcW w:type="dxa" w:w="2645"/>
            <w:shd w:color="auto" w:fill="E5E8EB" w:val="clear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2721"/>
            <w:shd w:color="auto" w:fill="E5E8EB" w:val="clear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Atenas</w:t>
            </w:r>
          </w:p>
        </w:tc>
        <w:tc>
          <w:tcPr>
            <w:tcW w:type="dxa" w:w="2721"/>
            <w:shd w:color="auto" w:fill="E5E8EB" w:val="clear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Skiathos</w:t>
            </w:r>
          </w:p>
        </w:tc>
        <w:tc>
          <w:tcPr>
            <w:tcW w:type="dxa" w:w="2721"/>
            <w:shd w:color="auto" w:fill="E5E8EB" w:val="clear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Skopelos</w:t>
            </w:r>
          </w:p>
        </w:tc>
      </w:tr>
      <w:tr>
        <w:trPr>
          <w:trHeight w:hRule="atLeast" w:val="561"/>
        </w:trPr>
        <w:tc>
          <w:tcPr>
            <w:tcW w:type="dxa" w:w="2645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Bronce</w:t>
            </w:r>
          </w:p>
        </w:tc>
        <w:tc>
          <w:tcPr>
            <w:tcW w:type="dxa" w:w="2721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Jason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Inn</w:t>
            </w:r>
          </w:p>
        </w:tc>
        <w:tc>
          <w:tcPr>
            <w:tcW w:type="dxa" w:w="2721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Casa</w:t>
            </w:r>
            <w:r>
              <w:rPr>
                <w:spacing w:val="-4"/>
                <w:sz w:val="22"/>
              </w:rPr>
              <w:t> Blue</w:t>
            </w:r>
          </w:p>
        </w:tc>
        <w:tc>
          <w:tcPr>
            <w:tcW w:type="dxa" w:w="2721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Rigas</w:t>
            </w:r>
          </w:p>
        </w:tc>
      </w:tr>
      <w:tr>
        <w:trPr>
          <w:trHeight w:hRule="atLeast" w:val="561"/>
        </w:trPr>
        <w:tc>
          <w:tcPr>
            <w:tcW w:type="dxa" w:w="2645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Plata</w:t>
            </w:r>
          </w:p>
        </w:tc>
        <w:tc>
          <w:tcPr>
            <w:tcW w:type="dxa" w:w="2721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Titania</w:t>
            </w:r>
          </w:p>
        </w:tc>
        <w:tc>
          <w:tcPr>
            <w:tcW w:type="dxa" w:w="2721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Skiathos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Palace</w:t>
            </w:r>
          </w:p>
        </w:tc>
        <w:tc>
          <w:tcPr>
            <w:tcW w:type="dxa" w:w="2721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Skopelos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Village</w:t>
            </w:r>
          </w:p>
        </w:tc>
      </w:tr>
      <w:tr>
        <w:trPr>
          <w:trHeight w:hRule="atLeast" w:val="561"/>
        </w:trPr>
        <w:tc>
          <w:tcPr>
            <w:tcW w:type="dxa" w:w="2645"/>
          </w:tcPr>
          <w:p>
            <w:pPr>
              <w:pStyle w:val="TableParagraph"/>
              <w:spacing w:before="153"/>
              <w:ind w:left="77"/>
              <w:jc w:val="left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Oro</w:t>
            </w:r>
          </w:p>
        </w:tc>
        <w:tc>
          <w:tcPr>
            <w:tcW w:type="dxa" w:w="2721"/>
          </w:tcPr>
          <w:p>
            <w:pPr>
              <w:pStyle w:val="TableParagraph"/>
              <w:spacing w:before="153"/>
              <w:ind w:left="77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Hotel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Grand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Hyatt</w:t>
            </w:r>
          </w:p>
        </w:tc>
        <w:tc>
          <w:tcPr>
            <w:tcW w:type="dxa" w:w="2721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Kassandra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5"/>
                <w:sz w:val="22"/>
              </w:rPr>
              <w:t>Bay</w:t>
            </w:r>
          </w:p>
        </w:tc>
        <w:tc>
          <w:tcPr>
            <w:tcW w:type="dxa" w:w="2721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Skopelos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Holidays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8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2960" simplePos="0">
            <wp:simplePos x="0" y="0"/>
            <wp:positionH relativeFrom="page">
              <wp:posOffset>3153410</wp:posOffset>
            </wp:positionH>
            <wp:positionV relativeFrom="paragraph">
              <wp:posOffset>205003</wp:posOffset>
            </wp:positionV>
            <wp:extent cx="1442478" cy="614172"/>
            <wp:effectExtent b="0" l="0" r="0" t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42478" cy="614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h="15840" w:w="12240"/>
          <w:pgMar w:bottom="280" w:left="360" w:right="360" w:top="680"/>
        </w:sectPr>
      </w:pPr>
    </w:p>
    <w:p>
      <w:pPr>
        <w:pStyle w:val="Heading1"/>
        <w:spacing w:before="115"/>
      </w:pPr>
      <w:r>
        <w:rPr>
          <w:color w:val="059ED8"/>
        </w:rPr>
        <w:t>NOTAS</w:t>
      </w:r>
      <w:r>
        <w:rPr>
          <w:color w:val="059ED8"/>
          <w:spacing w:val="-22"/>
        </w:rPr>
        <w:t> </w:t>
      </w:r>
      <w:r>
        <w:rPr>
          <w:color w:val="059ED8"/>
          <w:spacing w:val="-2"/>
        </w:rPr>
        <w:t>IMPORTANTES</w:t>
      </w:r>
    </w:p>
    <w:p>
      <w:pPr>
        <w:pStyle w:val="ListParagraph"/>
        <w:numPr>
          <w:ilvl w:val="0"/>
          <w:numId w:val="2"/>
        </w:numPr>
        <w:tabs>
          <w:tab w:leader="none" w:pos="722" w:val="left"/>
        </w:tabs>
        <w:spacing w:after="0" w:before="87" w:line="240" w:lineRule="auto"/>
        <w:ind w:hanging="360" w:left="722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sujetos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disponibilidad.</w:t>
      </w:r>
    </w:p>
    <w:p>
      <w:pPr>
        <w:pStyle w:val="ListParagraph"/>
        <w:numPr>
          <w:ilvl w:val="0"/>
          <w:numId w:val="2"/>
        </w:numPr>
        <w:tabs>
          <w:tab w:leader="none" w:pos="722" w:val="left"/>
        </w:tabs>
        <w:spacing w:after="0" w:before="47" w:line="240" w:lineRule="auto"/>
        <w:ind w:hanging="360" w:left="722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2"/>
        </w:numPr>
        <w:tabs>
          <w:tab w:leader="none" w:pos="722" w:val="left"/>
        </w:tabs>
        <w:spacing w:after="0" w:before="48" w:line="240" w:lineRule="auto"/>
        <w:ind w:hanging="360" w:left="722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Se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informará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siempre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cualquier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ocurrido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servicio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respecto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al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bono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2"/>
          <w:sz w:val="22"/>
        </w:rPr>
        <w:t>original.</w:t>
      </w:r>
    </w:p>
    <w:p>
      <w:pPr>
        <w:pStyle w:val="ListParagraph"/>
        <w:numPr>
          <w:ilvl w:val="0"/>
          <w:numId w:val="2"/>
        </w:numPr>
        <w:tabs>
          <w:tab w:leader="none" w:pos="722" w:val="left"/>
        </w:tabs>
        <w:spacing w:after="0" w:before="47" w:line="240" w:lineRule="auto"/>
        <w:ind w:hanging="360" w:left="722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&amp;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descuentos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menores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deben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ser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solicitados.</w:t>
      </w:r>
    </w:p>
    <w:p>
      <w:pPr>
        <w:pStyle w:val="ListParagraph"/>
        <w:numPr>
          <w:ilvl w:val="0"/>
          <w:numId w:val="2"/>
        </w:numPr>
        <w:tabs>
          <w:tab w:leader="none" w:pos="722" w:val="left"/>
        </w:tabs>
        <w:spacing w:after="0" w:before="47" w:line="285" w:lineRule="auto"/>
        <w:ind w:hanging="360" w:left="722" w:right="355"/>
        <w:jc w:val="both"/>
        <w:rPr>
          <w:color w:val="020203"/>
          <w:sz w:val="22"/>
        </w:rPr>
      </w:pPr>
      <w:r>
        <w:rPr>
          <w:color w:val="020203"/>
          <w:sz w:val="22"/>
        </w:rPr>
        <w:t>En caso de reservar solo traslados, excursiones o billetes de barco/aéreos, se aplicará un cargo administrativo de 80 euros por persona.</w:t>
      </w:r>
    </w:p>
    <w:p>
      <w:pPr>
        <w:pStyle w:val="ListParagraph"/>
        <w:numPr>
          <w:ilvl w:val="0"/>
          <w:numId w:val="2"/>
        </w:numPr>
        <w:tabs>
          <w:tab w:leader="none" w:pos="722" w:val="left"/>
        </w:tabs>
        <w:spacing w:after="0" w:before="0" w:line="285" w:lineRule="auto"/>
        <w:ind w:hanging="360" w:left="722" w:right="355"/>
        <w:jc w:val="both"/>
        <w:rPr>
          <w:color w:val="020203"/>
          <w:sz w:val="22"/>
        </w:rPr>
      </w:pPr>
      <w:r>
        <w:rPr>
          <w:color w:val="020203"/>
          <w:sz w:val="22"/>
        </w:rPr>
        <w:t>El Gobierno griego ha anunciado incremento en la tasa de hotelería apartir del 01 de enero 2025 según lo siguiente: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 noviembre a marzo: 0.50 € por noche para hoteles 1* y 2*, 1.50 € por noche para hoteles de 3*, 3€ por noche para hoteles de 4* &amp; 4€ por noche por hoteles de 5*.</w:t>
      </w:r>
    </w:p>
    <w:p>
      <w:pPr>
        <w:pStyle w:val="ListParagraph"/>
        <w:numPr>
          <w:ilvl w:val="0"/>
          <w:numId w:val="2"/>
        </w:numPr>
        <w:tabs>
          <w:tab w:leader="none" w:pos="722" w:val="left"/>
        </w:tabs>
        <w:spacing w:after="0" w:before="0" w:line="285" w:lineRule="auto"/>
        <w:ind w:hanging="360" w:left="722" w:right="355"/>
        <w:jc w:val="both"/>
        <w:rPr>
          <w:color w:val="020203"/>
          <w:sz w:val="22"/>
        </w:rPr>
      </w:pP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abril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octubre: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2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1*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2*, 5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3*, 10€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 4* &amp; 15€por noche por hoteles de 5*.</w:t>
      </w:r>
    </w:p>
    <w:p>
      <w:pPr>
        <w:pStyle w:val="ListParagraph"/>
        <w:numPr>
          <w:ilvl w:val="0"/>
          <w:numId w:val="2"/>
        </w:numPr>
        <w:tabs>
          <w:tab w:leader="none" w:pos="722" w:val="left"/>
        </w:tabs>
        <w:spacing w:after="0" w:before="0" w:line="285" w:lineRule="auto"/>
        <w:ind w:hanging="360" w:left="722" w:right="355"/>
        <w:jc w:val="both"/>
        <w:rPr>
          <w:color w:val="020203"/>
          <w:sz w:val="22"/>
        </w:rPr>
      </w:pPr>
      <w:r>
        <w:rPr>
          <w:color w:val="020203"/>
          <w:sz w:val="22"/>
        </w:rPr>
        <w:t>Tasa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Desarrollo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Turismo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Sostenible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Cruceristas.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Este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importe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cobrará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directamente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bordo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 pagará por los pasajeros. La tasa se aplicará de la siguiente manera (por puerto y por persona): Del 1 de julio al 30 de septiembre: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20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persona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visita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Santorini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Mykonos, 5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persona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visita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demás puertos griegos.</w:t>
      </w:r>
    </w:p>
    <w:p>
      <w:pPr>
        <w:pStyle w:val="ListParagraph"/>
        <w:numPr>
          <w:ilvl w:val="0"/>
          <w:numId w:val="2"/>
        </w:numPr>
        <w:tabs>
          <w:tab w:leader="none" w:pos="722" w:val="left"/>
        </w:tabs>
        <w:spacing w:after="0" w:before="0" w:line="285" w:lineRule="auto"/>
        <w:ind w:hanging="360" w:left="722" w:right="355"/>
        <w:jc w:val="both"/>
        <w:rPr>
          <w:color w:val="020203"/>
          <w:sz w:val="22"/>
        </w:rPr>
      </w:pPr>
      <w:r>
        <w:rPr>
          <w:color w:val="020203"/>
          <w:sz w:val="22"/>
        </w:rPr>
        <w:t>Del 1 al 31 de octubre y del 1 de abril al 31 de mayo: 12 € por persona por cada visita a Santorini y Mykonos, 3 € por persona por cada visita en todos los demás puertos griegos.</w:t>
      </w:r>
    </w:p>
    <w:p>
      <w:pPr>
        <w:pStyle w:val="ListParagraph"/>
        <w:numPr>
          <w:ilvl w:val="0"/>
          <w:numId w:val="2"/>
        </w:numPr>
        <w:tabs>
          <w:tab w:leader="none" w:pos="722" w:val="left"/>
        </w:tabs>
        <w:spacing w:after="0" w:before="0" w:line="285" w:lineRule="auto"/>
        <w:ind w:hanging="360" w:left="722" w:right="355"/>
        <w:jc w:val="both"/>
        <w:rPr>
          <w:color w:val="020203"/>
          <w:sz w:val="22"/>
        </w:rPr>
      </w:pPr>
      <w:r>
        <w:rPr>
          <w:color w:val="020203"/>
          <w:sz w:val="22"/>
        </w:rPr>
        <w:t>Del 1 de noviembre al 31 de marzo: 4 € por persona por cada visita a Santorini y Mykonos, 1 € por persona por cada visita en todos los demás puertos griegos.</w:t>
      </w:r>
    </w:p>
    <w:p>
      <w:pPr>
        <w:pStyle w:val="ListParagraph"/>
        <w:numPr>
          <w:ilvl w:val="0"/>
          <w:numId w:val="2"/>
        </w:numPr>
        <w:tabs>
          <w:tab w:leader="none" w:pos="722" w:val="left"/>
        </w:tabs>
        <w:spacing w:after="0" w:before="0" w:line="285" w:lineRule="auto"/>
        <w:ind w:hanging="360" w:left="722" w:right="355"/>
        <w:jc w:val="both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traslados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llegada,</w:t>
      </w:r>
      <w:r>
        <w:rPr>
          <w:color w:val="020203"/>
          <w:spacing w:val="17"/>
          <w:sz w:val="22"/>
        </w:rPr>
        <w:t> </w:t>
      </w:r>
      <w:r>
        <w:rPr>
          <w:color w:val="020203"/>
          <w:sz w:val="22"/>
        </w:rPr>
        <w:t>tanto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conductor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asistente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(si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tienen)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esperaran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máximo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1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hora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partir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de la llegada del vuelo. También se hará llamada por la megafonía del aeropuerto. Si los pasajeros no salen a tiempo y</w:t>
      </w:r>
      <w:r>
        <w:rPr>
          <w:color w:val="020203"/>
          <w:spacing w:val="80"/>
          <w:sz w:val="22"/>
        </w:rPr>
        <w:t> </w:t>
      </w:r>
      <w:r>
        <w:rPr>
          <w:color w:val="020203"/>
          <w:sz w:val="22"/>
        </w:rPr>
        <w:t>no aparecen después de las llamadas, se irán, se considerarán NO SHOW y el traslado se cobrará. En consecuente de que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clientes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comunicaran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nosotros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directamente,</w:t>
      </w:r>
      <w:r>
        <w:rPr>
          <w:color w:val="020203"/>
          <w:spacing w:val="29"/>
          <w:sz w:val="22"/>
        </w:rPr>
        <w:t> </w:t>
      </w:r>
      <w:r>
        <w:rPr>
          <w:color w:val="020203"/>
          <w:sz w:val="22"/>
        </w:rPr>
        <w:t>después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tiempo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espera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mencionado,</w:t>
      </w:r>
      <w:r>
        <w:rPr>
          <w:color w:val="020203"/>
          <w:spacing w:val="29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quisieran un segundo traslado, tendrán que pagarlo directamente IN SITU. Por eso es importante que nos pasen los datos de contactos de los pasajeros antes de la llegada a Grecia para poder encontrarlos en estos casos.</w:t>
      </w:r>
    </w:p>
    <w:p>
      <w:pPr>
        <w:pStyle w:val="ListParagraph"/>
        <w:numPr>
          <w:ilvl w:val="0"/>
          <w:numId w:val="2"/>
        </w:numPr>
        <w:tabs>
          <w:tab w:leader="none" w:pos="722" w:val="left"/>
        </w:tabs>
        <w:spacing w:after="0" w:before="0" w:line="285" w:lineRule="auto"/>
        <w:ind w:hanging="360" w:left="722" w:right="355"/>
        <w:jc w:val="both"/>
        <w:rPr>
          <w:color w:val="020203"/>
          <w:sz w:val="22"/>
        </w:rPr>
      </w:pP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nocturno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existe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destinos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Grecia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(parte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continental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islas)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será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válido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aplicará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todos los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casos.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informarnos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datos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vuelo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confirmar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reserva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aplicará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cuando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tengamos </w:t>
      </w:r>
      <w:r>
        <w:rPr>
          <w:color w:val="020203"/>
          <w:w w:val="105"/>
          <w:sz w:val="22"/>
        </w:rPr>
        <w:t>los vuelos.</w:t>
      </w:r>
    </w:p>
    <w:p>
      <w:pPr>
        <w:pStyle w:val="ListParagraph"/>
        <w:numPr>
          <w:ilvl w:val="0"/>
          <w:numId w:val="2"/>
        </w:numPr>
        <w:tabs>
          <w:tab w:leader="none" w:pos="722" w:val="left"/>
        </w:tabs>
        <w:spacing w:after="0" w:before="0" w:line="285" w:lineRule="auto"/>
        <w:ind w:hanging="360" w:left="722" w:right="355"/>
        <w:jc w:val="both"/>
        <w:rPr>
          <w:color w:val="020203"/>
          <w:sz w:val="22"/>
        </w:rPr>
      </w:pPr>
      <w:r>
        <w:rPr>
          <w:color w:val="020203"/>
          <w:sz w:val="22"/>
        </w:rPr>
        <w:t>Para los tours compartidos el punto de recogida y entrega es un punto determinado al cual los pasajeros deben de acudir.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algunos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Atenas, 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recoge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desde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algunos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céntricos, pero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todos.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islas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recoge nunca de ningún hotel, siempre hay un punto de recogida central. Si los pasajeros desean que les reservemos un traslado a este punto,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por favor informar a la hora de cotizar/ reservar para poder añadirlo y cobrarlo debidamente.</w:t>
      </w:r>
    </w:p>
    <w:p>
      <w:pPr>
        <w:pStyle w:val="ListParagraph"/>
        <w:numPr>
          <w:ilvl w:val="0"/>
          <w:numId w:val="2"/>
        </w:numPr>
        <w:tabs>
          <w:tab w:leader="none" w:pos="722" w:val="left"/>
        </w:tabs>
        <w:spacing w:after="0" w:before="0" w:line="285" w:lineRule="auto"/>
        <w:ind w:hanging="360" w:left="722" w:right="355"/>
        <w:jc w:val="both"/>
        <w:rPr>
          <w:color w:val="020203"/>
          <w:sz w:val="22"/>
        </w:rPr>
      </w:pPr>
      <w:r>
        <w:rPr>
          <w:color w:val="020203"/>
          <w:sz w:val="22"/>
        </w:rPr>
        <w:t>El número de maletas calculado por persona en los traslados es de 1 maleta de tamaño medio y 1 carry on. Si sus pasajeros viajan con más equipaje, por favor informar a la hora de la cotización o reserva para calcular un vehículo adecuado a las necesidades. Si no tenemos aviso previo, el pasajero pagaría in situ el suplemento.</w:t>
      </w:r>
    </w:p>
    <w:p>
      <w:pPr>
        <w:pStyle w:val="ListParagraph"/>
        <w:numPr>
          <w:ilvl w:val="0"/>
          <w:numId w:val="2"/>
        </w:numPr>
        <w:tabs>
          <w:tab w:leader="none" w:pos="721" w:val="left"/>
        </w:tabs>
        <w:spacing w:after="0" w:before="0" w:line="250" w:lineRule="exact"/>
        <w:ind w:hanging="359" w:left="721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Es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responsabilidad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pasajero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tener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sus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documentos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migratorios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orden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pasaporte,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visas,</w:t>
      </w:r>
      <w:r>
        <w:rPr>
          <w:color w:val="020203"/>
          <w:spacing w:val="8"/>
          <w:sz w:val="22"/>
        </w:rPr>
        <w:t> </w:t>
      </w:r>
      <w:r>
        <w:rPr>
          <w:color w:val="020203"/>
          <w:spacing w:val="-4"/>
          <w:sz w:val="22"/>
        </w:rPr>
        <w:t>etc.</w:t>
      </w:r>
    </w:p>
    <w:p>
      <w:pPr>
        <w:pStyle w:val="ListParagraph"/>
        <w:numPr>
          <w:ilvl w:val="0"/>
          <w:numId w:val="2"/>
        </w:numPr>
        <w:tabs>
          <w:tab w:leader="none" w:pos="722" w:val="left"/>
        </w:tabs>
        <w:spacing w:after="0" w:before="20" w:line="240" w:lineRule="auto"/>
        <w:ind w:hanging="360" w:left="722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Pasajeros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nacionalidad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mexicana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requieren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visa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visitar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2"/>
          <w:sz w:val="22"/>
        </w:rPr>
        <w:t>Grecia.</w:t>
      </w:r>
    </w:p>
    <w:p>
      <w:pPr>
        <w:pStyle w:val="ListParagraph"/>
        <w:numPr>
          <w:ilvl w:val="0"/>
          <w:numId w:val="2"/>
        </w:numPr>
        <w:tabs>
          <w:tab w:leader="none" w:pos="722" w:val="left"/>
        </w:tabs>
        <w:spacing w:after="0" w:before="47" w:line="240" w:lineRule="auto"/>
        <w:ind w:hanging="360" w:left="722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2"/>
        </w:numPr>
        <w:tabs>
          <w:tab w:leader="none" w:pos="722" w:val="left"/>
        </w:tabs>
        <w:spacing w:after="0" w:before="47" w:line="240" w:lineRule="auto"/>
        <w:ind w:hanging="360" w:left="722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políticas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y/o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cancelaciones</w:t>
      </w:r>
    </w:p>
    <w:p>
      <w:pPr>
        <w:pStyle w:val="ListParagraph"/>
        <w:numPr>
          <w:ilvl w:val="0"/>
          <w:numId w:val="2"/>
        </w:numPr>
        <w:tabs>
          <w:tab w:leader="none" w:pos="722" w:val="left"/>
        </w:tabs>
        <w:spacing w:after="0" w:before="47" w:line="240" w:lineRule="auto"/>
        <w:ind w:hanging="360" w:left="722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Considerar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última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vigencia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regreso.</w:t>
      </w:r>
    </w:p>
    <w:p>
      <w:pPr>
        <w:pStyle w:val="BodyText"/>
        <w:spacing w:before="56"/>
      </w:pPr>
    </w:p>
    <w:p>
      <w:pPr>
        <w:pStyle w:val="BodyText"/>
        <w:ind w:left="348"/>
      </w:pPr>
      <w:r>
        <w:rPr>
          <w:color w:val="020203"/>
        </w:rPr>
        <w:t>Vigencia</w:t>
      </w:r>
      <w:r>
        <w:rPr>
          <w:color w:val="020203"/>
          <w:spacing w:val="2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15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</w:rPr>
        <w:t>octubre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2026.</w:t>
      </w:r>
    </w:p>
    <w:p>
      <w:pPr>
        <w:pStyle w:val="BodyText"/>
        <w:spacing w:before="11"/>
        <w:rPr>
          <w:sz w:val="15"/>
        </w:rPr>
      </w:pPr>
      <w:r>
        <w:rPr>
          <w:sz w:val="15"/>
        </w:rPr>
        <w:drawing>
          <wp:anchor allowOverlap="1" behindDoc="1" distB="0" distL="0" distR="0" distT="0" layoutInCell="1" locked="0" relativeHeight="487593472" simplePos="0">
            <wp:simplePos x="0" y="0"/>
            <wp:positionH relativeFrom="page">
              <wp:posOffset>3148507</wp:posOffset>
            </wp:positionH>
            <wp:positionV relativeFrom="paragraph">
              <wp:posOffset>131757</wp:posOffset>
            </wp:positionV>
            <wp:extent cx="1442476" cy="614172"/>
            <wp:effectExtent b="0" l="0" r="0" t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42476" cy="614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h="15840" w:w="12240"/>
      <w:pgMar w:bottom="280" w:left="360" w:right="360" w:top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22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3137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E41B17"/>
        <w:spacing w:val="0"/>
        <w:w w:val="77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978" w:hanging="1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816" w:hanging="1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654" w:hanging="1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92" w:hanging="1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330" w:hanging="1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168" w:hanging="1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06" w:hanging="1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44" w:hanging="137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48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127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766" w:right="6"/>
      <w:jc w:val="center"/>
    </w:pPr>
    <w:rPr>
      <w:rFonts w:ascii="Times New Roman" w:hAnsi="Times New Roman" w:eastAsia="Times New Roman" w:cs="Times New Roman"/>
      <w:sz w:val="56"/>
      <w:szCs w:val="5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722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5"/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2026-04-15T23:29:59Z</dcterms:created>
  <dcterms:modified xsi:type="dcterms:W3CDTF">2026-04-15T23:29:59Z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onverter" pid="2">
    <vt:lpwstr>SolidFramework v10.0.19910.1</vt:lpwstr>
  </property>
  <property fmtid="{D5CDD505-2E9C-101B-9397-08002B2CF9AE}" name="Created" pid="3">
    <vt:filetime>2026-04-15T00:00:00Z</vt:filetime>
  </property>
  <property fmtid="{D5CDD505-2E9C-101B-9397-08002B2CF9AE}" name="Creator" pid="4">
    <vt:lpwstr>Adobe InDesign 21.3 (Windows)</vt:lpwstr>
  </property>
  <property fmtid="{D5CDD505-2E9C-101B-9397-08002B2CF9AE}" name="LastSaved" pid="5">
    <vt:filetime>2026-04-15T00:00:00Z</vt:filetime>
  </property>
  <property fmtid="{D5CDD505-2E9C-101B-9397-08002B2CF9AE}" name="NXPowerLiteLastOptimized" pid="6">
    <vt:lpwstr>96532</vt:lpwstr>
  </property>
  <property fmtid="{D5CDD505-2E9C-101B-9397-08002B2CF9AE}" name="NXPowerLiteSettings" pid="7">
    <vt:lpwstr>E7000400038000</vt:lpwstr>
  </property>
  <property fmtid="{D5CDD505-2E9C-101B-9397-08002B2CF9AE}" name="NXPowerLiteVersion" pid="8">
    <vt:lpwstr>S11.0.1</vt:lpwstr>
  </property>
  <property fmtid="{D5CDD505-2E9C-101B-9397-08002B2CF9AE}" name="Producer" pid="9">
    <vt:lpwstr>Adobe PDF Library 18.0</vt:lpwstr>
  </property>
</Properties>
</file>