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rPr>
        <w:t>LUNA DE MIEL EN </w:t>
      </w:r>
      <w:r>
        <w:rPr>
          <w:color w:val="059ED8"/>
          <w:spacing w:val="11"/>
        </w:rPr>
        <w:t>LA </w:t>
      </w:r>
      <w:r>
        <w:rPr>
          <w:color w:val="059ED8"/>
        </w:rPr>
        <w:t>PLAYA 2026</w:t>
      </w:r>
    </w:p>
    <w:p>
      <w:pPr>
        <w:spacing w:before="275"/>
        <w:ind w:firstLine="0" w:left="2751" w:right="0"/>
        <w:jc w:val="center"/>
        <w:rPr>
          <w:sz w:val="20"/>
        </w:rPr>
      </w:pPr>
      <w:r>
        <w:rPr>
          <w:sz w:val="20"/>
        </w:rPr>
        <mc:AlternateContent>
          <mc:Choice Requires="wps">
            <w:drawing>
              <wp:anchor allowOverlap="1" behindDoc="1" distB="0" distL="0" distR="0" distT="0" layoutInCell="1" locked="0" relativeHeight="487492096" simplePos="0">
                <wp:simplePos x="0" y="0"/>
                <wp:positionH relativeFrom="page">
                  <wp:posOffset>3020000</wp:posOffset>
                </wp:positionH>
                <wp:positionV relativeFrom="paragraph">
                  <wp:posOffset>203004</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2608" simplePos="0">
                <wp:simplePos x="0" y="0"/>
                <wp:positionH relativeFrom="page">
                  <wp:posOffset>6290150</wp:posOffset>
                </wp:positionH>
                <wp:positionV relativeFrom="paragraph">
                  <wp:posOffset>198496</wp:posOffset>
                </wp:positionV>
                <wp:extent cx="1270" cy="9969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4"/>
          <w:sz w:val="20"/>
        </w:rPr>
        <w:t>SAN</w:t>
      </w:r>
      <w:r>
        <w:rPr>
          <w:spacing w:val="-9"/>
          <w:sz w:val="20"/>
        </w:rPr>
        <w:t> </w:t>
      </w:r>
      <w:r>
        <w:rPr>
          <w:spacing w:val="-4"/>
          <w:sz w:val="20"/>
        </w:rPr>
        <w:t>JOSÉ</w:t>
      </w:r>
      <w:r>
        <w:rPr>
          <w:spacing w:val="63"/>
          <w:sz w:val="20"/>
        </w:rPr>
        <w:t> </w:t>
      </w:r>
      <w:r>
        <w:rPr>
          <w:spacing w:val="-4"/>
          <w:sz w:val="20"/>
        </w:rPr>
        <w:t>ARENAL-</w:t>
      </w:r>
      <w:r>
        <w:rPr>
          <w:spacing w:val="-8"/>
          <w:sz w:val="20"/>
        </w:rPr>
        <w:t> </w:t>
      </w:r>
      <w:r>
        <w:rPr>
          <w:spacing w:val="-4"/>
          <w:sz w:val="20"/>
        </w:rPr>
        <w:t>EXCURSIÓN</w:t>
      </w:r>
      <w:r>
        <w:rPr>
          <w:spacing w:val="-9"/>
          <w:sz w:val="20"/>
        </w:rPr>
        <w:t> </w:t>
      </w:r>
      <w:r>
        <w:rPr>
          <w:spacing w:val="-4"/>
          <w:sz w:val="20"/>
        </w:rPr>
        <w:t>ARENAL</w:t>
      </w:r>
      <w:r>
        <w:rPr>
          <w:spacing w:val="-8"/>
          <w:sz w:val="20"/>
        </w:rPr>
        <w:t> </w:t>
      </w:r>
      <w:r>
        <w:rPr>
          <w:spacing w:val="-4"/>
          <w:sz w:val="20"/>
        </w:rPr>
        <w:t>&amp;</w:t>
      </w:r>
      <w:r>
        <w:rPr>
          <w:spacing w:val="-9"/>
          <w:sz w:val="20"/>
        </w:rPr>
        <w:t> </w:t>
      </w:r>
      <w:r>
        <w:rPr>
          <w:spacing w:val="-4"/>
          <w:sz w:val="20"/>
        </w:rPr>
        <w:t>TERMALES</w:t>
      </w:r>
      <w:r>
        <w:rPr>
          <w:spacing w:val="-8"/>
          <w:sz w:val="20"/>
        </w:rPr>
        <w:t> </w:t>
      </w:r>
      <w:r>
        <w:rPr>
          <w:spacing w:val="-4"/>
          <w:sz w:val="20"/>
        </w:rPr>
        <w:t>DE</w:t>
      </w:r>
      <w:r>
        <w:rPr>
          <w:spacing w:val="-9"/>
          <w:sz w:val="20"/>
        </w:rPr>
        <w:t> </w:t>
      </w:r>
      <w:r>
        <w:rPr>
          <w:spacing w:val="-4"/>
          <w:sz w:val="20"/>
        </w:rPr>
        <w:t>BALDI</w:t>
      </w:r>
      <w:r>
        <w:rPr>
          <w:spacing w:val="72"/>
          <w:sz w:val="20"/>
        </w:rPr>
        <w:t> </w:t>
      </w:r>
      <w:r>
        <w:rPr>
          <w:spacing w:val="-4"/>
          <w:sz w:val="20"/>
        </w:rPr>
        <w:t>TAMARINDO</w:t>
      </w:r>
    </w:p>
    <w:p>
      <w:pPr>
        <w:pStyle w:val="BodyText"/>
        <w:spacing w:before="0"/>
        <w:rPr>
          <w:sz w:val="20"/>
        </w:rPr>
      </w:pPr>
    </w:p>
    <w:p>
      <w:pPr>
        <w:pStyle w:val="BodyText"/>
        <w:spacing w:before="124"/>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240386</wp:posOffset>
                </wp:positionV>
                <wp:extent cx="360172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8"/>
        <w:ind w:firstLine="0" w:left="2751" w:right="11"/>
        <w:jc w:val="center"/>
        <w:rPr>
          <w:sz w:val="28"/>
        </w:rPr>
      </w:pPr>
      <w:r>
        <w:rPr>
          <w:color w:val="039ED9"/>
          <w:sz w:val="28"/>
        </w:rPr>
        <w:t>DURACIÓN:</w:t>
      </w:r>
      <w:r>
        <w:rPr>
          <w:color w:val="039ED9"/>
          <w:spacing w:val="23"/>
          <w:sz w:val="28"/>
        </w:rPr>
        <w:t> </w:t>
      </w:r>
      <w:r>
        <w:rPr>
          <w:color w:val="039ED9"/>
          <w:sz w:val="28"/>
        </w:rPr>
        <w:t>07</w:t>
      </w:r>
      <w:r>
        <w:rPr>
          <w:color w:val="039ED9"/>
          <w:spacing w:val="24"/>
          <w:sz w:val="28"/>
        </w:rPr>
        <w:t> </w:t>
      </w:r>
      <w:r>
        <w:rPr>
          <w:color w:val="039ED9"/>
          <w:spacing w:val="-4"/>
          <w:sz w:val="28"/>
        </w:rPr>
        <w:t>DÍAS</w:t>
      </w:r>
    </w:p>
    <w:p>
      <w:pPr>
        <w:spacing w:before="33"/>
        <w:ind w:firstLine="0" w:left="2751" w:right="11"/>
        <w:jc w:val="center"/>
        <w:rPr>
          <w:sz w:val="20"/>
        </w:rPr>
      </w:pPr>
      <w:r>
        <w:rPr>
          <w:spacing w:val="-2"/>
          <w:sz w:val="20"/>
        </w:rPr>
        <w:t>Vigencia 20 diciembre</w:t>
      </w:r>
      <w:r>
        <w:rPr>
          <w:spacing w:val="-1"/>
          <w:sz w:val="20"/>
        </w:rPr>
        <w:t> </w:t>
      </w:r>
      <w:r>
        <w:rPr>
          <w:spacing w:val="-4"/>
          <w:sz w:val="20"/>
        </w:rPr>
        <w:t>2026</w:t>
      </w:r>
    </w:p>
    <w:p>
      <w:pPr>
        <w:pStyle w:val="BodyText"/>
        <w:spacing w:before="6"/>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77586</wp:posOffset>
                </wp:positionV>
                <wp:extent cx="360172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38"/>
        <w:rPr>
          <w:sz w:val="40"/>
        </w:rPr>
      </w:pPr>
    </w:p>
    <w:p>
      <w:pPr>
        <w:pStyle w:val="Heading1"/>
        <w:ind w:left="3128"/>
        <w:jc w:val="both"/>
      </w:pPr>
      <w:r>
        <w:rPr>
          <w:color w:val="059ED8"/>
          <w:spacing w:val="-2"/>
          <w:w w:val="105"/>
        </w:rPr>
        <w:t>ITINERARIO</w:t>
      </w:r>
    </w:p>
    <w:p>
      <w:pPr>
        <w:pStyle w:val="BodyText"/>
        <w:spacing w:before="12"/>
        <w:ind w:left="3127"/>
        <w:jc w:val="both"/>
      </w:pPr>
      <w:r>
        <w:rPr>
          <w:color w:val="E41B18"/>
          <w:spacing w:val="-6"/>
        </w:rPr>
        <w:t>*</w:t>
      </w:r>
      <w:r>
        <w:rPr>
          <w:spacing w:val="-6"/>
        </w:rPr>
        <w:t>Salidas</w:t>
      </w:r>
      <w:r>
        <w:rPr/>
        <w:t> </w:t>
      </w:r>
      <w:r>
        <w:rPr>
          <w:spacing w:val="-2"/>
        </w:rPr>
        <w:t>diarias</w:t>
      </w:r>
    </w:p>
    <w:p>
      <w:pPr>
        <w:pStyle w:val="BodyText"/>
        <w:spacing w:before="88"/>
      </w:pPr>
    </w:p>
    <w:p>
      <w:pPr>
        <w:pStyle w:val="Heading2"/>
        <w:ind w:left="3125"/>
      </w:pPr>
      <w:r>
        <w:rPr>
          <w:spacing w:val="-8"/>
        </w:rPr>
        <w:t>DÍA</w:t>
      </w:r>
      <w:r>
        <w:rPr>
          <w:spacing w:val="-5"/>
        </w:rPr>
        <w:t> </w:t>
      </w:r>
      <w:r>
        <w:rPr>
          <w:spacing w:val="-8"/>
        </w:rPr>
        <w:t>1</w:t>
      </w:r>
      <w:r>
        <w:rPr>
          <w:spacing w:val="-6"/>
        </w:rPr>
        <w:t> </w:t>
      </w:r>
      <w:r>
        <w:rPr>
          <w:spacing w:val="-8"/>
        </w:rPr>
        <w:t>SAN</w:t>
      </w:r>
      <w:r>
        <w:rPr>
          <w:spacing w:val="-5"/>
        </w:rPr>
        <w:t> </w:t>
      </w:r>
      <w:r>
        <w:rPr>
          <w:spacing w:val="-8"/>
        </w:rPr>
        <w:t>JOSÉ</w:t>
      </w:r>
    </w:p>
    <w:p>
      <w:pPr>
        <w:pStyle w:val="BodyText"/>
        <w:spacing w:line="249" w:lineRule="auto"/>
        <w:ind w:left="3125" w:right="376"/>
        <w:jc w:val="both"/>
      </w:pPr>
      <w:r>
        <w:rPr/>
        <w:t>Uno de nuestros representantes le estará esperando en el aeropuerto internacional, para trasladarlo al hotel en San José. Alojamiento.</w:t>
      </w:r>
    </w:p>
    <w:p>
      <w:pPr>
        <w:pStyle w:val="BodyText"/>
        <w:spacing w:before="13"/>
      </w:pPr>
    </w:p>
    <w:p>
      <w:pPr>
        <w:pStyle w:val="Heading2"/>
        <w:ind w:left="3125"/>
      </w:pPr>
      <w:r>
        <w:rPr/>
        <w:t>DÍA</w:t>
      </w:r>
      <w:r>
        <w:rPr>
          <w:spacing w:val="-13"/>
        </w:rPr>
        <w:t> </w:t>
      </w:r>
      <w:r>
        <w:rPr/>
        <w:t>2</w:t>
      </w:r>
      <w:r>
        <w:rPr>
          <w:spacing w:val="-12"/>
        </w:rPr>
        <w:t> </w:t>
      </w:r>
      <w:r>
        <w:rPr/>
        <w:t>SAN</w:t>
      </w:r>
      <w:r>
        <w:rPr>
          <w:spacing w:val="-13"/>
        </w:rPr>
        <w:t> </w:t>
      </w:r>
      <w:r>
        <w:rPr>
          <w:spacing w:val="-4"/>
        </w:rPr>
        <w:t>JOSÉ/</w:t>
      </w:r>
    </w:p>
    <w:p>
      <w:pPr>
        <w:pStyle w:val="BodyText"/>
        <w:spacing w:line="249" w:lineRule="auto"/>
        <w:ind w:left="3125" w:right="374"/>
        <w:jc w:val="both"/>
      </w:pPr>
      <w:r>
        <w:rPr/>
        <w:t>Desayuno,</w:t>
      </w:r>
      <w:r>
        <w:rPr>
          <w:spacing w:val="40"/>
        </w:rPr>
        <w:t> </w:t>
      </w:r>
      <w:r>
        <w:rPr/>
        <w:t>almuerzo</w:t>
      </w:r>
      <w:r>
        <w:rPr>
          <w:spacing w:val="39"/>
        </w:rPr>
        <w:t> </w:t>
      </w:r>
      <w:r>
        <w:rPr/>
        <w:t>y</w:t>
      </w:r>
      <w:r>
        <w:rPr>
          <w:spacing w:val="39"/>
        </w:rPr>
        <w:t> </w:t>
      </w:r>
      <w:r>
        <w:rPr/>
        <w:t>cena.</w:t>
      </w:r>
      <w:r>
        <w:rPr>
          <w:spacing w:val="39"/>
        </w:rPr>
        <w:t> </w:t>
      </w:r>
      <w:r>
        <w:rPr/>
        <w:t>El</w:t>
      </w:r>
      <w:r>
        <w:rPr>
          <w:spacing w:val="39"/>
        </w:rPr>
        <w:t> </w:t>
      </w:r>
      <w:r>
        <w:rPr/>
        <w:t>impresionante</w:t>
      </w:r>
      <w:r>
        <w:rPr>
          <w:spacing w:val="39"/>
        </w:rPr>
        <w:t> </w:t>
      </w:r>
      <w:r>
        <w:rPr/>
        <w:t>Volcán</w:t>
      </w:r>
      <w:r>
        <w:rPr>
          <w:spacing w:val="39"/>
        </w:rPr>
        <w:t> </w:t>
      </w:r>
      <w:r>
        <w:rPr/>
        <w:t>Arenal</w:t>
      </w:r>
      <w:r>
        <w:rPr>
          <w:spacing w:val="39"/>
        </w:rPr>
        <w:t> </w:t>
      </w:r>
      <w:r>
        <w:rPr/>
        <w:t>es</w:t>
      </w:r>
      <w:r>
        <w:rPr>
          <w:spacing w:val="39"/>
        </w:rPr>
        <w:t> </w:t>
      </w:r>
      <w:r>
        <w:rPr/>
        <w:t>una</w:t>
      </w:r>
      <w:r>
        <w:rPr>
          <w:spacing w:val="39"/>
        </w:rPr>
        <w:t> </w:t>
      </w:r>
      <w:r>
        <w:rPr/>
        <w:t>maravilla</w:t>
      </w:r>
      <w:r>
        <w:rPr>
          <w:spacing w:val="39"/>
        </w:rPr>
        <w:t> </w:t>
      </w:r>
      <w:r>
        <w:rPr/>
        <w:t>natural que se encuentra en La Fortuna de San Carlos, Alajuela, ofreciendo a miles de turistas la oportunidad de apreciar las columnas de humo blanco, ceniza y actividad fumarólica que emana del coloso de forma cónica. En ruta al Volcán Arenal, haremos una parada en el famoso pueblo de Sarchí, conocido como la cuna de los artesanos de Costa Rica, donde tendrán</w:t>
      </w:r>
      <w:r>
        <w:rPr>
          <w:spacing w:val="23"/>
        </w:rPr>
        <w:t> </w:t>
      </w:r>
      <w:r>
        <w:rPr/>
        <w:t>la</w:t>
      </w:r>
      <w:r>
        <w:rPr>
          <w:spacing w:val="23"/>
        </w:rPr>
        <w:t> </w:t>
      </w:r>
      <w:r>
        <w:rPr/>
        <w:t>mejor</w:t>
      </w:r>
      <w:r>
        <w:rPr>
          <w:spacing w:val="23"/>
        </w:rPr>
        <w:t> </w:t>
      </w:r>
      <w:r>
        <w:rPr/>
        <w:t>oportunidad</w:t>
      </w:r>
      <w:r>
        <w:rPr>
          <w:spacing w:val="23"/>
        </w:rPr>
        <w:t> </w:t>
      </w:r>
      <w:r>
        <w:rPr/>
        <w:t>de</w:t>
      </w:r>
      <w:r>
        <w:rPr>
          <w:spacing w:val="23"/>
        </w:rPr>
        <w:t> </w:t>
      </w:r>
      <w:r>
        <w:rPr/>
        <w:t>adquirir</w:t>
      </w:r>
      <w:r>
        <w:rPr>
          <w:spacing w:val="23"/>
        </w:rPr>
        <w:t> </w:t>
      </w:r>
      <w:r>
        <w:rPr/>
        <w:t>los</w:t>
      </w:r>
      <w:r>
        <w:rPr>
          <w:spacing w:val="23"/>
        </w:rPr>
        <w:t> </w:t>
      </w:r>
      <w:r>
        <w:rPr/>
        <w:t>souvenirs</w:t>
      </w:r>
      <w:r>
        <w:rPr>
          <w:spacing w:val="23"/>
        </w:rPr>
        <w:t> </w:t>
      </w:r>
      <w:r>
        <w:rPr/>
        <w:t>como</w:t>
      </w:r>
      <w:r>
        <w:rPr>
          <w:spacing w:val="23"/>
        </w:rPr>
        <w:t> </w:t>
      </w:r>
      <w:r>
        <w:rPr/>
        <w:t>maderas,</w:t>
      </w:r>
      <w:r>
        <w:rPr>
          <w:spacing w:val="29"/>
        </w:rPr>
        <w:t> </w:t>
      </w:r>
      <w:r>
        <w:rPr/>
        <w:t>ropa</w:t>
      </w:r>
      <w:r>
        <w:rPr>
          <w:spacing w:val="23"/>
        </w:rPr>
        <w:t> </w:t>
      </w:r>
      <w:r>
        <w:rPr/>
        <w:t>y</w:t>
      </w:r>
      <w:r>
        <w:rPr>
          <w:spacing w:val="23"/>
        </w:rPr>
        <w:t> </w:t>
      </w:r>
      <w:r>
        <w:rPr/>
        <w:t>recuerdos en general. En Sarchí, es muy posible que vea una carreta de bueyes que ostenta el título</w:t>
      </w:r>
      <w:r>
        <w:rPr>
          <w:spacing w:val="40"/>
        </w:rPr>
        <w:t> </w:t>
      </w:r>
      <w:r>
        <w:rPr/>
        <w:t>de ser la más grande del mundo, la cual está construida de madera y decorada con colores sorprendentes,</w:t>
      </w:r>
      <w:r>
        <w:rPr>
          <w:spacing w:val="40"/>
        </w:rPr>
        <w:t> </w:t>
      </w:r>
      <w:r>
        <w:rPr/>
        <w:t>como</w:t>
      </w:r>
      <w:r>
        <w:rPr>
          <w:spacing w:val="40"/>
        </w:rPr>
        <w:t> </w:t>
      </w:r>
      <w:r>
        <w:rPr/>
        <w:t>un</w:t>
      </w:r>
      <w:r>
        <w:rPr>
          <w:spacing w:val="40"/>
        </w:rPr>
        <w:t> </w:t>
      </w:r>
      <w:r>
        <w:rPr/>
        <w:t>color</w:t>
      </w:r>
      <w:r>
        <w:rPr>
          <w:spacing w:val="40"/>
        </w:rPr>
        <w:t> </w:t>
      </w:r>
      <w:r>
        <w:rPr/>
        <w:t>naranja</w:t>
      </w:r>
      <w:r>
        <w:rPr>
          <w:spacing w:val="40"/>
        </w:rPr>
        <w:t> </w:t>
      </w:r>
      <w:r>
        <w:rPr/>
        <w:t>brillante.</w:t>
      </w:r>
      <w:r>
        <w:rPr>
          <w:spacing w:val="40"/>
        </w:rPr>
        <w:t> </w:t>
      </w:r>
      <w:r>
        <w:rPr/>
        <w:t>El</w:t>
      </w:r>
      <w:r>
        <w:rPr>
          <w:spacing w:val="40"/>
        </w:rPr>
        <w:t> </w:t>
      </w:r>
      <w:r>
        <w:rPr/>
        <w:t>viaje</w:t>
      </w:r>
      <w:r>
        <w:rPr>
          <w:spacing w:val="40"/>
        </w:rPr>
        <w:t> </w:t>
      </w:r>
      <w:r>
        <w:rPr/>
        <w:t>continúa,</w:t>
      </w:r>
      <w:r>
        <w:rPr>
          <w:spacing w:val="40"/>
        </w:rPr>
        <w:t> </w:t>
      </w:r>
      <w:r>
        <w:rPr/>
        <w:t>atravesando</w:t>
      </w:r>
      <w:r>
        <w:rPr>
          <w:spacing w:val="40"/>
        </w:rPr>
        <w:t> </w:t>
      </w:r>
      <w:r>
        <w:rPr/>
        <w:t>zonas de bosque, así como también plantaciones de diversos productos agrícolas, incluyendo plantaciones</w:t>
      </w:r>
      <w:r>
        <w:rPr>
          <w:spacing w:val="-1"/>
        </w:rPr>
        <w:t> </w:t>
      </w:r>
      <w:r>
        <w:rPr/>
        <w:t>de</w:t>
      </w:r>
      <w:r>
        <w:rPr>
          <w:spacing w:val="-1"/>
        </w:rPr>
        <w:t> </w:t>
      </w:r>
      <w:r>
        <w:rPr/>
        <w:t>café, piña, plantas</w:t>
      </w:r>
      <w:r>
        <w:rPr>
          <w:spacing w:val="-1"/>
        </w:rPr>
        <w:t> </w:t>
      </w:r>
      <w:r>
        <w:rPr/>
        <w:t>ornamentales, fincas</w:t>
      </w:r>
      <w:r>
        <w:rPr>
          <w:spacing w:val="-1"/>
        </w:rPr>
        <w:t> </w:t>
      </w:r>
      <w:r>
        <w:rPr/>
        <w:t>de</w:t>
      </w:r>
      <w:r>
        <w:rPr>
          <w:spacing w:val="-1"/>
        </w:rPr>
        <w:t> </w:t>
      </w:r>
      <w:r>
        <w:rPr/>
        <w:t>ganado, hasta</w:t>
      </w:r>
      <w:r>
        <w:rPr>
          <w:spacing w:val="-1"/>
        </w:rPr>
        <w:t> </w:t>
      </w:r>
      <w:r>
        <w:rPr/>
        <w:t>llegar</w:t>
      </w:r>
      <w:r>
        <w:rPr>
          <w:spacing w:val="-1"/>
        </w:rPr>
        <w:t> </w:t>
      </w:r>
      <w:r>
        <w:rPr/>
        <w:t>al</w:t>
      </w:r>
      <w:r>
        <w:rPr>
          <w:spacing w:val="-1"/>
        </w:rPr>
        <w:t> </w:t>
      </w:r>
      <w:r>
        <w:rPr/>
        <w:t>hermoso pueblo</w:t>
      </w:r>
      <w:r>
        <w:rPr>
          <w:spacing w:val="-6"/>
        </w:rPr>
        <w:t> </w:t>
      </w:r>
      <w:r>
        <w:rPr/>
        <w:t>de</w:t>
      </w:r>
      <w:r>
        <w:rPr>
          <w:spacing w:val="-6"/>
        </w:rPr>
        <w:t> </w:t>
      </w:r>
      <w:r>
        <w:rPr/>
        <w:t>La</w:t>
      </w:r>
      <w:r>
        <w:rPr>
          <w:spacing w:val="-6"/>
        </w:rPr>
        <w:t> </w:t>
      </w:r>
      <w:r>
        <w:rPr/>
        <w:t>Fortuna, para</w:t>
      </w:r>
      <w:r>
        <w:rPr>
          <w:spacing w:val="-6"/>
        </w:rPr>
        <w:t> </w:t>
      </w:r>
      <w:r>
        <w:rPr/>
        <w:t>detenerse</w:t>
      </w:r>
      <w:r>
        <w:rPr>
          <w:spacing w:val="-6"/>
        </w:rPr>
        <w:t> </w:t>
      </w:r>
      <w:r>
        <w:rPr/>
        <w:t>y</w:t>
      </w:r>
      <w:r>
        <w:rPr>
          <w:spacing w:val="-6"/>
        </w:rPr>
        <w:t> </w:t>
      </w:r>
      <w:r>
        <w:rPr/>
        <w:t>disfrutar</w:t>
      </w:r>
      <w:r>
        <w:rPr>
          <w:spacing w:val="-6"/>
        </w:rPr>
        <w:t> </w:t>
      </w:r>
      <w:r>
        <w:rPr/>
        <w:t>de</w:t>
      </w:r>
      <w:r>
        <w:rPr>
          <w:spacing w:val="-6"/>
        </w:rPr>
        <w:t> </w:t>
      </w:r>
      <w:r>
        <w:rPr/>
        <w:t>un</w:t>
      </w:r>
      <w:r>
        <w:rPr>
          <w:spacing w:val="-6"/>
        </w:rPr>
        <w:t> </w:t>
      </w:r>
      <w:r>
        <w:rPr/>
        <w:t>almuerzo</w:t>
      </w:r>
      <w:r>
        <w:rPr>
          <w:spacing w:val="-6"/>
        </w:rPr>
        <w:t> </w:t>
      </w:r>
      <w:r>
        <w:rPr/>
        <w:t>en</w:t>
      </w:r>
      <w:r>
        <w:rPr>
          <w:spacing w:val="-6"/>
        </w:rPr>
        <w:t> </w:t>
      </w:r>
      <w:r>
        <w:rPr/>
        <w:t>un</w:t>
      </w:r>
      <w:r>
        <w:rPr>
          <w:spacing w:val="-6"/>
        </w:rPr>
        <w:t> </w:t>
      </w:r>
      <w:r>
        <w:rPr/>
        <w:t>acogedor</w:t>
      </w:r>
      <w:r>
        <w:rPr>
          <w:spacing w:val="-6"/>
        </w:rPr>
        <w:t> </w:t>
      </w:r>
      <w:r>
        <w:rPr/>
        <w:t>restaurante con vista espectacular del Volcán Arenal. Luego de almorzar se visita un mirador que se </w:t>
      </w:r>
      <w:r>
        <w:rPr>
          <w:spacing w:val="-2"/>
        </w:rPr>
        <w:t>encuentra</w:t>
      </w:r>
      <w:r>
        <w:rPr>
          <w:spacing w:val="-10"/>
        </w:rPr>
        <w:t> </w:t>
      </w:r>
      <w:r>
        <w:rPr>
          <w:spacing w:val="-2"/>
        </w:rPr>
        <w:t>más</w:t>
      </w:r>
      <w:r>
        <w:rPr>
          <w:spacing w:val="-10"/>
        </w:rPr>
        <w:t> </w:t>
      </w:r>
      <w:r>
        <w:rPr>
          <w:spacing w:val="-2"/>
        </w:rPr>
        <w:t>cercano</w:t>
      </w:r>
      <w:r>
        <w:rPr>
          <w:spacing w:val="-10"/>
        </w:rPr>
        <w:t> </w:t>
      </w:r>
      <w:r>
        <w:rPr>
          <w:spacing w:val="-2"/>
        </w:rPr>
        <w:t>de</w:t>
      </w:r>
      <w:r>
        <w:rPr>
          <w:spacing w:val="-10"/>
        </w:rPr>
        <w:t> </w:t>
      </w:r>
      <w:r>
        <w:rPr>
          <w:spacing w:val="-2"/>
        </w:rPr>
        <w:t>la</w:t>
      </w:r>
      <w:r>
        <w:rPr>
          <w:spacing w:val="-10"/>
        </w:rPr>
        <w:t> </w:t>
      </w:r>
      <w:r>
        <w:rPr>
          <w:spacing w:val="-2"/>
        </w:rPr>
        <w:t>base</w:t>
      </w:r>
      <w:r>
        <w:rPr>
          <w:spacing w:val="-10"/>
        </w:rPr>
        <w:t> </w:t>
      </w:r>
      <w:r>
        <w:rPr>
          <w:spacing w:val="-2"/>
        </w:rPr>
        <w:t>del</w:t>
      </w:r>
      <w:r>
        <w:rPr>
          <w:spacing w:val="-10"/>
        </w:rPr>
        <w:t> </w:t>
      </w:r>
      <w:r>
        <w:rPr>
          <w:spacing w:val="-2"/>
        </w:rPr>
        <w:t>volcán</w:t>
      </w:r>
      <w:r>
        <w:rPr>
          <w:spacing w:val="-10"/>
        </w:rPr>
        <w:t> </w:t>
      </w:r>
      <w:r>
        <w:rPr>
          <w:spacing w:val="-2"/>
        </w:rPr>
        <w:t>en</w:t>
      </w:r>
      <w:r>
        <w:rPr>
          <w:spacing w:val="-10"/>
        </w:rPr>
        <w:t> </w:t>
      </w:r>
      <w:r>
        <w:rPr>
          <w:spacing w:val="-2"/>
        </w:rPr>
        <w:t>donde</w:t>
      </w:r>
      <w:r>
        <w:rPr>
          <w:spacing w:val="-10"/>
        </w:rPr>
        <w:t> </w:t>
      </w:r>
      <w:r>
        <w:rPr>
          <w:spacing w:val="-2"/>
        </w:rPr>
        <w:t>a</w:t>
      </w:r>
      <w:r>
        <w:rPr>
          <w:spacing w:val="-10"/>
        </w:rPr>
        <w:t> </w:t>
      </w:r>
      <w:r>
        <w:rPr>
          <w:spacing w:val="-2"/>
        </w:rPr>
        <w:t>su</w:t>
      </w:r>
      <w:r>
        <w:rPr>
          <w:spacing w:val="-10"/>
        </w:rPr>
        <w:t> </w:t>
      </w:r>
      <w:r>
        <w:rPr>
          <w:spacing w:val="-2"/>
        </w:rPr>
        <w:t>vez</w:t>
      </w:r>
      <w:r>
        <w:rPr>
          <w:spacing w:val="-10"/>
        </w:rPr>
        <w:t> </w:t>
      </w:r>
      <w:r>
        <w:rPr>
          <w:spacing w:val="-2"/>
        </w:rPr>
        <w:t>se</w:t>
      </w:r>
      <w:r>
        <w:rPr>
          <w:spacing w:val="-10"/>
        </w:rPr>
        <w:t> </w:t>
      </w:r>
      <w:r>
        <w:rPr>
          <w:spacing w:val="-2"/>
        </w:rPr>
        <w:t>aprecia</w:t>
      </w:r>
      <w:r>
        <w:rPr>
          <w:spacing w:val="-10"/>
        </w:rPr>
        <w:t> </w:t>
      </w:r>
      <w:r>
        <w:rPr>
          <w:spacing w:val="-2"/>
        </w:rPr>
        <w:t>la</w:t>
      </w:r>
      <w:r>
        <w:rPr>
          <w:spacing w:val="-10"/>
        </w:rPr>
        <w:t> </w:t>
      </w:r>
      <w:r>
        <w:rPr>
          <w:spacing w:val="-2"/>
        </w:rPr>
        <w:t>vista</w:t>
      </w:r>
      <w:r>
        <w:rPr>
          <w:spacing w:val="-10"/>
        </w:rPr>
        <w:t> </w:t>
      </w:r>
      <w:r>
        <w:rPr>
          <w:spacing w:val="-2"/>
        </w:rPr>
        <w:t>de</w:t>
      </w:r>
      <w:r>
        <w:rPr>
          <w:spacing w:val="-10"/>
        </w:rPr>
        <w:t> </w:t>
      </w:r>
      <w:r>
        <w:rPr>
          <w:spacing w:val="-2"/>
        </w:rPr>
        <w:t>la</w:t>
      </w:r>
      <w:r>
        <w:rPr>
          <w:spacing w:val="-10"/>
        </w:rPr>
        <w:t> </w:t>
      </w:r>
      <w:r>
        <w:rPr>
          <w:spacing w:val="-2"/>
        </w:rPr>
        <w:t>Laguna </w:t>
      </w:r>
      <w:r>
        <w:rPr/>
        <w:t>de Arenal. Eventualmente, el disfrutará y se relajará en una de las mejores aguas termales de la zona, donde podrá disfrutar de los efectos rejuvenecedores de las mismas, así como un masaje (actividad opcional) u otros tratamientos especiales que deben ser reservados con anticipación. Para cerrar con broche de oro, disfrutarán de una deliciosa cena estilo buffet</w:t>
      </w:r>
      <w:r>
        <w:rPr>
          <w:spacing w:val="-4"/>
        </w:rPr>
        <w:t> </w:t>
      </w:r>
      <w:r>
        <w:rPr/>
        <w:t>para</w:t>
      </w:r>
      <w:r>
        <w:rPr>
          <w:spacing w:val="-4"/>
        </w:rPr>
        <w:t> </w:t>
      </w:r>
      <w:r>
        <w:rPr/>
        <w:t>luego</w:t>
      </w:r>
      <w:r>
        <w:rPr>
          <w:spacing w:val="-4"/>
        </w:rPr>
        <w:t> </w:t>
      </w:r>
      <w:r>
        <w:rPr/>
        <w:t>ser</w:t>
      </w:r>
      <w:r>
        <w:rPr>
          <w:spacing w:val="-4"/>
        </w:rPr>
        <w:t> </w:t>
      </w:r>
      <w:r>
        <w:rPr/>
        <w:t>trasladados</w:t>
      </w:r>
      <w:r>
        <w:rPr>
          <w:spacing w:val="-4"/>
        </w:rPr>
        <w:t> </w:t>
      </w:r>
      <w:r>
        <w:rPr/>
        <w:t>al</w:t>
      </w:r>
      <w:r>
        <w:rPr>
          <w:spacing w:val="-4"/>
        </w:rPr>
        <w:t> </w:t>
      </w:r>
      <w:r>
        <w:rPr/>
        <w:t>hotel, donde</w:t>
      </w:r>
      <w:r>
        <w:rPr>
          <w:spacing w:val="-4"/>
        </w:rPr>
        <w:t> </w:t>
      </w:r>
      <w:r>
        <w:rPr/>
        <w:t>la</w:t>
      </w:r>
      <w:r>
        <w:rPr>
          <w:spacing w:val="-4"/>
        </w:rPr>
        <w:t> </w:t>
      </w:r>
      <w:r>
        <w:rPr/>
        <w:t>paz, la</w:t>
      </w:r>
      <w:r>
        <w:rPr>
          <w:spacing w:val="-4"/>
        </w:rPr>
        <w:t> </w:t>
      </w:r>
      <w:r>
        <w:rPr/>
        <w:t>naturaleza, la</w:t>
      </w:r>
      <w:r>
        <w:rPr>
          <w:spacing w:val="-4"/>
        </w:rPr>
        <w:t> </w:t>
      </w:r>
      <w:r>
        <w:rPr/>
        <w:t>magnífica</w:t>
      </w:r>
      <w:r>
        <w:rPr>
          <w:spacing w:val="-4"/>
        </w:rPr>
        <w:t> </w:t>
      </w:r>
      <w:r>
        <w:rPr/>
        <w:t>vista</w:t>
      </w:r>
      <w:r>
        <w:rPr>
          <w:spacing w:val="-4"/>
        </w:rPr>
        <w:t> </w:t>
      </w:r>
      <w:r>
        <w:rPr/>
        <w:t>del volcán y sobre todo la hospitalidad, crean la combinación perfecta para disfrutar de este maravilloso lugar.</w:t>
      </w:r>
      <w:r>
        <w:rPr>
          <w:spacing w:val="40"/>
        </w:rPr>
        <w:t> </w:t>
      </w:r>
      <w:r>
        <w:rPr/>
        <w:t>Por último se realiza el respectivo check in en el hotel. Alojamiento.</w:t>
      </w:r>
    </w:p>
    <w:p>
      <w:pPr>
        <w:pStyle w:val="BodyText"/>
        <w:spacing w:before="30"/>
      </w:pPr>
    </w:p>
    <w:p>
      <w:pPr>
        <w:pStyle w:val="Heading2"/>
        <w:ind w:left="3125"/>
      </w:pPr>
      <w:r>
        <w:rPr/>
        <w:t>DÍA</w:t>
      </w:r>
      <w:r>
        <w:rPr>
          <w:spacing w:val="-6"/>
        </w:rPr>
        <w:t> </w:t>
      </w:r>
      <w:r>
        <w:rPr/>
        <w:t>3</w:t>
      </w:r>
      <w:r>
        <w:rPr>
          <w:spacing w:val="-6"/>
        </w:rPr>
        <w:t> </w:t>
      </w:r>
      <w:r>
        <w:rPr>
          <w:spacing w:val="-2"/>
        </w:rPr>
        <w:t>ARENAL</w:t>
      </w:r>
    </w:p>
    <w:p>
      <w:pPr>
        <w:pStyle w:val="BodyText"/>
        <w:spacing w:line="249" w:lineRule="auto"/>
        <w:ind w:left="3125" w:right="376"/>
        <w:jc w:val="both"/>
      </w:pPr>
      <w:r>
        <w:rPr/>
        <w:t>Desayuno. Este día es libre a su disposición para disfrutar de las diferentes atracciones turísticas que se encuentran en los alrededores del Volcán Arenal. Alojamiento.</w:t>
      </w:r>
    </w:p>
    <w:p>
      <w:pPr>
        <w:pStyle w:val="BodyText"/>
        <w:spacing w:before="197"/>
        <w:rPr>
          <w:sz w:val="20"/>
        </w:rPr>
      </w:pPr>
      <w:r>
        <w:rPr>
          <w:sz w:val="20"/>
        </w:rPr>
        <w:drawing>
          <wp:anchor allowOverlap="1" behindDoc="1" distB="0" distL="0" distR="0" distT="0" layoutInCell="1" locked="0" relativeHeight="487588864" simplePos="0">
            <wp:simplePos x="0" y="0"/>
            <wp:positionH relativeFrom="page">
              <wp:posOffset>4034777</wp:posOffset>
            </wp:positionH>
            <wp:positionV relativeFrom="paragraph">
              <wp:posOffset>286372</wp:posOffset>
            </wp:positionV>
            <wp:extent cx="1435365" cy="434054"/>
            <wp:effectExtent b="0" l="0" r="0" t="0"/>
            <wp:wrapTopAndBottom/>
            <wp:docPr id="6" name="Image 6"/>
            <wp:cNvGraphicFramePr>
              <a:graphicFrameLocks/>
            </wp:cNvGraphicFramePr>
            <a:graphic>
              <a:graphicData uri="http://schemas.openxmlformats.org/drawingml/2006/picture">
                <pic:pic>
                  <pic:nvPicPr>
                    <pic:cNvPr id="6" name="Image 6"/>
                    <pic:cNvPicPr/>
                  </pic:nvPicPr>
                  <pic:blipFill>
                    <a:blip cstate="print" r:embed="rId6"/>
                    <a:stretch>
                      <a:fillRect/>
                    </a:stretch>
                  </pic:blipFill>
                  <pic:spPr>
                    <a:xfrm>
                      <a:off x="0" y="0"/>
                      <a:ext cx="1435365"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95"/>
      </w:pPr>
      <w:r>
        <w:rPr/>
        <w:t>DÍA</w:t>
      </w:r>
      <w:r>
        <w:rPr>
          <w:spacing w:val="-2"/>
        </w:rPr>
        <w:t> </w:t>
      </w:r>
      <w:r>
        <w:rPr/>
        <w:t>4</w:t>
      </w:r>
      <w:r>
        <w:rPr>
          <w:spacing w:val="-1"/>
        </w:rPr>
        <w:t> </w:t>
      </w:r>
      <w:r>
        <w:rPr>
          <w:spacing w:val="-2"/>
        </w:rPr>
        <w:t>ARENAL/TAMARINDO</w:t>
      </w:r>
    </w:p>
    <w:p>
      <w:pPr>
        <w:pStyle w:val="BodyText"/>
        <w:spacing w:line="249" w:lineRule="auto"/>
        <w:ind w:left="367" w:right="357"/>
        <w:jc w:val="both"/>
      </w:pPr>
      <w:r>
        <w:rPr>
          <w:spacing w:val="-2"/>
        </w:rPr>
        <w:t>Desayuno</w:t>
      </w:r>
      <w:r>
        <w:rPr>
          <w:spacing w:val="-3"/>
        </w:rPr>
        <w:t> </w:t>
      </w:r>
      <w:r>
        <w:rPr>
          <w:spacing w:val="-2"/>
        </w:rPr>
        <w:t>y</w:t>
      </w:r>
      <w:r>
        <w:rPr>
          <w:spacing w:val="-3"/>
        </w:rPr>
        <w:t> </w:t>
      </w:r>
      <w:r>
        <w:rPr>
          <w:spacing w:val="-2"/>
        </w:rPr>
        <w:t>cena.</w:t>
      </w:r>
      <w:r>
        <w:rPr>
          <w:spacing w:val="-3"/>
        </w:rPr>
        <w:t> </w:t>
      </w:r>
      <w:r>
        <w:rPr>
          <w:spacing w:val="-2"/>
        </w:rPr>
        <w:t>Durante</w:t>
      </w:r>
      <w:r>
        <w:rPr>
          <w:spacing w:val="-3"/>
        </w:rPr>
        <w:t> </w:t>
      </w:r>
      <w:r>
        <w:rPr>
          <w:spacing w:val="-2"/>
        </w:rPr>
        <w:t>la</w:t>
      </w:r>
      <w:r>
        <w:rPr>
          <w:spacing w:val="-3"/>
        </w:rPr>
        <w:t> </w:t>
      </w:r>
      <w:r>
        <w:rPr>
          <w:spacing w:val="-2"/>
        </w:rPr>
        <w:t>mañana</w:t>
      </w:r>
      <w:r>
        <w:rPr>
          <w:spacing w:val="-3"/>
        </w:rPr>
        <w:t> </w:t>
      </w:r>
      <w:r>
        <w:rPr>
          <w:spacing w:val="-2"/>
        </w:rPr>
        <w:t>nuestro</w:t>
      </w:r>
      <w:r>
        <w:rPr>
          <w:spacing w:val="-3"/>
        </w:rPr>
        <w:t> </w:t>
      </w:r>
      <w:r>
        <w:rPr>
          <w:spacing w:val="-2"/>
        </w:rPr>
        <w:t>transporte</w:t>
      </w:r>
      <w:r>
        <w:rPr>
          <w:spacing w:val="-3"/>
        </w:rPr>
        <w:t> </w:t>
      </w:r>
      <w:r>
        <w:rPr>
          <w:spacing w:val="-2"/>
        </w:rPr>
        <w:t>lo</w:t>
      </w:r>
      <w:r>
        <w:rPr>
          <w:spacing w:val="-3"/>
        </w:rPr>
        <w:t> </w:t>
      </w:r>
      <w:r>
        <w:rPr>
          <w:spacing w:val="-2"/>
        </w:rPr>
        <w:t>trasladará</w:t>
      </w:r>
      <w:r>
        <w:rPr>
          <w:spacing w:val="-3"/>
        </w:rPr>
        <w:t> </w:t>
      </w:r>
      <w:r>
        <w:rPr>
          <w:spacing w:val="-2"/>
        </w:rPr>
        <w:t>hacia</w:t>
      </w:r>
      <w:r>
        <w:rPr>
          <w:spacing w:val="-3"/>
        </w:rPr>
        <w:t> </w:t>
      </w:r>
      <w:r>
        <w:rPr>
          <w:spacing w:val="-2"/>
        </w:rPr>
        <w:t>la</w:t>
      </w:r>
      <w:r>
        <w:rPr>
          <w:spacing w:val="-3"/>
        </w:rPr>
        <w:t> </w:t>
      </w:r>
      <w:r>
        <w:rPr>
          <w:spacing w:val="-2"/>
        </w:rPr>
        <w:t>bella</w:t>
      </w:r>
      <w:r>
        <w:rPr>
          <w:spacing w:val="-3"/>
        </w:rPr>
        <w:t> </w:t>
      </w:r>
      <w:r>
        <w:rPr>
          <w:spacing w:val="-2"/>
        </w:rPr>
        <w:t>provincia</w:t>
      </w:r>
      <w:r>
        <w:rPr>
          <w:spacing w:val="-3"/>
        </w:rPr>
        <w:t> </w:t>
      </w:r>
      <w:r>
        <w:rPr>
          <w:spacing w:val="-2"/>
        </w:rPr>
        <w:t>de</w:t>
      </w:r>
      <w:r>
        <w:rPr>
          <w:spacing w:val="-3"/>
        </w:rPr>
        <w:t> </w:t>
      </w:r>
      <w:r>
        <w:rPr>
          <w:spacing w:val="-2"/>
        </w:rPr>
        <w:t>Guanacaste, específicamente </w:t>
      </w:r>
      <w:r>
        <w:rPr/>
        <w:t>en Playa Tamarindo. Finalmente, al llegar a la costa disfrutará de dos noches de alojamiento en hotel Cala Luna. En la noche disfrutara de una deliciosa cena romántica con el hermoso sonido del mar como su anfitrión. Alojamiento.</w:t>
      </w:r>
    </w:p>
    <w:p>
      <w:pPr>
        <w:pStyle w:val="BodyText"/>
        <w:spacing w:before="13"/>
      </w:pPr>
    </w:p>
    <w:p>
      <w:pPr>
        <w:pStyle w:val="Heading2"/>
        <w:spacing w:before="1"/>
      </w:pPr>
      <w:r>
        <w:rPr>
          <w:w w:val="90"/>
        </w:rPr>
        <w:t>DÍA</w:t>
      </w:r>
      <w:r>
        <w:rPr>
          <w:spacing w:val="8"/>
        </w:rPr>
        <w:t> </w:t>
      </w:r>
      <w:r>
        <w:rPr>
          <w:w w:val="90"/>
        </w:rPr>
        <w:t>5</w:t>
      </w:r>
      <w:r>
        <w:rPr>
          <w:spacing w:val="8"/>
        </w:rPr>
        <w:t> </w:t>
      </w:r>
      <w:r>
        <w:rPr>
          <w:w w:val="90"/>
        </w:rPr>
        <w:t>PLAYA</w:t>
      </w:r>
      <w:r>
        <w:rPr>
          <w:spacing w:val="9"/>
        </w:rPr>
        <w:t> </w:t>
      </w:r>
      <w:r>
        <w:rPr>
          <w:spacing w:val="-2"/>
          <w:w w:val="90"/>
        </w:rPr>
        <w:t>TAMARINDO</w:t>
      </w:r>
    </w:p>
    <w:p>
      <w:pPr>
        <w:pStyle w:val="BodyText"/>
        <w:spacing w:line="249" w:lineRule="auto"/>
        <w:ind w:left="367" w:right="357"/>
        <w:jc w:val="both"/>
      </w:pPr>
      <w:r>
        <w:rPr/>
        <w:t>Desayuno.</w:t>
      </w:r>
      <w:r>
        <w:rPr>
          <w:spacing w:val="-14"/>
        </w:rPr>
        <w:t> </w:t>
      </w:r>
      <w:r>
        <w:rPr/>
        <w:t>Día</w:t>
      </w:r>
      <w:r>
        <w:rPr>
          <w:spacing w:val="-14"/>
        </w:rPr>
        <w:t> </w:t>
      </w:r>
      <w:r>
        <w:rPr/>
        <w:t>libre</w:t>
      </w:r>
      <w:r>
        <w:rPr>
          <w:spacing w:val="-14"/>
        </w:rPr>
        <w:t> </w:t>
      </w:r>
      <w:r>
        <w:rPr/>
        <w:t>para</w:t>
      </w:r>
      <w:r>
        <w:rPr>
          <w:spacing w:val="-13"/>
        </w:rPr>
        <w:t> </w:t>
      </w:r>
      <w:r>
        <w:rPr/>
        <w:t>actividades</w:t>
      </w:r>
      <w:r>
        <w:rPr>
          <w:spacing w:val="-14"/>
        </w:rPr>
        <w:t> </w:t>
      </w:r>
      <w:r>
        <w:rPr/>
        <w:t>personales.</w:t>
      </w:r>
      <w:r>
        <w:rPr>
          <w:spacing w:val="-14"/>
        </w:rPr>
        <w:t> </w:t>
      </w:r>
      <w:r>
        <w:rPr/>
        <w:t>Localizado</w:t>
      </w:r>
      <w:r>
        <w:rPr>
          <w:spacing w:val="-14"/>
        </w:rPr>
        <w:t> </w:t>
      </w:r>
      <w:r>
        <w:rPr/>
        <w:t>en</w:t>
      </w:r>
      <w:r>
        <w:rPr>
          <w:spacing w:val="-13"/>
        </w:rPr>
        <w:t> </w:t>
      </w:r>
      <w:r>
        <w:rPr/>
        <w:t>Tamarindo</w:t>
      </w:r>
      <w:r>
        <w:rPr>
          <w:spacing w:val="-14"/>
        </w:rPr>
        <w:t> </w:t>
      </w:r>
      <w:r>
        <w:rPr/>
        <w:t>una</w:t>
      </w:r>
      <w:r>
        <w:rPr>
          <w:spacing w:val="-14"/>
        </w:rPr>
        <w:t> </w:t>
      </w:r>
      <w:r>
        <w:rPr/>
        <w:t>de</w:t>
      </w:r>
      <w:r>
        <w:rPr>
          <w:spacing w:val="-14"/>
        </w:rPr>
        <w:t> </w:t>
      </w:r>
      <w:r>
        <w:rPr/>
        <w:t>las</w:t>
      </w:r>
      <w:r>
        <w:rPr>
          <w:spacing w:val="-13"/>
        </w:rPr>
        <w:t> </w:t>
      </w:r>
      <w:r>
        <w:rPr/>
        <w:t>playa</w:t>
      </w:r>
      <w:r>
        <w:rPr>
          <w:spacing w:val="-14"/>
        </w:rPr>
        <w:t> </w:t>
      </w:r>
      <w:r>
        <w:rPr/>
        <w:t>más</w:t>
      </w:r>
      <w:r>
        <w:rPr>
          <w:spacing w:val="-14"/>
        </w:rPr>
        <w:t> </w:t>
      </w:r>
      <w:r>
        <w:rPr/>
        <w:t>vistosas</w:t>
      </w:r>
      <w:r>
        <w:rPr>
          <w:spacing w:val="-14"/>
        </w:rPr>
        <w:t> </w:t>
      </w:r>
      <w:r>
        <w:rPr/>
        <w:t>y</w:t>
      </w:r>
      <w:r>
        <w:rPr>
          <w:spacing w:val="-13"/>
        </w:rPr>
        <w:t> </w:t>
      </w:r>
      <w:r>
        <w:rPr/>
        <w:t>visitadas</w:t>
      </w:r>
      <w:r>
        <w:rPr>
          <w:spacing w:val="-14"/>
        </w:rPr>
        <w:t> </w:t>
      </w:r>
      <w:r>
        <w:rPr/>
        <w:t>de</w:t>
      </w:r>
      <w:r>
        <w:rPr>
          <w:spacing w:val="-14"/>
        </w:rPr>
        <w:t> </w:t>
      </w:r>
      <w:r>
        <w:rPr/>
        <w:t>Costa Rica, este</w:t>
      </w:r>
      <w:r>
        <w:rPr>
          <w:spacing w:val="-2"/>
        </w:rPr>
        <w:t> </w:t>
      </w:r>
      <w:r>
        <w:rPr/>
        <w:t>lugar</w:t>
      </w:r>
      <w:r>
        <w:rPr>
          <w:spacing w:val="-2"/>
        </w:rPr>
        <w:t> </w:t>
      </w:r>
      <w:r>
        <w:rPr/>
        <w:t>tiene</w:t>
      </w:r>
      <w:r>
        <w:rPr>
          <w:spacing w:val="-2"/>
        </w:rPr>
        <w:t> </w:t>
      </w:r>
      <w:r>
        <w:rPr/>
        <w:t>para</w:t>
      </w:r>
      <w:r>
        <w:rPr>
          <w:spacing w:val="-2"/>
        </w:rPr>
        <w:t> </w:t>
      </w:r>
      <w:r>
        <w:rPr/>
        <w:t>ofrecer</w:t>
      </w:r>
      <w:r>
        <w:rPr>
          <w:spacing w:val="-2"/>
        </w:rPr>
        <w:t> </w:t>
      </w:r>
      <w:r>
        <w:rPr/>
        <w:t>una</w:t>
      </w:r>
      <w:r>
        <w:rPr>
          <w:spacing w:val="-2"/>
        </w:rPr>
        <w:t> </w:t>
      </w:r>
      <w:r>
        <w:rPr/>
        <w:t>gran</w:t>
      </w:r>
      <w:r>
        <w:rPr>
          <w:spacing w:val="-2"/>
        </w:rPr>
        <w:t> </w:t>
      </w:r>
      <w:r>
        <w:rPr/>
        <w:t>variedad</w:t>
      </w:r>
      <w:r>
        <w:rPr>
          <w:spacing w:val="-2"/>
        </w:rPr>
        <w:t> </w:t>
      </w:r>
      <w:r>
        <w:rPr/>
        <w:t>de</w:t>
      </w:r>
      <w:r>
        <w:rPr>
          <w:spacing w:val="-2"/>
        </w:rPr>
        <w:t> </w:t>
      </w:r>
      <w:r>
        <w:rPr/>
        <w:t>atractivos</w:t>
      </w:r>
      <w:r>
        <w:rPr>
          <w:spacing w:val="-2"/>
        </w:rPr>
        <w:t> </w:t>
      </w:r>
      <w:r>
        <w:rPr/>
        <w:t>para</w:t>
      </w:r>
      <w:r>
        <w:rPr>
          <w:spacing w:val="-2"/>
        </w:rPr>
        <w:t> </w:t>
      </w:r>
      <w:r>
        <w:rPr/>
        <w:t>los</w:t>
      </w:r>
      <w:r>
        <w:rPr>
          <w:spacing w:val="-2"/>
        </w:rPr>
        <w:t> </w:t>
      </w:r>
      <w:r>
        <w:rPr/>
        <w:t>visitantes, como</w:t>
      </w:r>
      <w:r>
        <w:rPr>
          <w:spacing w:val="-2"/>
        </w:rPr>
        <w:t> </w:t>
      </w:r>
      <w:r>
        <w:rPr/>
        <w:t>una</w:t>
      </w:r>
      <w:r>
        <w:rPr>
          <w:spacing w:val="-2"/>
        </w:rPr>
        <w:t> </w:t>
      </w:r>
      <w:r>
        <w:rPr/>
        <w:t>gran</w:t>
      </w:r>
      <w:r>
        <w:rPr>
          <w:spacing w:val="-2"/>
        </w:rPr>
        <w:t> </w:t>
      </w:r>
      <w:r>
        <w:rPr/>
        <w:t>oferta</w:t>
      </w:r>
      <w:r>
        <w:rPr>
          <w:spacing w:val="-2"/>
        </w:rPr>
        <w:t> </w:t>
      </w:r>
      <w:r>
        <w:rPr/>
        <w:t>gastronómica</w:t>
      </w:r>
      <w:r>
        <w:rPr>
          <w:spacing w:val="-2"/>
        </w:rPr>
        <w:t> </w:t>
      </w:r>
      <w:r>
        <w:rPr/>
        <w:t>y de actividades complementaria. Alojamiento.</w:t>
      </w:r>
    </w:p>
    <w:p>
      <w:pPr>
        <w:pStyle w:val="BodyText"/>
        <w:spacing w:before="13"/>
      </w:pPr>
    </w:p>
    <w:p>
      <w:pPr>
        <w:pStyle w:val="Heading2"/>
      </w:pPr>
      <w:r>
        <w:rPr/>
        <w:t>DÍA</w:t>
      </w:r>
      <w:r>
        <w:rPr>
          <w:spacing w:val="-2"/>
        </w:rPr>
        <w:t> </w:t>
      </w:r>
      <w:r>
        <w:rPr/>
        <w:t>6</w:t>
      </w:r>
      <w:r>
        <w:rPr>
          <w:spacing w:val="-1"/>
        </w:rPr>
        <w:t> </w:t>
      </w:r>
      <w:r>
        <w:rPr/>
        <w:t>TAMARINDO/SAN</w:t>
      </w:r>
      <w:r>
        <w:rPr>
          <w:spacing w:val="-1"/>
        </w:rPr>
        <w:t> </w:t>
      </w:r>
      <w:r>
        <w:rPr>
          <w:spacing w:val="-4"/>
        </w:rPr>
        <w:t>JOSÉ</w:t>
      </w:r>
    </w:p>
    <w:p>
      <w:pPr>
        <w:pStyle w:val="BodyText"/>
        <w:spacing w:line="249" w:lineRule="auto"/>
        <w:ind w:left="367" w:right="357"/>
        <w:jc w:val="both"/>
      </w:pPr>
      <w:r>
        <w:rPr/>
        <w:t>Desayuno. Traslado a San José, en el Valle Central donde pasarán la última noche. Tendrán la oportunidad de visitar los alrededores por su cuenta. Alojamiento.</w:t>
      </w:r>
    </w:p>
    <w:p>
      <w:pPr>
        <w:pStyle w:val="BodyText"/>
        <w:spacing w:before="13"/>
      </w:pPr>
    </w:p>
    <w:p>
      <w:pPr>
        <w:pStyle w:val="Heading2"/>
      </w:pPr>
      <w:r>
        <w:rPr/>
        <w:t>DÍA</w:t>
      </w:r>
      <w:r>
        <w:rPr>
          <w:spacing w:val="-14"/>
        </w:rPr>
        <w:t> </w:t>
      </w:r>
      <w:r>
        <w:rPr/>
        <w:t>7</w:t>
      </w:r>
      <w:r>
        <w:rPr>
          <w:spacing w:val="-13"/>
        </w:rPr>
        <w:t> </w:t>
      </w:r>
      <w:r>
        <w:rPr/>
        <w:t>SAN</w:t>
      </w:r>
      <w:r>
        <w:rPr>
          <w:spacing w:val="-14"/>
        </w:rPr>
        <w:t> </w:t>
      </w:r>
      <w:r>
        <w:rPr>
          <w:spacing w:val="-4"/>
        </w:rPr>
        <w:t>JOSÉ</w:t>
      </w:r>
    </w:p>
    <w:p>
      <w:pPr>
        <w:pStyle w:val="BodyText"/>
        <w:spacing w:line="249" w:lineRule="auto"/>
        <w:ind w:left="367" w:right="357"/>
        <w:jc w:val="both"/>
      </w:pPr>
      <w:r>
        <w:rPr/>
        <w:t>Desayuno. De acuerdo a su itinerario de vuelo, está programado el traslado hasta el aeropuerto Internacional Juan Santamaría para tomar su vuelo.</w:t>
      </w:r>
    </w:p>
    <w:p>
      <w:pPr>
        <w:pStyle w:val="BodyText"/>
        <w:spacing w:before="13"/>
      </w:pPr>
    </w:p>
    <w:p>
      <w:pPr>
        <w:spacing w:before="0"/>
        <w:ind w:firstLine="0" w:left="367" w:right="0"/>
        <w:jc w:val="left"/>
        <w:rPr>
          <w:sz w:val="22"/>
        </w:rPr>
      </w:pPr>
      <w:r>
        <w:rPr>
          <w:sz w:val="22"/>
        </w:rPr>
        <w:t>FIN</w:t>
      </w:r>
      <w:r>
        <w:rPr>
          <w:spacing w:val="-2"/>
          <w:sz w:val="22"/>
        </w:rPr>
        <w:t> </w:t>
      </w:r>
      <w:r>
        <w:rPr>
          <w:sz w:val="22"/>
        </w:rPr>
        <w:t>DE</w:t>
      </w:r>
      <w:r>
        <w:rPr>
          <w:spacing w:val="-1"/>
          <w:sz w:val="22"/>
        </w:rPr>
        <w:t> </w:t>
      </w:r>
      <w:r>
        <w:rPr>
          <w:sz w:val="22"/>
        </w:rPr>
        <w:t>LOS</w:t>
      </w:r>
      <w:r>
        <w:rPr>
          <w:spacing w:val="2"/>
          <w:sz w:val="22"/>
        </w:rPr>
        <w:t> </w:t>
      </w:r>
      <w:r>
        <w:rPr>
          <w:spacing w:val="-2"/>
          <w:sz w:val="22"/>
        </w:rPr>
        <w:t>SERVICIOS</w:t>
      </w:r>
    </w:p>
    <w:p>
      <w:pPr>
        <w:pStyle w:val="BodyText"/>
        <w:spacing w:before="36"/>
      </w:pPr>
    </w:p>
    <w:p>
      <w:pPr>
        <w:pStyle w:val="Heading1"/>
        <w:ind w:left="381"/>
        <w:jc w:val="both"/>
        <w:rPr>
          <w:position w:val="-3"/>
        </w:rPr>
      </w:pPr>
      <w:r>
        <w:rPr>
          <w:color w:val="039ED9"/>
        </w:rPr>
        <w:t>INCLUYE</w:t>
      </w:r>
      <w:r>
        <w:rPr>
          <w:color w:val="039ED9"/>
          <w:spacing w:val="80"/>
        </w:rPr>
        <w:t> </w:t>
      </w:r>
      <w:r>
        <w:rPr>
          <w:color w:val="039ED9"/>
          <w:spacing w:val="27"/>
          <w:position w:val="-3"/>
        </w:rPr>
        <w:drawing>
          <wp:inline distB="0" distL="0" distR="0" distT="0">
            <wp:extent cx="228942"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8"/>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27" w:val="left"/>
        </w:tabs>
        <w:spacing w:after="0" w:before="87" w:line="240" w:lineRule="auto"/>
        <w:ind w:hanging="360" w:left="727" w:right="0"/>
        <w:jc w:val="left"/>
        <w:rPr>
          <w:sz w:val="22"/>
        </w:rPr>
      </w:pPr>
      <w:r>
        <w:rPr>
          <w:sz w:val="22"/>
        </w:rPr>
        <w:t>6 noches</w:t>
      </w:r>
      <w:r>
        <w:rPr>
          <w:spacing w:val="1"/>
          <w:sz w:val="22"/>
        </w:rPr>
        <w:t> </w:t>
      </w:r>
      <w:r>
        <w:rPr>
          <w:sz w:val="22"/>
        </w:rPr>
        <w:t>de</w:t>
      </w:r>
      <w:r>
        <w:rPr>
          <w:spacing w:val="1"/>
          <w:sz w:val="22"/>
        </w:rPr>
        <w:t> </w:t>
      </w:r>
      <w:r>
        <w:rPr>
          <w:sz w:val="22"/>
        </w:rPr>
        <w:t>alojamiento</w:t>
      </w:r>
      <w:r>
        <w:rPr>
          <w:spacing w:val="1"/>
          <w:sz w:val="22"/>
        </w:rPr>
        <w:t> </w:t>
      </w:r>
      <w:r>
        <w:rPr>
          <w:sz w:val="22"/>
        </w:rPr>
        <w:t>con</w:t>
      </w:r>
      <w:r>
        <w:rPr>
          <w:spacing w:val="1"/>
          <w:sz w:val="22"/>
        </w:rPr>
        <w:t> </w:t>
      </w:r>
      <w:r>
        <w:rPr>
          <w:spacing w:val="-2"/>
          <w:sz w:val="22"/>
        </w:rPr>
        <w:t>desayuno.</w:t>
      </w:r>
    </w:p>
    <w:p>
      <w:pPr>
        <w:pStyle w:val="ListParagraph"/>
        <w:numPr>
          <w:ilvl w:val="0"/>
          <w:numId w:val="1"/>
        </w:numPr>
        <w:tabs>
          <w:tab w:leader="none" w:pos="727" w:val="left"/>
        </w:tabs>
        <w:spacing w:after="0" w:before="11" w:line="240" w:lineRule="auto"/>
        <w:ind w:hanging="360" w:left="727" w:right="0"/>
        <w:jc w:val="left"/>
        <w:rPr>
          <w:sz w:val="22"/>
        </w:rPr>
      </w:pPr>
      <w:r>
        <w:rPr>
          <w:sz w:val="22"/>
        </w:rPr>
        <w:t>Cena</w:t>
      </w:r>
      <w:r>
        <w:rPr>
          <w:spacing w:val="-1"/>
          <w:sz w:val="22"/>
        </w:rPr>
        <w:t> </w:t>
      </w:r>
      <w:r>
        <w:rPr>
          <w:sz w:val="22"/>
        </w:rPr>
        <w:t>en el hotel Cala</w:t>
      </w:r>
      <w:r>
        <w:rPr>
          <w:spacing w:val="-1"/>
          <w:sz w:val="22"/>
        </w:rPr>
        <w:t> </w:t>
      </w:r>
      <w:r>
        <w:rPr>
          <w:spacing w:val="-4"/>
          <w:sz w:val="22"/>
        </w:rPr>
        <w:t>Luna.</w:t>
      </w:r>
    </w:p>
    <w:p>
      <w:pPr>
        <w:pStyle w:val="ListParagraph"/>
        <w:numPr>
          <w:ilvl w:val="0"/>
          <w:numId w:val="1"/>
        </w:numPr>
        <w:tabs>
          <w:tab w:leader="none" w:pos="727" w:val="left"/>
        </w:tabs>
        <w:spacing w:after="0" w:before="11" w:line="240" w:lineRule="auto"/>
        <w:ind w:hanging="360" w:left="727" w:right="0"/>
        <w:jc w:val="left"/>
        <w:rPr>
          <w:sz w:val="22"/>
        </w:rPr>
      </w:pPr>
      <w:r>
        <w:rPr>
          <w:sz w:val="22"/>
        </w:rPr>
        <w:t>Traslado</w:t>
      </w:r>
      <w:r>
        <w:rPr>
          <w:spacing w:val="-11"/>
          <w:sz w:val="22"/>
        </w:rPr>
        <w:t> </w:t>
      </w:r>
      <w:r>
        <w:rPr>
          <w:sz w:val="22"/>
        </w:rPr>
        <w:t>privado</w:t>
      </w:r>
      <w:r>
        <w:rPr>
          <w:spacing w:val="-11"/>
          <w:sz w:val="22"/>
        </w:rPr>
        <w:t> </w:t>
      </w:r>
      <w:r>
        <w:rPr>
          <w:sz w:val="22"/>
        </w:rPr>
        <w:t>Aeropuerto</w:t>
      </w:r>
      <w:r>
        <w:rPr>
          <w:spacing w:val="-11"/>
          <w:sz w:val="22"/>
        </w:rPr>
        <w:t> </w:t>
      </w:r>
      <w:r>
        <w:rPr>
          <w:sz w:val="22"/>
        </w:rPr>
        <w:t>Internacional/hotel</w:t>
      </w:r>
      <w:r>
        <w:rPr>
          <w:spacing w:val="-11"/>
          <w:sz w:val="22"/>
        </w:rPr>
        <w:t> </w:t>
      </w:r>
      <w:r>
        <w:rPr>
          <w:sz w:val="22"/>
        </w:rPr>
        <w:t>en</w:t>
      </w:r>
      <w:r>
        <w:rPr>
          <w:spacing w:val="-10"/>
          <w:sz w:val="22"/>
        </w:rPr>
        <w:t> </w:t>
      </w:r>
      <w:r>
        <w:rPr>
          <w:sz w:val="22"/>
        </w:rPr>
        <w:t>San</w:t>
      </w:r>
      <w:r>
        <w:rPr>
          <w:spacing w:val="-11"/>
          <w:sz w:val="22"/>
        </w:rPr>
        <w:t> </w:t>
      </w:r>
      <w:r>
        <w:rPr>
          <w:sz w:val="22"/>
        </w:rPr>
        <w:t>José</w:t>
      </w:r>
      <w:r>
        <w:rPr>
          <w:spacing w:val="-11"/>
          <w:sz w:val="22"/>
        </w:rPr>
        <w:t> </w:t>
      </w:r>
      <w:r>
        <w:rPr>
          <w:sz w:val="22"/>
        </w:rPr>
        <w:t>y</w:t>
      </w:r>
      <w:r>
        <w:rPr>
          <w:spacing w:val="-11"/>
          <w:sz w:val="22"/>
        </w:rPr>
        <w:t> </w:t>
      </w:r>
      <w:r>
        <w:rPr>
          <w:sz w:val="22"/>
        </w:rPr>
        <w:t>viceversa.</w:t>
      </w:r>
      <w:r>
        <w:rPr>
          <w:spacing w:val="-11"/>
          <w:sz w:val="22"/>
        </w:rPr>
        <w:t> </w:t>
      </w:r>
      <w:r>
        <w:rPr>
          <w:sz w:val="22"/>
        </w:rPr>
        <w:t>Traslados</w:t>
      </w:r>
      <w:r>
        <w:rPr>
          <w:spacing w:val="-10"/>
          <w:sz w:val="22"/>
        </w:rPr>
        <w:t> </w:t>
      </w:r>
      <w:r>
        <w:rPr>
          <w:sz w:val="22"/>
        </w:rPr>
        <w:t>compartidos</w:t>
      </w:r>
      <w:r>
        <w:rPr>
          <w:spacing w:val="-11"/>
          <w:sz w:val="22"/>
        </w:rPr>
        <w:t> </w:t>
      </w:r>
      <w:r>
        <w:rPr>
          <w:sz w:val="22"/>
        </w:rPr>
        <w:t>San</w:t>
      </w:r>
      <w:r>
        <w:rPr>
          <w:spacing w:val="-11"/>
          <w:sz w:val="22"/>
        </w:rPr>
        <w:t> </w:t>
      </w:r>
      <w:r>
        <w:rPr>
          <w:sz w:val="22"/>
        </w:rPr>
        <w:t>José</w:t>
      </w:r>
      <w:r>
        <w:rPr>
          <w:spacing w:val="-11"/>
          <w:sz w:val="22"/>
        </w:rPr>
        <w:t> </w:t>
      </w:r>
      <w:r>
        <w:rPr>
          <w:sz w:val="22"/>
        </w:rPr>
        <w:t>/</w:t>
      </w:r>
      <w:r>
        <w:rPr>
          <w:spacing w:val="-11"/>
          <w:sz w:val="22"/>
        </w:rPr>
        <w:t> </w:t>
      </w:r>
      <w:r>
        <w:rPr>
          <w:sz w:val="22"/>
        </w:rPr>
        <w:t>La</w:t>
      </w:r>
      <w:r>
        <w:rPr>
          <w:spacing w:val="-10"/>
          <w:sz w:val="22"/>
        </w:rPr>
        <w:t> </w:t>
      </w:r>
      <w:r>
        <w:rPr>
          <w:spacing w:val="-2"/>
          <w:sz w:val="22"/>
        </w:rPr>
        <w:t>Fortuna</w:t>
      </w:r>
    </w:p>
    <w:p>
      <w:pPr>
        <w:pStyle w:val="BodyText"/>
        <w:ind w:left="727"/>
      </w:pPr>
      <w:r>
        <w:rPr/>
        <w:t>/</w:t>
      </w:r>
      <w:r>
        <w:rPr>
          <w:spacing w:val="12"/>
        </w:rPr>
        <w:t> </w:t>
      </w:r>
      <w:r>
        <w:rPr/>
        <w:t>Arenal</w:t>
      </w:r>
      <w:r>
        <w:rPr>
          <w:spacing w:val="12"/>
        </w:rPr>
        <w:t> </w:t>
      </w:r>
      <w:r>
        <w:rPr/>
        <w:t>(la</w:t>
      </w:r>
      <w:r>
        <w:rPr>
          <w:spacing w:val="12"/>
        </w:rPr>
        <w:t> </w:t>
      </w:r>
      <w:r>
        <w:rPr/>
        <w:t>fortuna)</w:t>
      </w:r>
      <w:r>
        <w:rPr>
          <w:spacing w:val="12"/>
        </w:rPr>
        <w:t> </w:t>
      </w:r>
      <w:r>
        <w:rPr/>
        <w:t>/Playa</w:t>
      </w:r>
      <w:r>
        <w:rPr>
          <w:spacing w:val="12"/>
        </w:rPr>
        <w:t> </w:t>
      </w:r>
      <w:r>
        <w:rPr/>
        <w:t>Tamarindo/San</w:t>
      </w:r>
      <w:r>
        <w:rPr>
          <w:spacing w:val="13"/>
        </w:rPr>
        <w:t> </w:t>
      </w:r>
      <w:r>
        <w:rPr>
          <w:spacing w:val="-4"/>
        </w:rPr>
        <w:t>José.</w:t>
      </w:r>
    </w:p>
    <w:p>
      <w:pPr>
        <w:pStyle w:val="ListParagraph"/>
        <w:numPr>
          <w:ilvl w:val="0"/>
          <w:numId w:val="1"/>
        </w:numPr>
        <w:tabs>
          <w:tab w:leader="none" w:pos="727" w:val="left"/>
        </w:tabs>
        <w:spacing w:after="0" w:before="11" w:line="240" w:lineRule="auto"/>
        <w:ind w:hanging="360" w:left="727" w:right="0"/>
        <w:jc w:val="left"/>
        <w:rPr>
          <w:sz w:val="22"/>
        </w:rPr>
      </w:pPr>
      <w:r>
        <w:rPr>
          <w:sz w:val="22"/>
        </w:rPr>
        <w:t>Tour en Arenal con aguas termales Baldi incluye entradas, guía, almuerzo</w:t>
      </w:r>
      <w:r>
        <w:rPr>
          <w:spacing w:val="-1"/>
          <w:sz w:val="22"/>
        </w:rPr>
        <w:t> </w:t>
      </w:r>
      <w:r>
        <w:rPr>
          <w:sz w:val="22"/>
        </w:rPr>
        <w:t>y </w:t>
      </w:r>
      <w:r>
        <w:rPr>
          <w:spacing w:val="-2"/>
          <w:sz w:val="22"/>
        </w:rPr>
        <w:t>cena.</w:t>
      </w:r>
    </w:p>
    <w:p>
      <w:pPr>
        <w:pStyle w:val="ListParagraph"/>
        <w:numPr>
          <w:ilvl w:val="0"/>
          <w:numId w:val="1"/>
        </w:numPr>
        <w:tabs>
          <w:tab w:leader="none" w:pos="727" w:val="left"/>
        </w:tabs>
        <w:spacing w:after="0" w:before="11" w:line="240" w:lineRule="auto"/>
        <w:ind w:hanging="360" w:left="727" w:right="0"/>
        <w:jc w:val="left"/>
        <w:rPr>
          <w:sz w:val="22"/>
        </w:rPr>
      </w:pPr>
      <w:r>
        <w:rPr>
          <w:sz w:val="22"/>
        </w:rPr>
        <w:t>Seguro</w:t>
      </w:r>
      <w:r>
        <w:rPr>
          <w:spacing w:val="-2"/>
          <w:sz w:val="22"/>
        </w:rPr>
        <w:t> </w:t>
      </w:r>
      <w:r>
        <w:rPr>
          <w:sz w:val="22"/>
        </w:rPr>
        <w:t>de</w:t>
      </w:r>
      <w:r>
        <w:rPr>
          <w:spacing w:val="-2"/>
          <w:sz w:val="22"/>
        </w:rPr>
        <w:t> viajero.</w:t>
      </w:r>
    </w:p>
    <w:p>
      <w:pPr>
        <w:pStyle w:val="BodyText"/>
        <w:spacing w:before="162"/>
      </w:pPr>
    </w:p>
    <w:p>
      <w:pPr>
        <w:pStyle w:val="Heading1"/>
        <w:ind w:left="370"/>
        <w:jc w:val="both"/>
        <w:rPr>
          <w:position w:val="-2"/>
        </w:rPr>
      </w:pPr>
      <w:r>
        <w:rPr>
          <w:color w:val="089DD9"/>
        </w:rPr>
        <w:t>NO INCLUYE</w:t>
      </w:r>
      <w:r>
        <w:rPr>
          <w:color w:val="089DD9"/>
          <w:spacing w:val="80"/>
        </w:rPr>
        <w:t> </w:t>
      </w:r>
      <w:r>
        <w:rPr>
          <w:color w:val="089DD9"/>
          <w:spacing w:val="29"/>
          <w:position w:val="-2"/>
        </w:rPr>
        <w:drawing>
          <wp:inline distB="0" distL="0" distR="0" distT="0">
            <wp:extent cx="215993" cy="22203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1"/>
                    <a:stretch>
                      <a:fillRect/>
                    </a:stretch>
                  </pic:blipFill>
                  <pic:spPr>
                    <a:xfrm>
                      <a:off x="0" y="0"/>
                      <a:ext cx="215993" cy="222033"/>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2"/>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34" w:val="left"/>
        </w:tabs>
        <w:spacing w:after="0" w:before="105" w:line="240" w:lineRule="auto"/>
        <w:ind w:hanging="360" w:left="734" w:right="0"/>
        <w:jc w:val="left"/>
        <w:rPr>
          <w:sz w:val="22"/>
        </w:rPr>
      </w:pPr>
      <w:r>
        <w:rPr>
          <w:sz w:val="22"/>
        </w:rPr>
        <w:t>Tarifas</w:t>
      </w:r>
      <w:r>
        <w:rPr>
          <w:spacing w:val="-11"/>
          <w:sz w:val="22"/>
        </w:rPr>
        <w:t> </w:t>
      </w:r>
      <w:r>
        <w:rPr>
          <w:sz w:val="22"/>
        </w:rPr>
        <w:t>aéreas,</w:t>
      </w:r>
      <w:r>
        <w:rPr>
          <w:spacing w:val="-11"/>
          <w:sz w:val="22"/>
        </w:rPr>
        <w:t> </w:t>
      </w:r>
      <w:r>
        <w:rPr>
          <w:spacing w:val="-2"/>
          <w:sz w:val="22"/>
        </w:rPr>
        <w:t>servicios.</w:t>
      </w:r>
    </w:p>
    <w:p>
      <w:pPr>
        <w:pStyle w:val="ListParagraph"/>
        <w:numPr>
          <w:ilvl w:val="0"/>
          <w:numId w:val="1"/>
        </w:numPr>
        <w:tabs>
          <w:tab w:leader="none" w:pos="734" w:val="left"/>
        </w:tabs>
        <w:spacing w:after="0" w:before="11" w:line="240" w:lineRule="auto"/>
        <w:ind w:hanging="360" w:left="734" w:right="0"/>
        <w:jc w:val="left"/>
        <w:rPr>
          <w:sz w:val="22"/>
        </w:rPr>
      </w:pPr>
      <w:r>
        <w:rPr>
          <w:sz w:val="22"/>
        </w:rPr>
        <w:t>Excursiones o</w:t>
      </w:r>
      <w:r>
        <w:rPr>
          <w:spacing w:val="1"/>
          <w:sz w:val="22"/>
        </w:rPr>
        <w:t> </w:t>
      </w:r>
      <w:r>
        <w:rPr>
          <w:sz w:val="22"/>
        </w:rPr>
        <w:t>comidas no</w:t>
      </w:r>
      <w:r>
        <w:rPr>
          <w:spacing w:val="1"/>
          <w:sz w:val="22"/>
        </w:rPr>
        <w:t> </w:t>
      </w:r>
      <w:r>
        <w:rPr>
          <w:spacing w:val="-2"/>
          <w:sz w:val="22"/>
        </w:rPr>
        <w:t>especificadas.</w:t>
      </w:r>
    </w:p>
    <w:p>
      <w:pPr>
        <w:pStyle w:val="ListParagraph"/>
        <w:numPr>
          <w:ilvl w:val="0"/>
          <w:numId w:val="1"/>
        </w:numPr>
        <w:tabs>
          <w:tab w:leader="none" w:pos="734" w:val="left"/>
        </w:tabs>
        <w:spacing w:after="0" w:before="11" w:line="240" w:lineRule="auto"/>
        <w:ind w:hanging="360" w:left="734" w:right="0"/>
        <w:jc w:val="left"/>
        <w:rPr>
          <w:sz w:val="22"/>
        </w:rPr>
      </w:pPr>
      <w:r>
        <w:rPr>
          <w:sz w:val="22"/>
        </w:rPr>
        <w:t>Gastos</w:t>
      </w:r>
      <w:r>
        <w:rPr>
          <w:spacing w:val="-4"/>
          <w:sz w:val="22"/>
        </w:rPr>
        <w:t> </w:t>
      </w:r>
      <w:r>
        <w:rPr>
          <w:spacing w:val="-2"/>
          <w:sz w:val="22"/>
        </w:rPr>
        <w:t>personales.</w:t>
      </w:r>
    </w:p>
    <w:p>
      <w:pPr>
        <w:pStyle w:val="ListParagraph"/>
        <w:numPr>
          <w:ilvl w:val="0"/>
          <w:numId w:val="1"/>
        </w:numPr>
        <w:tabs>
          <w:tab w:leader="none" w:pos="734" w:val="left"/>
        </w:tabs>
        <w:spacing w:after="0" w:before="11" w:line="240" w:lineRule="auto"/>
        <w:ind w:hanging="360" w:left="734" w:right="0"/>
        <w:jc w:val="left"/>
        <w:rPr>
          <w:sz w:val="22"/>
        </w:rPr>
      </w:pPr>
      <w:r>
        <w:rPr>
          <w:sz w:val="22"/>
        </w:rPr>
        <w:t>Precio</w:t>
      </w:r>
      <w:r>
        <w:rPr>
          <w:spacing w:val="2"/>
          <w:sz w:val="22"/>
        </w:rPr>
        <w:t> </w:t>
      </w:r>
      <w:r>
        <w:rPr>
          <w:sz w:val="22"/>
        </w:rPr>
        <w:t>de</w:t>
      </w:r>
      <w:r>
        <w:rPr>
          <w:spacing w:val="2"/>
          <w:sz w:val="22"/>
        </w:rPr>
        <w:t> </w:t>
      </w:r>
      <w:r>
        <w:rPr>
          <w:sz w:val="22"/>
        </w:rPr>
        <w:t>entradas</w:t>
      </w:r>
      <w:r>
        <w:rPr>
          <w:spacing w:val="2"/>
          <w:sz w:val="22"/>
        </w:rPr>
        <w:t> </w:t>
      </w:r>
      <w:r>
        <w:rPr>
          <w:sz w:val="22"/>
        </w:rPr>
        <w:t>a</w:t>
      </w:r>
      <w:r>
        <w:rPr>
          <w:spacing w:val="2"/>
          <w:sz w:val="22"/>
        </w:rPr>
        <w:t> </w:t>
      </w:r>
      <w:r>
        <w:rPr>
          <w:sz w:val="22"/>
        </w:rPr>
        <w:t>parques</w:t>
      </w:r>
      <w:r>
        <w:rPr>
          <w:spacing w:val="2"/>
          <w:sz w:val="22"/>
        </w:rPr>
        <w:t> </w:t>
      </w:r>
      <w:r>
        <w:rPr>
          <w:sz w:val="22"/>
        </w:rPr>
        <w:t>nacionales</w:t>
      </w:r>
      <w:r>
        <w:rPr>
          <w:spacing w:val="2"/>
          <w:sz w:val="22"/>
        </w:rPr>
        <w:t> </w:t>
      </w:r>
      <w:r>
        <w:rPr>
          <w:sz w:val="22"/>
        </w:rPr>
        <w:t>o</w:t>
      </w:r>
      <w:r>
        <w:rPr>
          <w:spacing w:val="2"/>
          <w:sz w:val="22"/>
        </w:rPr>
        <w:t> </w:t>
      </w:r>
      <w:r>
        <w:rPr>
          <w:sz w:val="22"/>
        </w:rPr>
        <w:t>reservas</w:t>
      </w:r>
      <w:r>
        <w:rPr>
          <w:spacing w:val="2"/>
          <w:sz w:val="22"/>
        </w:rPr>
        <w:t> </w:t>
      </w:r>
      <w:r>
        <w:rPr>
          <w:sz w:val="22"/>
        </w:rPr>
        <w:t>biológicas</w:t>
      </w:r>
      <w:r>
        <w:rPr>
          <w:spacing w:val="3"/>
          <w:sz w:val="22"/>
        </w:rPr>
        <w:t> </w:t>
      </w:r>
      <w:r>
        <w:rPr>
          <w:sz w:val="22"/>
        </w:rPr>
        <w:t>que</w:t>
      </w:r>
      <w:r>
        <w:rPr>
          <w:spacing w:val="2"/>
          <w:sz w:val="22"/>
        </w:rPr>
        <w:t> </w:t>
      </w:r>
      <w:r>
        <w:rPr>
          <w:sz w:val="22"/>
        </w:rPr>
        <w:t>no</w:t>
      </w:r>
      <w:r>
        <w:rPr>
          <w:spacing w:val="2"/>
          <w:sz w:val="22"/>
        </w:rPr>
        <w:t> </w:t>
      </w:r>
      <w:r>
        <w:rPr>
          <w:sz w:val="22"/>
        </w:rPr>
        <w:t>estén</w:t>
      </w:r>
      <w:r>
        <w:rPr>
          <w:spacing w:val="2"/>
          <w:sz w:val="22"/>
        </w:rPr>
        <w:t> </w:t>
      </w:r>
      <w:r>
        <w:rPr>
          <w:sz w:val="22"/>
        </w:rPr>
        <w:t>contemplados</w:t>
      </w:r>
      <w:r>
        <w:rPr>
          <w:spacing w:val="2"/>
          <w:sz w:val="22"/>
        </w:rPr>
        <w:t> </w:t>
      </w:r>
      <w:r>
        <w:rPr>
          <w:sz w:val="22"/>
        </w:rPr>
        <w:t>en</w:t>
      </w:r>
      <w:r>
        <w:rPr>
          <w:spacing w:val="2"/>
          <w:sz w:val="22"/>
        </w:rPr>
        <w:t> </w:t>
      </w:r>
      <w:r>
        <w:rPr>
          <w:sz w:val="22"/>
        </w:rPr>
        <w:t>un</w:t>
      </w:r>
      <w:r>
        <w:rPr>
          <w:spacing w:val="2"/>
          <w:sz w:val="22"/>
        </w:rPr>
        <w:t> </w:t>
      </w:r>
      <w:r>
        <w:rPr>
          <w:spacing w:val="-2"/>
          <w:sz w:val="22"/>
        </w:rPr>
        <w:t>tour.</w:t>
      </w:r>
    </w:p>
    <w:p>
      <w:pPr>
        <w:pStyle w:val="ListParagraph"/>
        <w:numPr>
          <w:ilvl w:val="0"/>
          <w:numId w:val="1"/>
        </w:numPr>
        <w:tabs>
          <w:tab w:leader="none" w:pos="734" w:val="left"/>
        </w:tabs>
        <w:spacing w:after="0" w:before="11" w:line="240" w:lineRule="auto"/>
        <w:ind w:hanging="360" w:left="734" w:right="0"/>
        <w:jc w:val="left"/>
        <w:rPr>
          <w:sz w:val="22"/>
        </w:rPr>
      </w:pPr>
      <w:r>
        <w:rPr>
          <w:sz w:val="22"/>
        </w:rPr>
        <w:t>Propinas</w:t>
      </w:r>
      <w:r>
        <w:rPr>
          <w:spacing w:val="5"/>
          <w:sz w:val="22"/>
        </w:rPr>
        <w:t> </w:t>
      </w:r>
      <w:r>
        <w:rPr>
          <w:sz w:val="22"/>
        </w:rPr>
        <w:t>a</w:t>
      </w:r>
      <w:r>
        <w:rPr>
          <w:spacing w:val="5"/>
          <w:sz w:val="22"/>
        </w:rPr>
        <w:t> </w:t>
      </w:r>
      <w:r>
        <w:rPr>
          <w:sz w:val="22"/>
        </w:rPr>
        <w:t>mucamas,</w:t>
      </w:r>
      <w:r>
        <w:rPr>
          <w:spacing w:val="5"/>
          <w:sz w:val="22"/>
        </w:rPr>
        <w:t> </w:t>
      </w:r>
      <w:r>
        <w:rPr>
          <w:sz w:val="22"/>
        </w:rPr>
        <w:t>botones,</w:t>
      </w:r>
      <w:r>
        <w:rPr>
          <w:spacing w:val="5"/>
          <w:sz w:val="22"/>
        </w:rPr>
        <w:t> </w:t>
      </w:r>
      <w:r>
        <w:rPr>
          <w:sz w:val="22"/>
        </w:rPr>
        <w:t>guías,</w:t>
      </w:r>
      <w:r>
        <w:rPr>
          <w:spacing w:val="5"/>
          <w:sz w:val="22"/>
        </w:rPr>
        <w:t> </w:t>
      </w:r>
      <w:r>
        <w:rPr>
          <w:spacing w:val="-2"/>
          <w:sz w:val="22"/>
        </w:rPr>
        <w:t>chóferes.</w:t>
      </w:r>
    </w:p>
    <w:p>
      <w:pPr>
        <w:pStyle w:val="ListParagraph"/>
        <w:spacing w:after="0" w:line="240" w:lineRule="auto"/>
        <w:jc w:val="left"/>
        <w:rPr>
          <w:sz w:val="22"/>
        </w:rPr>
        <w:sectPr>
          <w:footerReference r:id="rId7" w:type="default"/>
          <w:pgSz w:h="15840" w:w="12240"/>
          <w:pgMar w:bottom="1400" w:footer="1217" w:header="0" w:left="360" w:right="360" w:top="760"/>
        </w:sectPr>
      </w:pPr>
    </w:p>
    <w:p>
      <w:pPr>
        <w:pStyle w:val="Heading1"/>
        <w:spacing w:before="115"/>
        <w:ind w:left="363"/>
      </w:pPr>
      <w:r>
        <w:rPr>
          <w:color w:val="059ED8"/>
          <w:spacing w:val="-2"/>
          <w:w w:val="105"/>
        </w:rPr>
        <w:t>PRECIOS</w:t>
      </w:r>
    </w:p>
    <w:p>
      <w:pPr>
        <w:pStyle w:val="BodyText"/>
        <w:spacing w:before="90"/>
        <w:ind w:left="377"/>
      </w:pPr>
      <w:r>
        <w:rPr/>
        <w:t>Precios</w:t>
      </w:r>
      <w:r>
        <w:rPr>
          <w:spacing w:val="6"/>
        </w:rPr>
        <w:t> </w:t>
      </w:r>
      <w:r>
        <w:rPr/>
        <w:t>por</w:t>
      </w:r>
      <w:r>
        <w:rPr>
          <w:spacing w:val="7"/>
        </w:rPr>
        <w:t> </w:t>
      </w:r>
      <w:r>
        <w:rPr/>
        <w:t>persona</w:t>
      </w:r>
      <w:r>
        <w:rPr>
          <w:spacing w:val="6"/>
        </w:rPr>
        <w:t> </w:t>
      </w:r>
      <w:r>
        <w:rPr/>
        <w:t>en</w:t>
      </w:r>
      <w:r>
        <w:rPr>
          <w:spacing w:val="7"/>
        </w:rPr>
        <w:t> </w:t>
      </w:r>
      <w:r>
        <w:rPr>
          <w:spacing w:val="-4"/>
        </w:rPr>
        <w:t>USD.</w:t>
      </w:r>
    </w:p>
    <w:p>
      <w:pPr>
        <w:pStyle w:val="BodyText"/>
        <w:spacing w:after="1" w:before="5"/>
        <w:rPr>
          <w:sz w:val="12"/>
        </w:rPr>
      </w:pPr>
    </w:p>
    <w:tbl>
      <w:tblPr>
        <w:tblW w:type="auto" w:w="0"/>
        <w:jc w:val="left"/>
        <w:tblInd w:type="dxa" w:w="36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516"/>
        <w:gridCol w:w="2665"/>
        <w:gridCol w:w="2626"/>
      </w:tblGrid>
      <w:tr>
        <w:trPr>
          <w:trHeight w:hRule="atLeast" w:val="505"/>
        </w:trPr>
        <w:tc>
          <w:tcPr>
            <w:tcW w:type="dxa" w:w="5516"/>
            <w:shd w:color="auto" w:fill="E5E8EB" w:val="clear"/>
          </w:tcPr>
          <w:p>
            <w:pPr>
              <w:pStyle w:val="TableParagraph"/>
              <w:rPr>
                <w:sz w:val="22"/>
              </w:rPr>
            </w:pPr>
            <w:r>
              <w:rPr>
                <w:sz w:val="22"/>
              </w:rPr>
              <w:t>CON</w:t>
            </w:r>
            <w:r>
              <w:rPr>
                <w:spacing w:val="16"/>
                <w:sz w:val="22"/>
              </w:rPr>
              <w:t> </w:t>
            </w:r>
            <w:r>
              <w:rPr>
                <w:spacing w:val="-2"/>
                <w:sz w:val="22"/>
              </w:rPr>
              <w:t>TRASLADOS</w:t>
            </w:r>
          </w:p>
        </w:tc>
        <w:tc>
          <w:tcPr>
            <w:tcW w:type="dxa" w:w="2665"/>
            <w:shd w:color="auto" w:fill="E5E8EB" w:val="clear"/>
          </w:tcPr>
          <w:p>
            <w:pPr>
              <w:pStyle w:val="TableParagraph"/>
              <w:rPr>
                <w:sz w:val="22"/>
              </w:rPr>
            </w:pPr>
            <w:r>
              <w:rPr>
                <w:spacing w:val="-2"/>
                <w:sz w:val="22"/>
              </w:rPr>
              <w:t>REGULARES</w:t>
            </w:r>
          </w:p>
        </w:tc>
        <w:tc>
          <w:tcPr>
            <w:tcW w:type="dxa" w:w="2626"/>
            <w:shd w:color="auto" w:fill="E5E8EB" w:val="clear"/>
          </w:tcPr>
          <w:p>
            <w:pPr>
              <w:pStyle w:val="TableParagraph"/>
              <w:ind w:left="77"/>
              <w:rPr>
                <w:sz w:val="22"/>
              </w:rPr>
            </w:pPr>
            <w:r>
              <w:rPr>
                <w:spacing w:val="-2"/>
                <w:sz w:val="22"/>
              </w:rPr>
              <w:t>PRIVADOS</w:t>
            </w:r>
          </w:p>
        </w:tc>
      </w:tr>
      <w:tr>
        <w:trPr>
          <w:trHeight w:hRule="atLeast" w:val="505"/>
        </w:trPr>
        <w:tc>
          <w:tcPr>
            <w:tcW w:type="dxa" w:w="5516"/>
            <w:shd w:color="auto" w:fill="E5E8EB" w:val="clear"/>
          </w:tcPr>
          <w:p>
            <w:pPr>
              <w:pStyle w:val="TableParagraph"/>
              <w:rPr>
                <w:sz w:val="22"/>
              </w:rPr>
            </w:pPr>
            <w:r>
              <w:rPr>
                <w:spacing w:val="-2"/>
                <w:sz w:val="22"/>
              </w:rPr>
              <w:t>SALIDAS</w:t>
            </w:r>
          </w:p>
        </w:tc>
        <w:tc>
          <w:tcPr>
            <w:tcW w:type="dxa" w:w="2665"/>
            <w:shd w:color="auto" w:fill="E5E8EB" w:val="clear"/>
          </w:tcPr>
          <w:p>
            <w:pPr>
              <w:pStyle w:val="TableParagraph"/>
              <w:rPr>
                <w:sz w:val="22"/>
              </w:rPr>
            </w:pPr>
            <w:r>
              <w:rPr>
                <w:spacing w:val="-2"/>
                <w:sz w:val="22"/>
              </w:rPr>
              <w:t>DOBLE</w:t>
            </w:r>
          </w:p>
        </w:tc>
        <w:tc>
          <w:tcPr>
            <w:tcW w:type="dxa" w:w="2626"/>
            <w:shd w:color="auto" w:fill="E5E8EB" w:val="clear"/>
          </w:tcPr>
          <w:p>
            <w:pPr>
              <w:pStyle w:val="TableParagraph"/>
              <w:ind w:left="77"/>
              <w:rPr>
                <w:sz w:val="22"/>
              </w:rPr>
            </w:pPr>
            <w:r>
              <w:rPr>
                <w:spacing w:val="-2"/>
                <w:sz w:val="22"/>
              </w:rPr>
              <w:t>DOBLE</w:t>
            </w:r>
          </w:p>
        </w:tc>
      </w:tr>
      <w:tr>
        <w:trPr>
          <w:trHeight w:hRule="atLeast" w:val="505"/>
        </w:trPr>
        <w:tc>
          <w:tcPr>
            <w:tcW w:type="dxa" w:w="5516"/>
          </w:tcPr>
          <w:p>
            <w:pPr>
              <w:pStyle w:val="TableParagraph"/>
              <w:rPr>
                <w:sz w:val="22"/>
              </w:rPr>
            </w:pPr>
            <w:r>
              <w:rPr>
                <w:sz w:val="22"/>
              </w:rPr>
              <w:t>Alta</w:t>
            </w:r>
            <w:r>
              <w:rPr>
                <w:spacing w:val="-4"/>
                <w:sz w:val="22"/>
              </w:rPr>
              <w:t> </w:t>
            </w:r>
            <w:r>
              <w:rPr>
                <w:sz w:val="22"/>
              </w:rPr>
              <w:t>07</w:t>
            </w:r>
            <w:r>
              <w:rPr>
                <w:spacing w:val="-3"/>
                <w:sz w:val="22"/>
              </w:rPr>
              <w:t> </w:t>
            </w:r>
            <w:r>
              <w:rPr>
                <w:sz w:val="22"/>
              </w:rPr>
              <w:t>enero</w:t>
            </w:r>
            <w:r>
              <w:rPr>
                <w:spacing w:val="-3"/>
                <w:sz w:val="22"/>
              </w:rPr>
              <w:t> </w:t>
            </w:r>
            <w:r>
              <w:rPr>
                <w:sz w:val="22"/>
              </w:rPr>
              <w:t>-</w:t>
            </w:r>
            <w:r>
              <w:rPr>
                <w:spacing w:val="-3"/>
                <w:sz w:val="22"/>
              </w:rPr>
              <w:t> </w:t>
            </w:r>
            <w:r>
              <w:rPr>
                <w:sz w:val="22"/>
              </w:rPr>
              <w:t>30</w:t>
            </w:r>
            <w:r>
              <w:rPr>
                <w:spacing w:val="-4"/>
                <w:sz w:val="22"/>
              </w:rPr>
              <w:t> </w:t>
            </w:r>
            <w:r>
              <w:rPr>
                <w:sz w:val="22"/>
              </w:rPr>
              <w:t>abril</w:t>
            </w:r>
            <w:r>
              <w:rPr>
                <w:spacing w:val="-3"/>
                <w:sz w:val="22"/>
              </w:rPr>
              <w:t> </w:t>
            </w:r>
            <w:r>
              <w:rPr>
                <w:sz w:val="22"/>
              </w:rPr>
              <w:t>/</w:t>
            </w:r>
            <w:r>
              <w:rPr>
                <w:spacing w:val="-3"/>
                <w:sz w:val="22"/>
              </w:rPr>
              <w:t> </w:t>
            </w:r>
            <w:r>
              <w:rPr>
                <w:sz w:val="22"/>
              </w:rPr>
              <w:t>01</w:t>
            </w:r>
            <w:r>
              <w:rPr>
                <w:spacing w:val="-3"/>
                <w:sz w:val="22"/>
              </w:rPr>
              <w:t> </w:t>
            </w:r>
            <w:r>
              <w:rPr>
                <w:sz w:val="22"/>
              </w:rPr>
              <w:t>-</w:t>
            </w:r>
            <w:r>
              <w:rPr>
                <w:spacing w:val="-4"/>
                <w:sz w:val="22"/>
              </w:rPr>
              <w:t> </w:t>
            </w:r>
            <w:r>
              <w:rPr>
                <w:sz w:val="22"/>
              </w:rPr>
              <w:t>20</w:t>
            </w:r>
            <w:r>
              <w:rPr>
                <w:spacing w:val="-3"/>
                <w:sz w:val="22"/>
              </w:rPr>
              <w:t> </w:t>
            </w:r>
            <w:r>
              <w:rPr>
                <w:spacing w:val="-2"/>
                <w:sz w:val="22"/>
              </w:rPr>
              <w:t>diciembre</w:t>
            </w:r>
          </w:p>
        </w:tc>
        <w:tc>
          <w:tcPr>
            <w:tcW w:type="dxa" w:w="2665"/>
          </w:tcPr>
          <w:p>
            <w:pPr>
              <w:pStyle w:val="TableParagraph"/>
              <w:rPr>
                <w:sz w:val="22"/>
              </w:rPr>
            </w:pPr>
            <w:r>
              <w:rPr>
                <w:spacing w:val="-4"/>
                <w:sz w:val="22"/>
              </w:rPr>
              <w:t>1,629</w:t>
            </w:r>
          </w:p>
        </w:tc>
        <w:tc>
          <w:tcPr>
            <w:tcW w:type="dxa" w:w="2626"/>
          </w:tcPr>
          <w:p>
            <w:pPr>
              <w:pStyle w:val="TableParagraph"/>
              <w:ind w:left="77"/>
              <w:rPr>
                <w:sz w:val="22"/>
              </w:rPr>
            </w:pPr>
            <w:r>
              <w:rPr>
                <w:spacing w:val="-4"/>
                <w:sz w:val="22"/>
              </w:rPr>
              <w:t>2,205</w:t>
            </w:r>
          </w:p>
        </w:tc>
      </w:tr>
      <w:tr>
        <w:trPr>
          <w:trHeight w:hRule="atLeast" w:val="505"/>
        </w:trPr>
        <w:tc>
          <w:tcPr>
            <w:tcW w:type="dxa" w:w="5516"/>
          </w:tcPr>
          <w:p>
            <w:pPr>
              <w:pStyle w:val="TableParagraph"/>
              <w:rPr>
                <w:sz w:val="22"/>
              </w:rPr>
            </w:pPr>
            <w:r>
              <w:rPr>
                <w:sz w:val="22"/>
              </w:rPr>
              <w:t>Media</w:t>
            </w:r>
            <w:r>
              <w:rPr>
                <w:spacing w:val="-5"/>
                <w:sz w:val="22"/>
              </w:rPr>
              <w:t> </w:t>
            </w:r>
            <w:r>
              <w:rPr>
                <w:sz w:val="22"/>
              </w:rPr>
              <w:t>01</w:t>
            </w:r>
            <w:r>
              <w:rPr>
                <w:spacing w:val="-4"/>
                <w:sz w:val="22"/>
              </w:rPr>
              <w:t> </w:t>
            </w:r>
            <w:r>
              <w:rPr>
                <w:sz w:val="22"/>
              </w:rPr>
              <w:t>julio</w:t>
            </w:r>
            <w:r>
              <w:rPr>
                <w:spacing w:val="-5"/>
                <w:sz w:val="22"/>
              </w:rPr>
              <w:t> </w:t>
            </w:r>
            <w:r>
              <w:rPr>
                <w:sz w:val="22"/>
              </w:rPr>
              <w:t>-</w:t>
            </w:r>
            <w:r>
              <w:rPr>
                <w:spacing w:val="-4"/>
                <w:sz w:val="22"/>
              </w:rPr>
              <w:t> </w:t>
            </w:r>
            <w:r>
              <w:rPr>
                <w:sz w:val="22"/>
              </w:rPr>
              <w:t>31</w:t>
            </w:r>
            <w:r>
              <w:rPr>
                <w:spacing w:val="-5"/>
                <w:sz w:val="22"/>
              </w:rPr>
              <w:t> </w:t>
            </w:r>
            <w:r>
              <w:rPr>
                <w:sz w:val="22"/>
              </w:rPr>
              <w:t>agosto</w:t>
            </w:r>
            <w:r>
              <w:rPr>
                <w:spacing w:val="-4"/>
                <w:sz w:val="22"/>
              </w:rPr>
              <w:t> </w:t>
            </w:r>
            <w:r>
              <w:rPr>
                <w:sz w:val="22"/>
              </w:rPr>
              <w:t>/</w:t>
            </w:r>
            <w:r>
              <w:rPr>
                <w:spacing w:val="-5"/>
                <w:sz w:val="22"/>
              </w:rPr>
              <w:t> </w:t>
            </w:r>
            <w:r>
              <w:rPr>
                <w:sz w:val="22"/>
              </w:rPr>
              <w:t>01</w:t>
            </w:r>
            <w:r>
              <w:rPr>
                <w:spacing w:val="-4"/>
                <w:sz w:val="22"/>
              </w:rPr>
              <w:t> </w:t>
            </w:r>
            <w:r>
              <w:rPr>
                <w:sz w:val="22"/>
              </w:rPr>
              <w:t>-</w:t>
            </w:r>
            <w:r>
              <w:rPr>
                <w:spacing w:val="-5"/>
                <w:sz w:val="22"/>
              </w:rPr>
              <w:t> </w:t>
            </w:r>
            <w:r>
              <w:rPr>
                <w:sz w:val="22"/>
              </w:rPr>
              <w:t>30</w:t>
            </w:r>
            <w:r>
              <w:rPr>
                <w:spacing w:val="-4"/>
                <w:sz w:val="22"/>
              </w:rPr>
              <w:t> </w:t>
            </w:r>
            <w:r>
              <w:rPr>
                <w:spacing w:val="-2"/>
                <w:sz w:val="22"/>
              </w:rPr>
              <w:t>noviembre</w:t>
            </w:r>
          </w:p>
        </w:tc>
        <w:tc>
          <w:tcPr>
            <w:tcW w:type="dxa" w:w="2665"/>
          </w:tcPr>
          <w:p>
            <w:pPr>
              <w:pStyle w:val="TableParagraph"/>
              <w:rPr>
                <w:sz w:val="22"/>
              </w:rPr>
            </w:pPr>
            <w:r>
              <w:rPr>
                <w:spacing w:val="-4"/>
                <w:sz w:val="22"/>
              </w:rPr>
              <w:t>1,535</w:t>
            </w:r>
          </w:p>
        </w:tc>
        <w:tc>
          <w:tcPr>
            <w:tcW w:type="dxa" w:w="2626"/>
          </w:tcPr>
          <w:p>
            <w:pPr>
              <w:pStyle w:val="TableParagraph"/>
              <w:ind w:left="77"/>
              <w:rPr>
                <w:sz w:val="22"/>
              </w:rPr>
            </w:pPr>
            <w:r>
              <w:rPr>
                <w:spacing w:val="-4"/>
                <w:sz w:val="22"/>
              </w:rPr>
              <w:t>2,115</w:t>
            </w:r>
          </w:p>
        </w:tc>
      </w:tr>
      <w:tr>
        <w:trPr>
          <w:trHeight w:hRule="atLeast" w:val="561"/>
        </w:trPr>
        <w:tc>
          <w:tcPr>
            <w:tcW w:type="dxa" w:w="5516"/>
          </w:tcPr>
          <w:p>
            <w:pPr>
              <w:pStyle w:val="TableParagraph"/>
              <w:spacing w:before="153"/>
              <w:rPr>
                <w:sz w:val="22"/>
              </w:rPr>
            </w:pPr>
            <w:r>
              <w:rPr>
                <w:sz w:val="22"/>
              </w:rPr>
              <w:t>Baja</w:t>
            </w:r>
            <w:r>
              <w:rPr>
                <w:spacing w:val="-3"/>
                <w:sz w:val="22"/>
              </w:rPr>
              <w:t> </w:t>
            </w:r>
            <w:r>
              <w:rPr>
                <w:sz w:val="22"/>
              </w:rPr>
              <w:t>01</w:t>
            </w:r>
            <w:r>
              <w:rPr>
                <w:spacing w:val="-3"/>
                <w:sz w:val="22"/>
              </w:rPr>
              <w:t> </w:t>
            </w:r>
            <w:r>
              <w:rPr>
                <w:sz w:val="22"/>
              </w:rPr>
              <w:t>mayo</w:t>
            </w:r>
            <w:r>
              <w:rPr>
                <w:spacing w:val="-3"/>
                <w:sz w:val="22"/>
              </w:rPr>
              <w:t> </w:t>
            </w:r>
            <w:r>
              <w:rPr>
                <w:sz w:val="22"/>
              </w:rPr>
              <w:t>-</w:t>
            </w:r>
            <w:r>
              <w:rPr>
                <w:spacing w:val="-2"/>
                <w:sz w:val="22"/>
              </w:rPr>
              <w:t> </w:t>
            </w:r>
            <w:r>
              <w:rPr>
                <w:sz w:val="22"/>
              </w:rPr>
              <w:t>30</w:t>
            </w:r>
            <w:r>
              <w:rPr>
                <w:spacing w:val="-3"/>
                <w:sz w:val="22"/>
              </w:rPr>
              <w:t> </w:t>
            </w:r>
            <w:r>
              <w:rPr>
                <w:sz w:val="22"/>
              </w:rPr>
              <w:t>junio</w:t>
            </w:r>
            <w:r>
              <w:rPr>
                <w:spacing w:val="-3"/>
                <w:sz w:val="22"/>
              </w:rPr>
              <w:t> </w:t>
            </w:r>
            <w:r>
              <w:rPr>
                <w:sz w:val="22"/>
              </w:rPr>
              <w:t>/</w:t>
            </w:r>
            <w:r>
              <w:rPr>
                <w:spacing w:val="-3"/>
                <w:sz w:val="22"/>
              </w:rPr>
              <w:t> </w:t>
            </w:r>
            <w:r>
              <w:rPr>
                <w:sz w:val="22"/>
              </w:rPr>
              <w:t>01</w:t>
            </w:r>
            <w:r>
              <w:rPr>
                <w:spacing w:val="-2"/>
                <w:sz w:val="22"/>
              </w:rPr>
              <w:t> </w:t>
            </w:r>
            <w:r>
              <w:rPr>
                <w:sz w:val="22"/>
              </w:rPr>
              <w:t>septiembre</w:t>
            </w:r>
            <w:r>
              <w:rPr>
                <w:spacing w:val="-3"/>
                <w:sz w:val="22"/>
              </w:rPr>
              <w:t> </w:t>
            </w:r>
            <w:r>
              <w:rPr>
                <w:sz w:val="22"/>
              </w:rPr>
              <w:t>-</w:t>
            </w:r>
            <w:r>
              <w:rPr>
                <w:spacing w:val="-3"/>
                <w:sz w:val="22"/>
              </w:rPr>
              <w:t> </w:t>
            </w:r>
            <w:r>
              <w:rPr>
                <w:sz w:val="22"/>
              </w:rPr>
              <w:t>31</w:t>
            </w:r>
            <w:r>
              <w:rPr>
                <w:spacing w:val="-2"/>
                <w:sz w:val="22"/>
              </w:rPr>
              <w:t> octubre</w:t>
            </w:r>
          </w:p>
        </w:tc>
        <w:tc>
          <w:tcPr>
            <w:tcW w:type="dxa" w:w="2665"/>
          </w:tcPr>
          <w:p>
            <w:pPr>
              <w:pStyle w:val="TableParagraph"/>
              <w:spacing w:before="153"/>
              <w:rPr>
                <w:sz w:val="22"/>
              </w:rPr>
            </w:pPr>
            <w:r>
              <w:rPr>
                <w:spacing w:val="-4"/>
                <w:sz w:val="22"/>
              </w:rPr>
              <w:t>1,429</w:t>
            </w:r>
          </w:p>
        </w:tc>
        <w:tc>
          <w:tcPr>
            <w:tcW w:type="dxa" w:w="2626"/>
          </w:tcPr>
          <w:p>
            <w:pPr>
              <w:pStyle w:val="TableParagraph"/>
              <w:spacing w:before="153"/>
              <w:ind w:left="77"/>
              <w:rPr>
                <w:sz w:val="22"/>
              </w:rPr>
            </w:pPr>
            <w:r>
              <w:rPr>
                <w:spacing w:val="-4"/>
                <w:sz w:val="22"/>
              </w:rPr>
              <w:t>2,010</w:t>
            </w:r>
          </w:p>
        </w:tc>
      </w:tr>
    </w:tbl>
    <w:p>
      <w:pPr>
        <w:pStyle w:val="BodyText"/>
        <w:spacing w:before="97"/>
      </w:pPr>
    </w:p>
    <w:p>
      <w:pPr>
        <w:pStyle w:val="Heading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3"/>
        <w:rPr>
          <w:sz w:val="18"/>
        </w:rPr>
      </w:pPr>
    </w:p>
    <w:tbl>
      <w:tblPr>
        <w:tblW w:type="auto" w:w="0"/>
        <w:jc w:val="left"/>
        <w:tblInd w:type="dxa" w:w="35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81"/>
        <w:gridCol w:w="5409"/>
      </w:tblGrid>
      <w:tr>
        <w:trPr>
          <w:trHeight w:hRule="atLeast" w:val="561"/>
        </w:trPr>
        <w:tc>
          <w:tcPr>
            <w:tcW w:type="dxa" w:w="5381"/>
            <w:shd w:color="auto" w:fill="E5E8EB" w:val="clear"/>
          </w:tcPr>
          <w:p>
            <w:pPr>
              <w:pStyle w:val="TableParagraph"/>
              <w:spacing w:before="153"/>
              <w:rPr>
                <w:sz w:val="22"/>
              </w:rPr>
            </w:pPr>
            <w:r>
              <w:rPr>
                <w:spacing w:val="-2"/>
                <w:sz w:val="22"/>
              </w:rPr>
              <w:t>CIUDAD</w:t>
            </w:r>
          </w:p>
        </w:tc>
        <w:tc>
          <w:tcPr>
            <w:tcW w:type="dxa" w:w="5409"/>
            <w:shd w:color="auto" w:fill="E5E8EB" w:val="clear"/>
          </w:tcPr>
          <w:p>
            <w:pPr>
              <w:pStyle w:val="TableParagraph"/>
              <w:spacing w:before="153"/>
              <w:rPr>
                <w:sz w:val="22"/>
              </w:rPr>
            </w:pPr>
            <w:r>
              <w:rPr>
                <w:spacing w:val="-2"/>
                <w:sz w:val="22"/>
              </w:rPr>
              <w:t>HOTEL</w:t>
            </w:r>
          </w:p>
        </w:tc>
      </w:tr>
      <w:tr>
        <w:trPr>
          <w:trHeight w:hRule="atLeast" w:val="505"/>
        </w:trPr>
        <w:tc>
          <w:tcPr>
            <w:tcW w:type="dxa" w:w="5381"/>
          </w:tcPr>
          <w:p>
            <w:pPr>
              <w:pStyle w:val="TableParagraph"/>
              <w:rPr>
                <w:sz w:val="22"/>
              </w:rPr>
            </w:pPr>
            <w:r>
              <w:rPr>
                <w:sz w:val="22"/>
              </w:rPr>
              <w:t>San</w:t>
            </w:r>
            <w:r>
              <w:rPr>
                <w:spacing w:val="-8"/>
                <w:sz w:val="22"/>
              </w:rPr>
              <w:t> </w:t>
            </w:r>
            <w:r>
              <w:rPr>
                <w:spacing w:val="-4"/>
                <w:sz w:val="22"/>
              </w:rPr>
              <w:t>José</w:t>
            </w:r>
          </w:p>
        </w:tc>
        <w:tc>
          <w:tcPr>
            <w:tcW w:type="dxa" w:w="5409"/>
          </w:tcPr>
          <w:p>
            <w:pPr>
              <w:pStyle w:val="TableParagraph"/>
              <w:rPr>
                <w:sz w:val="22"/>
              </w:rPr>
            </w:pPr>
            <w:r>
              <w:rPr>
                <w:sz w:val="22"/>
              </w:rPr>
              <w:t>Wyndham</w:t>
            </w:r>
            <w:r>
              <w:rPr>
                <w:spacing w:val="-7"/>
                <w:sz w:val="22"/>
              </w:rPr>
              <w:t> </w:t>
            </w:r>
            <w:r>
              <w:rPr>
                <w:sz w:val="22"/>
              </w:rPr>
              <w:t>San</w:t>
            </w:r>
            <w:r>
              <w:rPr>
                <w:spacing w:val="-7"/>
                <w:sz w:val="22"/>
              </w:rPr>
              <w:t> </w:t>
            </w:r>
            <w:r>
              <w:rPr>
                <w:sz w:val="22"/>
              </w:rPr>
              <w:t>José</w:t>
            </w:r>
            <w:r>
              <w:rPr>
                <w:spacing w:val="-7"/>
                <w:sz w:val="22"/>
              </w:rPr>
              <w:t> </w:t>
            </w:r>
            <w:r>
              <w:rPr>
                <w:spacing w:val="-2"/>
                <w:sz w:val="22"/>
              </w:rPr>
              <w:t>herradura</w:t>
            </w:r>
          </w:p>
        </w:tc>
      </w:tr>
      <w:tr>
        <w:trPr>
          <w:trHeight w:hRule="atLeast" w:val="505"/>
        </w:trPr>
        <w:tc>
          <w:tcPr>
            <w:tcW w:type="dxa" w:w="5381"/>
          </w:tcPr>
          <w:p>
            <w:pPr>
              <w:pStyle w:val="TableParagraph"/>
              <w:rPr>
                <w:sz w:val="22"/>
              </w:rPr>
            </w:pPr>
            <w:r>
              <w:rPr>
                <w:spacing w:val="-2"/>
                <w:sz w:val="22"/>
              </w:rPr>
              <w:t>Arenal</w:t>
            </w:r>
          </w:p>
        </w:tc>
        <w:tc>
          <w:tcPr>
            <w:tcW w:type="dxa" w:w="5409"/>
          </w:tcPr>
          <w:p>
            <w:pPr>
              <w:pStyle w:val="TableParagraph"/>
              <w:rPr>
                <w:sz w:val="22"/>
              </w:rPr>
            </w:pPr>
            <w:r>
              <w:rPr>
                <w:spacing w:val="-2"/>
                <w:w w:val="105"/>
                <w:sz w:val="22"/>
              </w:rPr>
              <w:t>Mountain</w:t>
            </w:r>
            <w:r>
              <w:rPr>
                <w:spacing w:val="-4"/>
                <w:w w:val="105"/>
                <w:sz w:val="22"/>
              </w:rPr>
              <w:t> </w:t>
            </w:r>
            <w:r>
              <w:rPr>
                <w:spacing w:val="-2"/>
                <w:w w:val="105"/>
                <w:sz w:val="22"/>
              </w:rPr>
              <w:t>Paradise</w:t>
            </w:r>
          </w:p>
        </w:tc>
      </w:tr>
      <w:tr>
        <w:trPr>
          <w:trHeight w:hRule="atLeast" w:val="505"/>
        </w:trPr>
        <w:tc>
          <w:tcPr>
            <w:tcW w:type="dxa" w:w="5381"/>
          </w:tcPr>
          <w:p>
            <w:pPr>
              <w:pStyle w:val="TableParagraph"/>
              <w:rPr>
                <w:sz w:val="22"/>
              </w:rPr>
            </w:pPr>
            <w:r>
              <w:rPr>
                <w:spacing w:val="-2"/>
                <w:sz w:val="22"/>
              </w:rPr>
              <w:t>Playa</w:t>
            </w:r>
            <w:r>
              <w:rPr>
                <w:spacing w:val="-12"/>
                <w:sz w:val="22"/>
              </w:rPr>
              <w:t> </w:t>
            </w:r>
            <w:r>
              <w:rPr>
                <w:spacing w:val="-2"/>
                <w:sz w:val="22"/>
              </w:rPr>
              <w:t>Tamarindo</w:t>
            </w:r>
          </w:p>
        </w:tc>
        <w:tc>
          <w:tcPr>
            <w:tcW w:type="dxa" w:w="5409"/>
          </w:tcPr>
          <w:p>
            <w:pPr>
              <w:pStyle w:val="TableParagraph"/>
              <w:rPr>
                <w:sz w:val="22"/>
              </w:rPr>
            </w:pPr>
            <w:r>
              <w:rPr>
                <w:sz w:val="22"/>
              </w:rPr>
              <w:t>Cala</w:t>
            </w:r>
            <w:r>
              <w:rPr>
                <w:spacing w:val="-4"/>
                <w:sz w:val="22"/>
              </w:rPr>
              <w:t> Luna</w:t>
            </w:r>
          </w:p>
        </w:tc>
      </w:tr>
    </w:tbl>
    <w:p>
      <w:pPr>
        <w:spacing w:before="421"/>
        <w:ind w:firstLine="0" w:left="377"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3" w:val="left"/>
        </w:tabs>
        <w:spacing w:after="0" w:before="150" w:line="240" w:lineRule="auto"/>
        <w:ind w:hanging="360" w:left="723" w:right="0"/>
        <w:jc w:val="left"/>
        <w:rPr>
          <w:color w:val="020203"/>
          <w:sz w:val="22"/>
        </w:rPr>
      </w:pPr>
      <w:r>
        <w:rPr>
          <w:color w:val="020203"/>
          <w:sz w:val="22"/>
        </w:rPr>
        <w:t>Precios</w:t>
      </w:r>
      <w:r>
        <w:rPr>
          <w:color w:val="020203"/>
          <w:spacing w:val="-2"/>
          <w:sz w:val="22"/>
        </w:rPr>
        <w:t> </w:t>
      </w:r>
      <w:r>
        <w:rPr>
          <w:color w:val="020203"/>
          <w:sz w:val="22"/>
        </w:rPr>
        <w:t>sujetos</w:t>
      </w:r>
      <w:r>
        <w:rPr>
          <w:color w:val="020203"/>
          <w:spacing w:val="-2"/>
          <w:sz w:val="22"/>
        </w:rPr>
        <w:t> </w:t>
      </w:r>
      <w:r>
        <w:rPr>
          <w:color w:val="020203"/>
          <w:sz w:val="22"/>
        </w:rPr>
        <w:t>a</w:t>
      </w:r>
      <w:r>
        <w:rPr>
          <w:color w:val="020203"/>
          <w:spacing w:val="-2"/>
          <w:sz w:val="22"/>
        </w:rPr>
        <w:t> </w:t>
      </w:r>
      <w:r>
        <w:rPr>
          <w:color w:val="020203"/>
          <w:sz w:val="22"/>
        </w:rPr>
        <w:t>cambio</w:t>
      </w:r>
      <w:r>
        <w:rPr>
          <w:color w:val="020203"/>
          <w:spacing w:val="-2"/>
          <w:sz w:val="22"/>
        </w:rPr>
        <w:t> </w:t>
      </w:r>
      <w:r>
        <w:rPr>
          <w:color w:val="020203"/>
          <w:sz w:val="22"/>
        </w:rPr>
        <w:t>sin</w:t>
      </w:r>
      <w:r>
        <w:rPr>
          <w:color w:val="020203"/>
          <w:spacing w:val="-2"/>
          <w:sz w:val="22"/>
        </w:rPr>
        <w:t> </w:t>
      </w:r>
      <w:r>
        <w:rPr>
          <w:color w:val="020203"/>
          <w:sz w:val="22"/>
        </w:rPr>
        <w:t>previo</w:t>
      </w:r>
      <w:r>
        <w:rPr>
          <w:color w:val="020203"/>
          <w:spacing w:val="-2"/>
          <w:sz w:val="22"/>
        </w:rPr>
        <w:t> </w:t>
      </w:r>
      <w:r>
        <w:rPr>
          <w:color w:val="020203"/>
          <w:sz w:val="22"/>
        </w:rPr>
        <w:t>aviso</w:t>
      </w:r>
      <w:r>
        <w:rPr>
          <w:color w:val="020203"/>
          <w:spacing w:val="-1"/>
          <w:sz w:val="22"/>
        </w:rPr>
        <w:t> </w:t>
      </w:r>
      <w:r>
        <w:rPr>
          <w:color w:val="020203"/>
          <w:sz w:val="22"/>
        </w:rPr>
        <w:t>y</w:t>
      </w:r>
      <w:r>
        <w:rPr>
          <w:color w:val="020203"/>
          <w:spacing w:val="-2"/>
          <w:sz w:val="22"/>
        </w:rPr>
        <w:t> </w:t>
      </w:r>
      <w:r>
        <w:rPr>
          <w:color w:val="020203"/>
          <w:sz w:val="22"/>
        </w:rPr>
        <w:t>disponibilidad</w:t>
      </w:r>
      <w:r>
        <w:rPr>
          <w:color w:val="020203"/>
          <w:spacing w:val="-2"/>
          <w:sz w:val="22"/>
        </w:rPr>
        <w:t> </w:t>
      </w:r>
      <w:r>
        <w:rPr>
          <w:color w:val="020203"/>
          <w:sz w:val="22"/>
        </w:rPr>
        <w:t>mínimo</w:t>
      </w:r>
      <w:r>
        <w:rPr>
          <w:color w:val="020203"/>
          <w:spacing w:val="-2"/>
          <w:sz w:val="22"/>
        </w:rPr>
        <w:t> </w:t>
      </w:r>
      <w:r>
        <w:rPr>
          <w:color w:val="020203"/>
          <w:sz w:val="22"/>
        </w:rPr>
        <w:t>2</w:t>
      </w:r>
      <w:r>
        <w:rPr>
          <w:color w:val="020203"/>
          <w:spacing w:val="-2"/>
          <w:sz w:val="22"/>
        </w:rPr>
        <w:t> personas.</w:t>
      </w:r>
    </w:p>
    <w:p>
      <w:pPr>
        <w:pStyle w:val="ListParagraph"/>
        <w:numPr>
          <w:ilvl w:val="0"/>
          <w:numId w:val="1"/>
        </w:numPr>
        <w:tabs>
          <w:tab w:leader="none" w:pos="723" w:val="left"/>
        </w:tabs>
        <w:spacing w:after="0" w:before="27" w:line="266" w:lineRule="auto"/>
        <w:ind w:hanging="360" w:left="723" w:right="355"/>
        <w:jc w:val="left"/>
        <w:rPr>
          <w:color w:val="020203"/>
          <w:sz w:val="22"/>
        </w:rPr>
      </w:pPr>
      <w:r>
        <w:rPr>
          <w:color w:val="020203"/>
          <w:w w:val="105"/>
          <w:sz w:val="22"/>
        </w:rPr>
        <w:t>Estos precios no aplican para semana santa, puentes, días festivos, congresos, navidad o año nuevo en caso de</w:t>
      </w:r>
      <w:r>
        <w:rPr>
          <w:color w:val="020203"/>
          <w:spacing w:val="40"/>
          <w:w w:val="105"/>
          <w:sz w:val="22"/>
        </w:rPr>
        <w:t> </w:t>
      </w:r>
      <w:r>
        <w:rPr>
          <w:color w:val="020203"/>
          <w:w w:val="105"/>
          <w:sz w:val="22"/>
        </w:rPr>
        <w:t>requerir solicitar suplemento y condiciones.</w:t>
      </w:r>
    </w:p>
    <w:p>
      <w:pPr>
        <w:pStyle w:val="ListParagraph"/>
        <w:numPr>
          <w:ilvl w:val="0"/>
          <w:numId w:val="1"/>
        </w:numPr>
        <w:tabs>
          <w:tab w:leader="none" w:pos="723" w:val="left"/>
        </w:tabs>
        <w:spacing w:after="0" w:before="0" w:line="251" w:lineRule="exact"/>
        <w:ind w:hanging="360" w:left="723" w:right="0"/>
        <w:jc w:val="left"/>
        <w:rPr>
          <w:color w:val="020203"/>
          <w:sz w:val="22"/>
        </w:rPr>
      </w:pPr>
      <w:r>
        <w:rPr>
          <w:color w:val="020203"/>
          <w:sz w:val="22"/>
        </w:rPr>
        <w:t>Indicar</w:t>
      </w:r>
      <w:r>
        <w:rPr>
          <w:color w:val="020203"/>
          <w:spacing w:val="-7"/>
          <w:sz w:val="22"/>
        </w:rPr>
        <w:t> </w:t>
      </w:r>
      <w:r>
        <w:rPr>
          <w:color w:val="020203"/>
          <w:sz w:val="22"/>
        </w:rPr>
        <w:t>si</w:t>
      </w:r>
      <w:r>
        <w:rPr>
          <w:color w:val="020203"/>
          <w:spacing w:val="-7"/>
          <w:sz w:val="22"/>
        </w:rPr>
        <w:t> </w:t>
      </w:r>
      <w:r>
        <w:rPr>
          <w:color w:val="020203"/>
          <w:sz w:val="22"/>
        </w:rPr>
        <w:t>el</w:t>
      </w:r>
      <w:r>
        <w:rPr>
          <w:color w:val="020203"/>
          <w:spacing w:val="-6"/>
          <w:sz w:val="22"/>
        </w:rPr>
        <w:t> </w:t>
      </w:r>
      <w:r>
        <w:rPr>
          <w:color w:val="020203"/>
          <w:sz w:val="22"/>
        </w:rPr>
        <w:t>cliente</w:t>
      </w:r>
      <w:r>
        <w:rPr>
          <w:color w:val="020203"/>
          <w:spacing w:val="-7"/>
          <w:sz w:val="22"/>
        </w:rPr>
        <w:t> </w:t>
      </w:r>
      <w:r>
        <w:rPr>
          <w:color w:val="020203"/>
          <w:sz w:val="22"/>
        </w:rPr>
        <w:t>posee</w:t>
      </w:r>
      <w:r>
        <w:rPr>
          <w:color w:val="020203"/>
          <w:spacing w:val="-6"/>
          <w:sz w:val="22"/>
        </w:rPr>
        <w:t> </w:t>
      </w:r>
      <w:r>
        <w:rPr>
          <w:color w:val="020203"/>
          <w:sz w:val="22"/>
        </w:rPr>
        <w:t>alguna</w:t>
      </w:r>
      <w:r>
        <w:rPr>
          <w:color w:val="020203"/>
          <w:spacing w:val="-7"/>
          <w:sz w:val="22"/>
        </w:rPr>
        <w:t> </w:t>
      </w:r>
      <w:r>
        <w:rPr>
          <w:color w:val="020203"/>
          <w:sz w:val="22"/>
        </w:rPr>
        <w:t>deficiencia</w:t>
      </w:r>
      <w:r>
        <w:rPr>
          <w:color w:val="020203"/>
          <w:spacing w:val="-6"/>
          <w:sz w:val="22"/>
        </w:rPr>
        <w:t> </w:t>
      </w:r>
      <w:r>
        <w:rPr>
          <w:color w:val="020203"/>
          <w:spacing w:val="-2"/>
          <w:sz w:val="22"/>
        </w:rPr>
        <w:t>alimenticia.</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z w:val="22"/>
        </w:rPr>
        <w:t>Camas</w:t>
      </w:r>
      <w:r>
        <w:rPr>
          <w:color w:val="020203"/>
          <w:spacing w:val="-2"/>
          <w:sz w:val="22"/>
        </w:rPr>
        <w:t> </w:t>
      </w:r>
      <w:r>
        <w:rPr>
          <w:color w:val="020203"/>
          <w:sz w:val="22"/>
        </w:rPr>
        <w:t>extras</w:t>
      </w:r>
      <w:r>
        <w:rPr>
          <w:color w:val="020203"/>
          <w:spacing w:val="-1"/>
          <w:sz w:val="22"/>
        </w:rPr>
        <w:t> </w:t>
      </w:r>
      <w:r>
        <w:rPr>
          <w:color w:val="020203"/>
          <w:sz w:val="22"/>
        </w:rPr>
        <w:t>tienen</w:t>
      </w:r>
      <w:r>
        <w:rPr>
          <w:color w:val="020203"/>
          <w:spacing w:val="-1"/>
          <w:sz w:val="22"/>
        </w:rPr>
        <w:t> </w:t>
      </w:r>
      <w:r>
        <w:rPr>
          <w:color w:val="020203"/>
          <w:sz w:val="22"/>
        </w:rPr>
        <w:t>costo</w:t>
      </w:r>
      <w:r>
        <w:rPr>
          <w:color w:val="020203"/>
          <w:spacing w:val="-2"/>
          <w:sz w:val="22"/>
        </w:rPr>
        <w:t> </w:t>
      </w:r>
      <w:r>
        <w:rPr>
          <w:color w:val="020203"/>
          <w:sz w:val="22"/>
        </w:rPr>
        <w:t>adicional</w:t>
      </w:r>
      <w:r>
        <w:rPr>
          <w:color w:val="020203"/>
          <w:spacing w:val="-1"/>
          <w:sz w:val="22"/>
        </w:rPr>
        <w:t> </w:t>
      </w:r>
      <w:r>
        <w:rPr>
          <w:color w:val="020203"/>
          <w:sz w:val="22"/>
        </w:rPr>
        <w:t>y</w:t>
      </w:r>
      <w:r>
        <w:rPr>
          <w:color w:val="020203"/>
          <w:spacing w:val="-1"/>
          <w:sz w:val="22"/>
        </w:rPr>
        <w:t> </w:t>
      </w:r>
      <w:r>
        <w:rPr>
          <w:color w:val="020203"/>
          <w:sz w:val="22"/>
        </w:rPr>
        <w:t>sujetas</w:t>
      </w:r>
      <w:r>
        <w:rPr>
          <w:color w:val="020203"/>
          <w:spacing w:val="-2"/>
          <w:sz w:val="22"/>
        </w:rPr>
        <w:t> </w:t>
      </w:r>
      <w:r>
        <w:rPr>
          <w:color w:val="020203"/>
          <w:sz w:val="22"/>
        </w:rPr>
        <w:t>a</w:t>
      </w:r>
      <w:r>
        <w:rPr>
          <w:color w:val="020203"/>
          <w:spacing w:val="-1"/>
          <w:sz w:val="22"/>
        </w:rPr>
        <w:t> </w:t>
      </w:r>
      <w:r>
        <w:rPr>
          <w:color w:val="020203"/>
          <w:sz w:val="22"/>
        </w:rPr>
        <w:t>disponibilidad</w:t>
      </w:r>
      <w:r>
        <w:rPr>
          <w:color w:val="020203"/>
          <w:spacing w:val="-1"/>
          <w:sz w:val="22"/>
        </w:rPr>
        <w:t> </w:t>
      </w:r>
      <w:r>
        <w:rPr>
          <w:color w:val="020203"/>
          <w:sz w:val="22"/>
        </w:rPr>
        <w:t>del</w:t>
      </w:r>
      <w:r>
        <w:rPr>
          <w:color w:val="020203"/>
          <w:spacing w:val="-2"/>
          <w:sz w:val="22"/>
        </w:rPr>
        <w:t> hotel.</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z w:val="22"/>
        </w:rPr>
        <w:t>Traslados</w:t>
      </w:r>
      <w:r>
        <w:rPr>
          <w:color w:val="020203"/>
          <w:spacing w:val="-5"/>
          <w:sz w:val="22"/>
        </w:rPr>
        <w:t> </w:t>
      </w:r>
      <w:r>
        <w:rPr>
          <w:color w:val="020203"/>
          <w:sz w:val="22"/>
        </w:rPr>
        <w:t>y</w:t>
      </w:r>
      <w:r>
        <w:rPr>
          <w:color w:val="020203"/>
          <w:spacing w:val="-4"/>
          <w:sz w:val="22"/>
        </w:rPr>
        <w:t> </w:t>
      </w:r>
      <w:r>
        <w:rPr>
          <w:color w:val="020203"/>
          <w:sz w:val="22"/>
        </w:rPr>
        <w:t>excursiones</w:t>
      </w:r>
      <w:r>
        <w:rPr>
          <w:color w:val="020203"/>
          <w:spacing w:val="-5"/>
          <w:sz w:val="22"/>
        </w:rPr>
        <w:t> </w:t>
      </w:r>
      <w:r>
        <w:rPr>
          <w:color w:val="020203"/>
          <w:sz w:val="22"/>
        </w:rPr>
        <w:t>regulares</w:t>
      </w:r>
      <w:r>
        <w:rPr>
          <w:color w:val="020203"/>
          <w:spacing w:val="-4"/>
          <w:sz w:val="22"/>
        </w:rPr>
        <w:t> </w:t>
      </w:r>
      <w:r>
        <w:rPr>
          <w:color w:val="020203"/>
          <w:sz w:val="22"/>
        </w:rPr>
        <w:t>tienen</w:t>
      </w:r>
      <w:r>
        <w:rPr>
          <w:color w:val="020203"/>
          <w:spacing w:val="-5"/>
          <w:sz w:val="22"/>
        </w:rPr>
        <w:t> </w:t>
      </w:r>
      <w:r>
        <w:rPr>
          <w:color w:val="020203"/>
          <w:sz w:val="22"/>
        </w:rPr>
        <w:t>horarios</w:t>
      </w:r>
      <w:r>
        <w:rPr>
          <w:color w:val="020203"/>
          <w:spacing w:val="-4"/>
          <w:sz w:val="22"/>
        </w:rPr>
        <w:t> </w:t>
      </w:r>
      <w:r>
        <w:rPr>
          <w:color w:val="020203"/>
          <w:sz w:val="22"/>
        </w:rPr>
        <w:t>preestablecidos, sujetos</w:t>
      </w:r>
      <w:r>
        <w:rPr>
          <w:color w:val="020203"/>
          <w:spacing w:val="-5"/>
          <w:sz w:val="22"/>
        </w:rPr>
        <w:t> </w:t>
      </w:r>
      <w:r>
        <w:rPr>
          <w:color w:val="020203"/>
          <w:sz w:val="22"/>
        </w:rPr>
        <w:t>a</w:t>
      </w:r>
      <w:r>
        <w:rPr>
          <w:color w:val="020203"/>
          <w:spacing w:val="-4"/>
          <w:sz w:val="22"/>
        </w:rPr>
        <w:t> </w:t>
      </w:r>
      <w:r>
        <w:rPr>
          <w:color w:val="020203"/>
          <w:spacing w:val="-2"/>
          <w:sz w:val="22"/>
        </w:rPr>
        <w:t>cambio.</w:t>
      </w:r>
    </w:p>
    <w:p>
      <w:pPr>
        <w:pStyle w:val="ListParagraph"/>
        <w:numPr>
          <w:ilvl w:val="0"/>
          <w:numId w:val="1"/>
        </w:numPr>
        <w:tabs>
          <w:tab w:leader="none" w:pos="723" w:val="left"/>
        </w:tabs>
        <w:spacing w:after="0" w:before="27" w:line="266" w:lineRule="auto"/>
        <w:ind w:hanging="360" w:left="723" w:right="355"/>
        <w:jc w:val="left"/>
        <w:rPr>
          <w:color w:val="020203"/>
          <w:sz w:val="22"/>
        </w:rPr>
      </w:pPr>
      <w:r>
        <w:rPr>
          <w:color w:val="020203"/>
          <w:sz w:val="22"/>
        </w:rPr>
        <w:t>Por regulaciones internas del Aeropuerto Internacional Juan Santamaría, los pasajeros deben de estar 3 horas antes de la salida del vuelo internacional.</w:t>
      </w:r>
    </w:p>
    <w:p>
      <w:pPr>
        <w:pStyle w:val="ListParagraph"/>
        <w:numPr>
          <w:ilvl w:val="0"/>
          <w:numId w:val="1"/>
        </w:numPr>
        <w:tabs>
          <w:tab w:leader="none" w:pos="723" w:val="left"/>
        </w:tabs>
        <w:spacing w:after="0" w:before="0" w:line="251" w:lineRule="exact"/>
        <w:ind w:hanging="360" w:left="723" w:right="0"/>
        <w:jc w:val="left"/>
        <w:rPr>
          <w:color w:val="020203"/>
          <w:sz w:val="22"/>
        </w:rPr>
      </w:pPr>
      <w:r>
        <w:rPr>
          <w:color w:val="020203"/>
          <w:sz w:val="22"/>
        </w:rPr>
        <w:t>Aplica</w:t>
      </w:r>
      <w:r>
        <w:rPr>
          <w:color w:val="020203"/>
          <w:spacing w:val="1"/>
          <w:sz w:val="22"/>
        </w:rPr>
        <w:t> </w:t>
      </w:r>
      <w:r>
        <w:rPr>
          <w:color w:val="020203"/>
          <w:sz w:val="22"/>
        </w:rPr>
        <w:t>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2"/>
          <w:sz w:val="22"/>
        </w:rPr>
        <w:t> </w:t>
      </w:r>
      <w:r>
        <w:rPr>
          <w:color w:val="020203"/>
          <w:sz w:val="22"/>
        </w:rPr>
        <w:t>nocturnos,</w:t>
      </w:r>
      <w:r>
        <w:rPr>
          <w:color w:val="020203"/>
          <w:spacing w:val="6"/>
          <w:sz w:val="22"/>
        </w:rPr>
        <w:t> </w:t>
      </w:r>
      <w:r>
        <w:rPr>
          <w:color w:val="020203"/>
          <w:sz w:val="22"/>
        </w:rPr>
        <w:t>consultar</w:t>
      </w:r>
      <w:r>
        <w:rPr>
          <w:color w:val="020203"/>
          <w:spacing w:val="2"/>
          <w:sz w:val="22"/>
        </w:rPr>
        <w:t> </w:t>
      </w:r>
      <w:r>
        <w:rPr>
          <w:color w:val="020203"/>
          <w:sz w:val="22"/>
        </w:rPr>
        <w:t>tarifa</w:t>
      </w:r>
      <w:r>
        <w:rPr>
          <w:color w:val="020203"/>
          <w:spacing w:val="1"/>
          <w:sz w:val="22"/>
        </w:rPr>
        <w:t> </w:t>
      </w:r>
      <w:r>
        <w:rPr>
          <w:color w:val="020203"/>
          <w:sz w:val="22"/>
        </w:rPr>
        <w:t>y</w:t>
      </w:r>
      <w:r>
        <w:rPr>
          <w:color w:val="020203"/>
          <w:spacing w:val="1"/>
          <w:sz w:val="22"/>
        </w:rPr>
        <w:t> </w:t>
      </w:r>
      <w:r>
        <w:rPr>
          <w:color w:val="020203"/>
          <w:spacing w:val="-2"/>
          <w:sz w:val="22"/>
        </w:rPr>
        <w:t>horarios.</w:t>
      </w:r>
    </w:p>
    <w:p>
      <w:pPr>
        <w:pStyle w:val="ListParagraph"/>
        <w:numPr>
          <w:ilvl w:val="0"/>
          <w:numId w:val="1"/>
        </w:numPr>
        <w:tabs>
          <w:tab w:leader="none" w:pos="723" w:val="left"/>
        </w:tabs>
        <w:spacing w:after="0" w:before="27" w:line="240" w:lineRule="auto"/>
        <w:ind w:hanging="360" w:left="723" w:right="0"/>
        <w:jc w:val="left"/>
        <w:rPr>
          <w:color w:val="020203"/>
          <w:sz w:val="22"/>
        </w:rPr>
      </w:pP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para</w:t>
      </w:r>
      <w:r>
        <w:rPr>
          <w:color w:val="020203"/>
          <w:spacing w:val="-3"/>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4"/>
          <w:sz w:val="22"/>
        </w:rPr>
        <w:t> </w:t>
      </w:r>
      <w:r>
        <w:rPr>
          <w:color w:val="020203"/>
          <w:sz w:val="22"/>
        </w:rPr>
        <w:t>Favor</w:t>
      </w:r>
      <w:r>
        <w:rPr>
          <w:color w:val="020203"/>
          <w:spacing w:val="-3"/>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4"/>
          <w:sz w:val="22"/>
        </w:rPr>
        <w:t> </w:t>
      </w:r>
      <w:r>
        <w:rPr>
          <w:color w:val="020203"/>
          <w:spacing w:val="-2"/>
          <w:sz w:val="22"/>
        </w:rPr>
        <w:t>ejecutivo.</w:t>
      </w:r>
    </w:p>
    <w:p>
      <w:pPr>
        <w:pStyle w:val="BodyText"/>
        <w:spacing w:before="146"/>
      </w:pPr>
    </w:p>
    <w:p>
      <w:pPr>
        <w:pStyle w:val="BodyText"/>
        <w:spacing w:before="0"/>
        <w:ind w:left="384"/>
      </w:pPr>
      <w:r>
        <w:rPr/>
        <w:t>Vigencia</w:t>
      </w:r>
      <w:r>
        <w:rPr>
          <w:spacing w:val="15"/>
        </w:rPr>
        <w:t> </w:t>
      </w:r>
      <w:r>
        <w:rPr/>
        <w:t>20</w:t>
      </w:r>
      <w:r>
        <w:rPr>
          <w:spacing w:val="15"/>
        </w:rPr>
        <w:t> </w:t>
      </w:r>
      <w:r>
        <w:rPr/>
        <w:t>diciembre</w:t>
      </w:r>
      <w:r>
        <w:rPr>
          <w:spacing w:val="15"/>
        </w:rPr>
        <w:t> </w:t>
      </w:r>
      <w:r>
        <w:rPr>
          <w:spacing w:val="-2"/>
        </w:rPr>
        <w:t>2026.</w:t>
      </w:r>
    </w:p>
    <w:sectPr>
      <w:pgSz w:h="15840" w:w="12240"/>
      <w:pgMar w:bottom="1400" w:footer="1217" w:header="0" w:left="360" w:right="360" w:top="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90048">
          <wp:simplePos x="0" y="0"/>
          <wp:positionH relativeFrom="page">
            <wp:posOffset>3148507</wp:posOffset>
          </wp:positionH>
          <wp:positionV relativeFrom="page">
            <wp:posOffset>9158401</wp:posOffset>
          </wp:positionV>
          <wp:extent cx="1471200" cy="442798"/>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3"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77"/>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7"/>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661"/>
      <w:ind w:left="2751"/>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spacing w:before="11"/>
      <w:ind w:left="723"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2026-04-11T17:00:53Z</dcterms:created>
  <dcterms:modified xsi:type="dcterms:W3CDTF">2026-04-11T17:00:53Z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2026-04-11T00:00:00Z</vt:filetime>
  </property>
  <property fmtid="{D5CDD505-2E9C-101B-9397-08002B2CF9AE}" name="Creator" pid="3">
    <vt:lpwstr>Adobe InDesign 21.3 (Windows)</vt:lpwstr>
  </property>
  <property fmtid="{D5CDD505-2E9C-101B-9397-08002B2CF9AE}" name="LastSaved" pid="4">
    <vt:filetime>2026-04-11T00:00:00Z</vt:filetime>
  </property>
  <property fmtid="{D5CDD505-2E9C-101B-9397-08002B2CF9AE}" name="NXPowerLiteLastOptimized" pid="5">
    <vt:lpwstr>142119</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