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41"/>
        <w:rPr>
          <w:sz w:val="70"/>
        </w:rPr>
      </w:pPr>
      <w:r>
        <w:rPr>
          <w:sz w:val="70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13" w:lineRule="auto"/>
      </w:pPr>
      <w:r>
        <w:rPr>
          <w:color w:val="059ED8"/>
        </w:rPr>
        <w:t>BUENOS AIRES </w:t>
      </w:r>
      <w:r>
        <w:rPr>
          <w:color w:val="059ED8"/>
        </w:rPr>
        <w:t>&amp; </w:t>
      </w:r>
      <w:r>
        <w:rPr>
          <w:color w:val="059ED8"/>
          <w:w w:val="105"/>
        </w:rPr>
        <w:t>SALTA</w:t>
      </w:r>
      <w:r>
        <w:rPr>
          <w:color w:val="059ED8"/>
          <w:spacing w:val="-21"/>
          <w:w w:val="105"/>
        </w:rPr>
        <w:t> </w:t>
      </w:r>
      <w:r>
        <w:rPr>
          <w:color w:val="059ED8"/>
          <w:w w:val="105"/>
        </w:rPr>
        <w:t>2026</w:t>
      </w:r>
    </w:p>
    <w:p>
      <w:pPr>
        <w:pStyle w:val="BodyText"/>
        <w:spacing w:before="191"/>
        <w:ind w:left="2756" w:right="358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54368" simplePos="0">
                <wp:simplePos x="0" y="0"/>
                <wp:positionH relativeFrom="page">
                  <wp:posOffset>4038349</wp:posOffset>
                </wp:positionH>
                <wp:positionV relativeFrom="paragraph">
                  <wp:posOffset>154026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54880" simplePos="0">
                <wp:simplePos x="0" y="0"/>
                <wp:positionH relativeFrom="page">
                  <wp:posOffset>4524349</wp:posOffset>
                </wp:positionH>
                <wp:positionV relativeFrom="paragraph">
                  <wp:posOffset>152582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4"/>
        </w:rPr>
        <w:t>BUENOS</w:t>
      </w:r>
      <w:r>
        <w:rPr>
          <w:spacing w:val="-10"/>
        </w:rPr>
        <w:t> </w:t>
      </w:r>
      <w:r>
        <w:rPr>
          <w:spacing w:val="-4"/>
        </w:rPr>
        <w:t>AIRES</w:t>
      </w:r>
      <w:r>
        <w:rPr>
          <w:spacing w:val="47"/>
        </w:rPr>
        <w:t> </w:t>
      </w:r>
      <w:r>
        <w:rPr>
          <w:spacing w:val="-4"/>
        </w:rPr>
        <w:t>SALTA</w:t>
      </w:r>
      <w:r>
        <w:rPr>
          <w:spacing w:val="64"/>
        </w:rPr>
        <w:t> </w:t>
      </w:r>
      <w:r>
        <w:rPr>
          <w:spacing w:val="-4"/>
        </w:rPr>
        <w:t>QUEBRADA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HUMAHUACA</w:t>
      </w:r>
    </w:p>
    <w:p>
      <w:pPr>
        <w:pStyle w:val="BodyText"/>
        <w:spacing w:before="122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238805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56" w:right="37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56" w:right="37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01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Enero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56"/>
      </w:pPr>
    </w:p>
    <w:p>
      <w:pPr>
        <w:pStyle w:val="BodyText"/>
        <w:spacing w:before="0" w:line="249" w:lineRule="auto"/>
        <w:ind w:left="2768" w:right="389"/>
        <w:jc w:val="both"/>
      </w:pPr>
      <w:r>
        <w:rPr>
          <w:color w:val="CD1417"/>
        </w:rPr>
        <w:t>*</w:t>
      </w:r>
      <w:r>
        <w:rPr/>
        <w:t>Tarifas a reconfirmar en fechas o períodos especiales como Semana Santa, Feriados, Congresos, Vacaciones de Invierno, Navidad, Año Nuevo, Carnaval o eventos deportivos.</w:t>
      </w:r>
    </w:p>
    <w:p>
      <w:pPr>
        <w:pStyle w:val="BodyText"/>
        <w:spacing w:before="140"/>
      </w:pPr>
    </w:p>
    <w:p>
      <w:pPr>
        <w:pStyle w:val="Heading1"/>
        <w:spacing w:before="1"/>
        <w:ind w:left="2762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14"/>
        <w:ind w:left="2762"/>
        <w:jc w:val="both"/>
      </w:pPr>
      <w:r>
        <w:rPr/>
        <w:t>Día</w:t>
      </w:r>
      <w:r>
        <w:rPr>
          <w:spacing w:val="1"/>
        </w:rPr>
        <w:t> </w:t>
      </w:r>
      <w:r>
        <w:rPr/>
        <w:t>01</w:t>
      </w:r>
      <w:r>
        <w:rPr>
          <w:spacing w:val="59"/>
        </w:rPr>
        <w:t> </w:t>
      </w:r>
      <w:r>
        <w:rPr/>
        <w:t>Buenos</w:t>
      </w:r>
      <w:r>
        <w:rPr>
          <w:spacing w:val="1"/>
        </w:rPr>
        <w:t> </w:t>
      </w:r>
      <w:r>
        <w:rPr>
          <w:spacing w:val="-4"/>
        </w:rPr>
        <w:t>Aires</w:t>
      </w:r>
    </w:p>
    <w:p>
      <w:pPr>
        <w:pStyle w:val="BodyText"/>
        <w:spacing w:line="249" w:lineRule="auto"/>
        <w:ind w:left="2762" w:right="376"/>
        <w:jc w:val="both"/>
      </w:pPr>
      <w:r>
        <w:rPr/>
        <w:t>Llegada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Buenos</w:t>
      </w:r>
      <w:r>
        <w:rPr>
          <w:spacing w:val="-1"/>
        </w:rPr>
        <w:t> </w:t>
      </w:r>
      <w:r>
        <w:rPr/>
        <w:t>Aires.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seleccionado.</w:t>
      </w:r>
      <w:r>
        <w:rPr>
          <w:spacing w:val="-1"/>
        </w:rPr>
        <w:t> </w:t>
      </w:r>
      <w:r>
        <w:rPr/>
        <w:t>Resto del día libre.</w:t>
      </w:r>
    </w:p>
    <w:p>
      <w:pPr>
        <w:pStyle w:val="BodyText"/>
        <w:spacing w:before="13"/>
      </w:pPr>
    </w:p>
    <w:p>
      <w:pPr>
        <w:pStyle w:val="BodyText"/>
        <w:spacing w:before="0"/>
        <w:ind w:left="2762"/>
        <w:jc w:val="both"/>
      </w:pPr>
      <w:r>
        <w:rPr/>
        <w:t>Día</w:t>
      </w:r>
      <w:r>
        <w:rPr>
          <w:spacing w:val="-2"/>
        </w:rPr>
        <w:t> </w:t>
      </w:r>
      <w:r>
        <w:rPr/>
        <w:t>02</w:t>
      </w:r>
      <w:r>
        <w:rPr>
          <w:spacing w:val="53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4"/>
        </w:rPr>
        <w:t>Salta</w:t>
      </w:r>
    </w:p>
    <w:p>
      <w:pPr>
        <w:pStyle w:val="BodyText"/>
        <w:spacing w:line="249" w:lineRule="auto"/>
        <w:ind w:left="2762" w:right="376"/>
        <w:jc w:val="both"/>
      </w:pPr>
      <w:r>
        <w:rPr/>
        <w:t>Desayuno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Hotel.</w:t>
      </w:r>
      <w:r>
        <w:rPr>
          <w:spacing w:val="-14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3"/>
        </w:rPr>
        <w:t> </w:t>
      </w:r>
      <w:r>
        <w:rPr/>
        <w:t>Aeropuerto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Buenos</w:t>
      </w:r>
      <w:r>
        <w:rPr>
          <w:spacing w:val="-13"/>
        </w:rPr>
        <w:t> </w:t>
      </w:r>
      <w:r>
        <w:rPr/>
        <w:t>Aires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tomar</w:t>
      </w:r>
      <w:r>
        <w:rPr>
          <w:spacing w:val="-13"/>
        </w:rPr>
        <w:t> </w:t>
      </w:r>
      <w:r>
        <w:rPr/>
        <w:t>vuelo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destino a</w:t>
      </w:r>
      <w:r>
        <w:rPr>
          <w:spacing w:val="-7"/>
        </w:rPr>
        <w:t> </w:t>
      </w:r>
      <w:r>
        <w:rPr/>
        <w:t>Salta</w:t>
      </w:r>
      <w:r>
        <w:rPr>
          <w:spacing w:val="-7"/>
        </w:rPr>
        <w:t> </w:t>
      </w:r>
      <w:r>
        <w:rPr/>
        <w:t>(vuelo</w:t>
      </w:r>
      <w:r>
        <w:rPr>
          <w:spacing w:val="-7"/>
        </w:rPr>
        <w:t> </w:t>
      </w:r>
      <w:r>
        <w:rPr/>
        <w:t>incluido).</w:t>
      </w:r>
      <w:r>
        <w:rPr>
          <w:spacing w:val="63"/>
          <w:w w:val="150"/>
        </w:rPr>
        <w:t> </w:t>
      </w:r>
      <w:r>
        <w:rPr/>
        <w:t>Llegada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</w:t>
      </w:r>
      <w:r>
        <w:rPr>
          <w:spacing w:val="-6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hotel</w:t>
      </w:r>
      <w:r>
        <w:rPr>
          <w:spacing w:val="-7"/>
        </w:rPr>
        <w:t> </w:t>
      </w:r>
      <w:r>
        <w:rPr/>
        <w:t>seleccionado.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62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03</w:t>
      </w:r>
      <w:r>
        <w:rPr>
          <w:spacing w:val="34"/>
          <w:w w:val="105"/>
        </w:rPr>
        <w:t> </w:t>
      </w:r>
      <w:r>
        <w:rPr>
          <w:w w:val="105"/>
        </w:rPr>
        <w:t>Salta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Quebrada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Humahuaca</w:t>
      </w:r>
    </w:p>
    <w:p>
      <w:pPr>
        <w:pStyle w:val="BodyText"/>
        <w:spacing w:line="249" w:lineRule="auto"/>
        <w:ind w:left="2762" w:right="376"/>
        <w:jc w:val="both"/>
      </w:pPr>
      <w:r>
        <w:rPr/>
        <w:drawing>
          <wp:anchor allowOverlap="1" behindDoc="1" distB="0" distL="0" distR="0" distT="0" layoutInCell="1" locked="0" relativeHeight="487353344" simplePos="0">
            <wp:simplePos x="0" y="0"/>
            <wp:positionH relativeFrom="page">
              <wp:posOffset>7233301</wp:posOffset>
            </wp:positionH>
            <wp:positionV relativeFrom="paragraph">
              <wp:posOffset>1044964</wp:posOffset>
            </wp:positionV>
            <wp:extent cx="73025" cy="98425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Desayuno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Hotel.</w:t>
      </w:r>
      <w:r>
        <w:rPr>
          <w:spacing w:val="-11"/>
        </w:rPr>
        <w:t> </w:t>
      </w:r>
      <w:r>
        <w:rPr>
          <w:spacing w:val="-2"/>
        </w:rPr>
        <w:t>Se</w:t>
      </w:r>
      <w:r>
        <w:rPr>
          <w:spacing w:val="-12"/>
        </w:rPr>
        <w:t> </w:t>
      </w:r>
      <w:r>
        <w:rPr>
          <w:spacing w:val="-2"/>
        </w:rPr>
        <w:t>realizará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excursión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completo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Quebrada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Humahuaca. </w:t>
      </w:r>
      <w:r>
        <w:rPr/>
        <w:t>Excursión de día completo a la Quebrada de Humahuaca: Esta excursión nos llevará desde Salta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provincia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Jujuy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recorrer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visitar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paisajes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poblados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recorrer casi 10.000 años de historia. De sur a norte, la Quebrada de Humahuaca nace en Volcán, donde abruptamente las montañas abandonan el verde y dan paso a serranías ocres y marrones. Sin abandonar el contorno del Río Grande, se arriba a la localidad de Tumbaya, que</w:t>
      </w:r>
      <w:r>
        <w:rPr>
          <w:spacing w:val="-5"/>
        </w:rPr>
        <w:t> </w:t>
      </w:r>
      <w:r>
        <w:rPr/>
        <w:t>cobija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bella</w:t>
      </w:r>
      <w:r>
        <w:rPr>
          <w:spacing w:val="-5"/>
        </w:rPr>
        <w:t> </w:t>
      </w:r>
      <w:r>
        <w:rPr/>
        <w:t>iglesia</w:t>
      </w:r>
      <w:r>
        <w:rPr>
          <w:spacing w:val="-5"/>
        </w:rPr>
        <w:t> </w:t>
      </w:r>
      <w:r>
        <w:rPr/>
        <w:t>construida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año</w:t>
      </w:r>
      <w:r>
        <w:rPr>
          <w:spacing w:val="-5"/>
        </w:rPr>
        <w:t> </w:t>
      </w:r>
      <w:r>
        <w:rPr/>
        <w:t>1796.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desviarse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Ruta</w:t>
      </w:r>
      <w:r>
        <w:rPr>
          <w:spacing w:val="-5"/>
        </w:rPr>
        <w:t> </w:t>
      </w:r>
      <w:r>
        <w:rPr/>
        <w:t>Nacional</w:t>
      </w:r>
      <w:r>
        <w:rPr>
          <w:spacing w:val="-5"/>
        </w:rPr>
        <w:t> </w:t>
      </w:r>
      <w:r>
        <w:rPr>
          <w:w w:val="85"/>
        </w:rPr>
        <w:t>N </w:t>
      </w:r>
      <w:r>
        <w:rPr/>
        <w:t>52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ingresa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Purmamarca, pueblo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leyendas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cantores, que</w:t>
      </w:r>
      <w:r>
        <w:rPr>
          <w:spacing w:val="-5"/>
        </w:rPr>
        <w:t> </w:t>
      </w:r>
      <w:r>
        <w:rPr/>
        <w:t>posee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iglesia</w:t>
      </w:r>
      <w:r>
        <w:rPr>
          <w:spacing w:val="-5"/>
        </w:rPr>
        <w:t> </w:t>
      </w:r>
      <w:r>
        <w:rPr/>
        <w:t>dedicada a Santa Rosa de Lima que data del año 1648. El pueblo de Purmamarca ha sido construido al pie del internacionalmente conocido Cerro de Siete Colores.</w:t>
      </w:r>
    </w:p>
    <w:p>
      <w:pPr>
        <w:pStyle w:val="BodyText"/>
        <w:spacing w:before="9" w:line="249" w:lineRule="auto"/>
        <w:ind w:left="2762" w:right="376"/>
        <w:jc w:val="both"/>
      </w:pPr>
      <w:r>
        <w:rPr/>
        <w:t>El recorrido sigue por Tilcara en donde se visita su Pucará (antigua fortaleza indígena),</w:t>
      </w:r>
      <w:r>
        <w:rPr>
          <w:spacing w:val="40"/>
        </w:rPr>
        <w:t> </w:t>
      </w:r>
      <w:r>
        <w:rPr/>
        <w:t>hoy reconstruido. Es una muestra palpable del esplendor de sus antiguos moradores, los Tilcaras. Hacia el norte, después de pasar por Huacalera y el Trópico de Capricornio, se llega a Uquía, que en su Iglesia atesora una de las colecciones más importantes de los famosos Ángeles Arcabuceros, ejemplares emblemáticos de la pintura cuzqueña.</w:t>
      </w:r>
    </w:p>
    <w:p>
      <w:pPr>
        <w:pStyle w:val="BodyText"/>
        <w:spacing w:before="4" w:line="249" w:lineRule="auto"/>
        <w:ind w:left="2762" w:right="376"/>
        <w:jc w:val="both"/>
      </w:pPr>
      <w:r>
        <w:rPr/>
        <w:t>La ciudad de Humahuaca, corazón mismo de la quebrada, aguarda al visitante plena de atractivos naturales, históricos y culturales. Entre estos últimos se destacan el Monumento 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Héroes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Independencia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imagen</w:t>
      </w:r>
      <w:r>
        <w:rPr>
          <w:spacing w:val="-3"/>
        </w:rPr>
        <w:t> </w:t>
      </w:r>
      <w:r>
        <w:rPr/>
        <w:t>articulada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San</w:t>
      </w:r>
      <w:r>
        <w:rPr>
          <w:spacing w:val="-3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Solano, que</w:t>
      </w:r>
      <w:r>
        <w:rPr>
          <w:spacing w:val="-3"/>
        </w:rPr>
        <w:t> </w:t>
      </w:r>
      <w:r>
        <w:rPr/>
        <w:t>cada mediodía</w:t>
      </w:r>
      <w:r>
        <w:rPr>
          <w:spacing w:val="-5"/>
        </w:rPr>
        <w:t> </w:t>
      </w:r>
      <w:r>
        <w:rPr/>
        <w:t>hace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aparición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plaza</w:t>
      </w:r>
      <w:r>
        <w:rPr>
          <w:spacing w:val="-5"/>
        </w:rPr>
        <w:t> </w:t>
      </w:r>
      <w:r>
        <w:rPr/>
        <w:t>central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bendecir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pueblo.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recorrido</w:t>
      </w:r>
      <w:r>
        <w:rPr>
          <w:spacing w:val="-5"/>
        </w:rPr>
        <w:t> </w:t>
      </w:r>
      <w:r>
        <w:rPr/>
        <w:t>finaliza en Salta.</w:t>
      </w:r>
    </w:p>
    <w:p>
      <w:pPr>
        <w:pStyle w:val="BodyText"/>
        <w:spacing w:before="16"/>
      </w:pPr>
    </w:p>
    <w:p>
      <w:pPr>
        <w:pStyle w:val="BodyText"/>
        <w:spacing w:before="0" w:line="249" w:lineRule="auto"/>
        <w:ind w:left="2762" w:right="376"/>
        <w:jc w:val="both"/>
      </w:pPr>
      <w:r>
        <w:rPr>
          <w:color w:val="C51617"/>
        </w:rPr>
        <w:t>*</w:t>
      </w:r>
      <w:r>
        <w:rPr/>
        <w:t>Nota (paradas): purmamarca, tilcara, uquía, humahuaca, trópico de capricornio, paleta</w:t>
      </w:r>
      <w:r>
        <w:rPr>
          <w:spacing w:val="80"/>
        </w:rPr>
        <w:t> </w:t>
      </w:r>
      <w:r>
        <w:rPr/>
        <w:t>del pintor.</w:t>
      </w:r>
    </w:p>
    <w:p>
      <w:pPr>
        <w:pStyle w:val="BodyText"/>
        <w:spacing w:before="10"/>
        <w:rPr>
          <w:sz w:val="14"/>
        </w:rPr>
      </w:pPr>
      <w:r>
        <w:rPr>
          <w:sz w:val="14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4026230</wp:posOffset>
            </wp:positionH>
            <wp:positionV relativeFrom="paragraph">
              <wp:posOffset>123816</wp:posOffset>
            </wp:positionV>
            <wp:extent cx="1435365" cy="43405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365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4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103"/>
        <w:jc w:val="both"/>
      </w:pPr>
      <w:r>
        <w:rPr/>
        <w:t>Día</w:t>
      </w:r>
      <w:r>
        <w:rPr>
          <w:spacing w:val="-4"/>
        </w:rPr>
        <w:t> </w:t>
      </w:r>
      <w:r>
        <w:rPr/>
        <w:t>04</w:t>
      </w:r>
      <w:r>
        <w:rPr>
          <w:spacing w:val="74"/>
          <w:w w:val="150"/>
        </w:rPr>
        <w:t> </w:t>
      </w:r>
      <w:r>
        <w:rPr>
          <w:spacing w:val="-2"/>
        </w:rPr>
        <w:t>Salta</w:t>
      </w:r>
    </w:p>
    <w:p>
      <w:pPr>
        <w:pStyle w:val="BodyText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Hotel.</w:t>
      </w:r>
      <w:r>
        <w:rPr>
          <w:spacing w:val="-2"/>
        </w:rPr>
        <w:t> </w:t>
      </w:r>
      <w:r>
        <w:rPr/>
        <w:t>Día</w:t>
      </w:r>
      <w:r>
        <w:rPr>
          <w:spacing w:val="-2"/>
        </w:rPr>
        <w:t> </w:t>
      </w:r>
      <w:r>
        <w:rPr/>
        <w:t>libre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excursiones</w:t>
      </w:r>
      <w:r>
        <w:rPr>
          <w:spacing w:val="-2"/>
        </w:rPr>
        <w:t> opcionales.</w:t>
      </w:r>
    </w:p>
    <w:p>
      <w:pPr>
        <w:pStyle w:val="BodyText"/>
        <w:spacing w:before="22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-2"/>
        </w:rPr>
        <w:t> </w:t>
      </w:r>
      <w:r>
        <w:rPr/>
        <w:t>05</w:t>
      </w:r>
      <w:r>
        <w:rPr>
          <w:spacing w:val="78"/>
          <w:w w:val="150"/>
        </w:rPr>
        <w:t> </w:t>
      </w:r>
      <w:r>
        <w:rPr/>
        <w:t>Salta</w:t>
      </w:r>
      <w:r>
        <w:rPr>
          <w:spacing w:val="-2"/>
        </w:rPr>
        <w:t> </w:t>
      </w:r>
      <w:r>
        <w:rPr/>
        <w:t>-</w:t>
      </w:r>
      <w:r>
        <w:rPr>
          <w:spacing w:val="53"/>
        </w:rPr>
        <w:t> </w:t>
      </w:r>
      <w:r>
        <w:rPr/>
        <w:t>Buenos</w:t>
      </w:r>
      <w:r>
        <w:rPr>
          <w:spacing w:val="-2"/>
        </w:rPr>
        <w:t> Aires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Traslado del Hotel al Aeropuerto de Salta para tomar vuelo con destino a Buenos Aires (vuelo incluido).</w:t>
      </w:r>
      <w:r>
        <w:rPr>
          <w:spacing w:val="80"/>
        </w:rPr>
        <w:t> </w:t>
      </w:r>
      <w:r>
        <w:rPr/>
        <w:t>Llegada a la ciudad y traslado al hotel seleccionado. Alojamiento.</w:t>
      </w:r>
    </w:p>
    <w:p>
      <w:pPr>
        <w:pStyle w:val="BodyText"/>
        <w:spacing w:before="12"/>
      </w:pPr>
    </w:p>
    <w:p>
      <w:pPr>
        <w:pStyle w:val="BodyText"/>
        <w:spacing w:before="1"/>
        <w:jc w:val="both"/>
      </w:pPr>
      <w:r>
        <w:rPr/>
        <w:t>Día</w:t>
      </w:r>
      <w:r>
        <w:rPr>
          <w:spacing w:val="1"/>
        </w:rPr>
        <w:t> </w:t>
      </w:r>
      <w:r>
        <w:rPr/>
        <w:t>06</w:t>
      </w:r>
      <w:r>
        <w:rPr>
          <w:spacing w:val="59"/>
        </w:rPr>
        <w:t> </w:t>
      </w:r>
      <w:r>
        <w:rPr/>
        <w:t>Buenos</w:t>
      </w:r>
      <w:r>
        <w:rPr>
          <w:spacing w:val="2"/>
        </w:rPr>
        <w:t> </w:t>
      </w:r>
      <w:r>
        <w:rPr/>
        <w:t>Aires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/>
        <w:t>Visita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Ciudad</w:t>
      </w:r>
      <w:r>
        <w:rPr>
          <w:spacing w:val="1"/>
        </w:rPr>
        <w:t> </w:t>
      </w:r>
      <w:r>
        <w:rPr>
          <w:spacing w:val="-2"/>
        </w:rPr>
        <w:t>Panorámico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Por la mañana se realizará la excursión: City Tour Panorámico por la ciudad de Buenos Aires. City Tour Panorámico en servicio regular con Guía en español:</w:t>
      </w:r>
    </w:p>
    <w:p>
      <w:pPr>
        <w:pStyle w:val="BodyText"/>
        <w:spacing w:before="1" w:line="249" w:lineRule="auto"/>
        <w:ind w:right="357"/>
        <w:jc w:val="both"/>
      </w:pPr>
      <w:r>
        <w:rPr/>
        <w:t>Esta excursión invita a descubrir la emoción y la diversidad de Buenos Aires, una ciudad múltiple y vibrante que combina historia, modernidad, cultura y tradición.</w:t>
      </w:r>
    </w:p>
    <w:p>
      <w:pPr>
        <w:pStyle w:val="BodyText"/>
        <w:spacing w:before="2" w:line="249" w:lineRule="auto"/>
        <w:ind w:right="357"/>
        <w:jc w:val="both"/>
      </w:pPr>
      <w:r>
        <w:rPr/>
        <w:t>El recorrido comienza conociendo el gran símbolo de nuestra ciudad: el Obelisco, ícono porteño que se alza en la famosa Avenida 9 de Julio, una de las más anchas del mundo. Desde allí, la ciudad se abre paso con sus contrastes y matices.</w:t>
      </w:r>
    </w:p>
    <w:p>
      <w:pPr>
        <w:pStyle w:val="BodyText"/>
        <w:spacing w:before="2" w:line="249" w:lineRule="auto"/>
        <w:ind w:right="357"/>
        <w:jc w:val="both"/>
      </w:pPr>
      <w:r>
        <w:rPr/>
        <w:t>Visitaremos plazas llenas de historia y significado, como la Plaza de Mayo, escenario de los principales acontecimientos políticos del país; la elegante Plaza San Martín, rodeada de edificios de gran valor arquitectónico; y la distinguida Plaza Alvear, en pleno corazón de la Recoleta.</w:t>
      </w:r>
    </w:p>
    <w:p>
      <w:pPr>
        <w:pStyle w:val="BodyText"/>
        <w:spacing w:before="3" w:line="249" w:lineRule="auto"/>
        <w:ind w:right="357"/>
        <w:jc w:val="both"/>
      </w:pPr>
      <w:r>
        <w:rPr/>
        <w:t>A lo largo del recorrido, atravesaremos avenidas emblemáticas como la Corrientes, con su inconfundible aire de teatros y librerías;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Avenida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Mayo,</w:t>
      </w:r>
      <w:r>
        <w:rPr>
          <w:spacing w:val="-2"/>
        </w:rPr>
        <w:t> </w:t>
      </w:r>
      <w:r>
        <w:rPr/>
        <w:t>que</w:t>
      </w:r>
      <w:r>
        <w:rPr>
          <w:spacing w:val="-7"/>
        </w:rPr>
        <w:t> </w:t>
      </w:r>
      <w:r>
        <w:rPr/>
        <w:t>conecta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Casa</w:t>
      </w:r>
      <w:r>
        <w:rPr>
          <w:spacing w:val="-7"/>
        </w:rPr>
        <w:t> </w:t>
      </w:r>
      <w:r>
        <w:rPr/>
        <w:t>Rosada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conserva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impronta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Belle</w:t>
      </w:r>
      <w:r>
        <w:rPr>
          <w:spacing w:val="-7"/>
        </w:rPr>
        <w:t> </w:t>
      </w:r>
      <w:r>
        <w:rPr/>
        <w:t>Époque;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 imponente 9 de Julio, custodiada por el Obelisco.</w:t>
      </w:r>
    </w:p>
    <w:p>
      <w:pPr>
        <w:pStyle w:val="BodyText"/>
        <w:spacing w:before="13"/>
      </w:pPr>
    </w:p>
    <w:p>
      <w:pPr>
        <w:pStyle w:val="BodyText"/>
        <w:spacing w:before="0"/>
      </w:pPr>
      <w:r>
        <w:rPr/>
        <w:t>La</w:t>
      </w:r>
      <w:r>
        <w:rPr>
          <w:spacing w:val="-1"/>
        </w:rPr>
        <w:t> </w:t>
      </w:r>
      <w:r>
        <w:rPr/>
        <w:t>visita nos</w:t>
      </w:r>
      <w:r>
        <w:rPr>
          <w:spacing w:val="-1"/>
        </w:rPr>
        <w:t> </w:t>
      </w:r>
      <w:r>
        <w:rPr/>
        <w:t>llevará también por</w:t>
      </w:r>
      <w:r>
        <w:rPr>
          <w:spacing w:val="-1"/>
        </w:rPr>
        <w:t> </w:t>
      </w:r>
      <w:r>
        <w:rPr/>
        <w:t>barrios llenos de</w:t>
      </w:r>
      <w:r>
        <w:rPr>
          <w:spacing w:val="-1"/>
        </w:rPr>
        <w:t> </w:t>
      </w:r>
      <w:r>
        <w:rPr>
          <w:spacing w:val="-2"/>
        </w:rPr>
        <w:t>identidad: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Boca,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famoso</w:t>
      </w:r>
      <w:r>
        <w:rPr>
          <w:spacing w:val="-4"/>
          <w:sz w:val="22"/>
        </w:rPr>
        <w:t> </w:t>
      </w:r>
      <w:r>
        <w:rPr>
          <w:sz w:val="22"/>
        </w:rPr>
        <w:t>Caminito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conventillos</w:t>
      </w:r>
      <w:r>
        <w:rPr>
          <w:spacing w:val="-3"/>
          <w:sz w:val="22"/>
        </w:rPr>
        <w:t> </w:t>
      </w:r>
      <w:r>
        <w:rPr>
          <w:sz w:val="22"/>
        </w:rPr>
        <w:t>multicolores,</w:t>
      </w:r>
      <w:r>
        <w:rPr>
          <w:spacing w:val="2"/>
          <w:sz w:val="22"/>
        </w:rPr>
        <w:t> </w:t>
      </w:r>
      <w:r>
        <w:rPr>
          <w:sz w:val="22"/>
        </w:rPr>
        <w:t>cuna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tango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sentimiento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futbolero.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San</w:t>
      </w:r>
      <w:r>
        <w:rPr>
          <w:spacing w:val="-1"/>
          <w:sz w:val="22"/>
        </w:rPr>
        <w:t> </w:t>
      </w:r>
      <w:r>
        <w:rPr>
          <w:sz w:val="22"/>
        </w:rPr>
        <w:t>Telmo,</w:t>
      </w:r>
      <w:r>
        <w:rPr>
          <w:spacing w:val="5"/>
          <w:sz w:val="22"/>
        </w:rPr>
        <w:t> </w:t>
      </w:r>
      <w:r>
        <w:rPr>
          <w:sz w:val="22"/>
        </w:rPr>
        <w:t>el barrio</w:t>
      </w:r>
      <w:r>
        <w:rPr>
          <w:spacing w:val="-1"/>
          <w:sz w:val="22"/>
        </w:rPr>
        <w:t> </w:t>
      </w:r>
      <w:r>
        <w:rPr>
          <w:sz w:val="22"/>
        </w:rPr>
        <w:t>más antiguo,</w:t>
      </w:r>
      <w:r>
        <w:rPr>
          <w:spacing w:val="5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calles adoquinadas,</w:t>
      </w:r>
      <w:r>
        <w:rPr>
          <w:spacing w:val="5"/>
          <w:sz w:val="22"/>
        </w:rPr>
        <w:t> </w:t>
      </w:r>
      <w:r>
        <w:rPr>
          <w:sz w:val="22"/>
        </w:rPr>
        <w:t>anticuarios</w:t>
      </w:r>
      <w:r>
        <w:rPr>
          <w:spacing w:val="-1"/>
          <w:sz w:val="22"/>
        </w:rPr>
        <w:t> </w:t>
      </w:r>
      <w:r>
        <w:rPr>
          <w:sz w:val="22"/>
        </w:rPr>
        <w:t>y un espíritu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bohemio.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Palermo,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áreas</w:t>
      </w:r>
      <w:r>
        <w:rPr>
          <w:spacing w:val="-2"/>
          <w:sz w:val="22"/>
        </w:rPr>
        <w:t> </w:t>
      </w:r>
      <w:r>
        <w:rPr>
          <w:sz w:val="22"/>
        </w:rPr>
        <w:t>verdes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modernas</w:t>
      </w:r>
      <w:r>
        <w:rPr>
          <w:spacing w:val="-2"/>
          <w:sz w:val="22"/>
        </w:rPr>
        <w:t> </w:t>
      </w:r>
      <w:r>
        <w:rPr>
          <w:sz w:val="22"/>
        </w:rPr>
        <w:t>propuestas</w:t>
      </w:r>
      <w:r>
        <w:rPr>
          <w:spacing w:val="-2"/>
          <w:sz w:val="22"/>
        </w:rPr>
        <w:t> </w:t>
      </w:r>
      <w:r>
        <w:rPr>
          <w:sz w:val="22"/>
        </w:rPr>
        <w:t>culturales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gastronómicas.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2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Recoleta,</w:t>
      </w:r>
      <w:r>
        <w:rPr>
          <w:spacing w:val="-3"/>
          <w:sz w:val="22"/>
        </w:rPr>
        <w:t> </w:t>
      </w:r>
      <w:r>
        <w:rPr>
          <w:sz w:val="22"/>
        </w:rPr>
        <w:t>sinónimo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sofisticación,</w:t>
      </w:r>
      <w:r>
        <w:rPr>
          <w:spacing w:val="-2"/>
          <w:sz w:val="22"/>
        </w:rPr>
        <w:t> </w:t>
      </w:r>
      <w:r>
        <w:rPr>
          <w:sz w:val="22"/>
        </w:rPr>
        <w:t>historia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arte.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sz w:val="22"/>
        </w:rPr>
      </w:pPr>
      <w:r>
        <w:rPr>
          <w:sz w:val="22"/>
        </w:rPr>
        <w:t>Puerto Madero, la cara más moderna y cosmopolita de la ciudad, junto al río y con sus antiguos docks transformados en restaurantes y oficinas de vanguardia.</w:t>
      </w:r>
    </w:p>
    <w:p>
      <w:pPr>
        <w:pStyle w:val="BodyText"/>
        <w:spacing w:before="12"/>
      </w:pPr>
    </w:p>
    <w:p>
      <w:pPr>
        <w:pStyle w:val="BodyText"/>
        <w:spacing w:before="0" w:line="249" w:lineRule="auto"/>
        <w:ind w:right="362"/>
        <w:jc w:val="both"/>
      </w:pPr>
      <w:r>
        <w:rPr/>
        <w:t>El contacto con la naturaleza también estará presente en los parques más emblemáticos de la ciudad, como el Lezama, pulmón del sur porteño, y el majestuoso Parque Tres de Febrero, con sus lagos, jardines y el reconocido Rosedal.</w:t>
      </w:r>
    </w:p>
    <w:p>
      <w:pPr>
        <w:pStyle w:val="BodyText"/>
        <w:spacing w:before="2" w:line="249" w:lineRule="auto"/>
        <w:ind w:right="357"/>
        <w:jc w:val="both"/>
      </w:pPr>
      <w:r>
        <w:rPr/>
        <w:t>Además, durante el recorrido pasaremos por las zonas comerciales y financieras, que muestran el pulso activo de la vida diaria, y por el imponente estadio de fútbol, símbolo de la pasión argentina que late en cada rincón de Buenos Aires.</w:t>
      </w:r>
    </w:p>
    <w:p>
      <w:pPr>
        <w:pStyle w:val="BodyText"/>
        <w:spacing w:before="2" w:line="249" w:lineRule="auto"/>
        <w:ind w:right="357"/>
        <w:jc w:val="both"/>
      </w:pPr>
      <w:r>
        <w:rPr/>
        <w:t>Este</w:t>
      </w:r>
      <w:r>
        <w:rPr>
          <w:spacing w:val="40"/>
        </w:rPr>
        <w:t> </w:t>
      </w:r>
      <w:r>
        <w:rPr/>
        <w:t>city</w:t>
      </w:r>
      <w:r>
        <w:rPr>
          <w:spacing w:val="40"/>
        </w:rPr>
        <w:t> </w:t>
      </w:r>
      <w:r>
        <w:rPr/>
        <w:t>tour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manera</w:t>
      </w:r>
      <w:r>
        <w:rPr>
          <w:spacing w:val="40"/>
        </w:rPr>
        <w:t> </w:t>
      </w:r>
      <w:r>
        <w:rPr/>
        <w:t>ideal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sumergirse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esencia</w:t>
      </w:r>
      <w:r>
        <w:rPr>
          <w:spacing w:val="40"/>
        </w:rPr>
        <w:t> </w:t>
      </w:r>
      <w:r>
        <w:rPr/>
        <w:t>porteña,</w:t>
      </w:r>
      <w:r>
        <w:rPr>
          <w:spacing w:val="40"/>
        </w:rPr>
        <w:t> </w:t>
      </w:r>
      <w:r>
        <w:rPr/>
        <w:t>conociendo</w:t>
      </w:r>
      <w:r>
        <w:rPr>
          <w:spacing w:val="40"/>
        </w:rPr>
        <w:t> </w:t>
      </w:r>
      <w:r>
        <w:rPr/>
        <w:t>sus</w:t>
      </w:r>
      <w:r>
        <w:rPr>
          <w:spacing w:val="40"/>
        </w:rPr>
        <w:t> </w:t>
      </w:r>
      <w:r>
        <w:rPr/>
        <w:t>diferentes</w:t>
      </w:r>
      <w:r>
        <w:rPr>
          <w:spacing w:val="40"/>
        </w:rPr>
        <w:t> </w:t>
      </w:r>
      <w:r>
        <w:rPr/>
        <w:t>rostros,</w:t>
      </w:r>
      <w:r>
        <w:rPr>
          <w:spacing w:val="40"/>
        </w:rPr>
        <w:t> </w:t>
      </w:r>
      <w:r>
        <w:rPr/>
        <w:t>desde</w:t>
      </w:r>
      <w:r>
        <w:rPr>
          <w:spacing w:val="40"/>
        </w:rPr>
        <w:t> </w:t>
      </w:r>
      <w:r>
        <w:rPr/>
        <w:t>la historia hasta la modernidad, desde lo popular hasta lo sofisticado, en un itinerario que refleja toda la riqueza cultural y arquitectónica de la capital argentina.</w:t>
      </w:r>
    </w:p>
    <w:p>
      <w:pPr>
        <w:pStyle w:val="BodyText"/>
        <w:spacing w:before="14"/>
      </w:pPr>
    </w:p>
    <w:p>
      <w:pPr>
        <w:pStyle w:val="BodyText"/>
        <w:spacing w:before="0"/>
      </w:pPr>
      <w:r>
        <w:rPr/>
        <w:t>Notas</w:t>
      </w:r>
      <w:r>
        <w:rPr>
          <w:spacing w:val="6"/>
        </w:rPr>
        <w:t> </w:t>
      </w:r>
      <w:r>
        <w:rPr/>
        <w:t>Detalles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>
          <w:spacing w:val="-2"/>
        </w:rPr>
        <w:t>excursión: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Incluye:</w:t>
      </w:r>
      <w:r>
        <w:rPr>
          <w:spacing w:val="47"/>
          <w:sz w:val="22"/>
        </w:rPr>
        <w:t> </w:t>
      </w:r>
      <w:r>
        <w:rPr>
          <w:sz w:val="22"/>
        </w:rPr>
        <w:t>Traslado</w:t>
      </w:r>
      <w:r>
        <w:rPr>
          <w:spacing w:val="-4"/>
          <w:sz w:val="22"/>
        </w:rPr>
        <w:t> </w:t>
      </w:r>
      <w:r>
        <w:rPr>
          <w:sz w:val="22"/>
        </w:rPr>
        <w:t>ida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hoteles</w:t>
      </w:r>
      <w:r>
        <w:rPr>
          <w:spacing w:val="-4"/>
          <w:sz w:val="22"/>
        </w:rPr>
        <w:t> </w:t>
      </w:r>
      <w:r>
        <w:rPr>
          <w:sz w:val="22"/>
        </w:rPr>
        <w:t>céntricos.</w:t>
      </w:r>
      <w:r>
        <w:rPr>
          <w:spacing w:val="48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español.</w:t>
      </w:r>
      <w:r>
        <w:rPr>
          <w:spacing w:val="47"/>
          <w:sz w:val="22"/>
        </w:rPr>
        <w:t> </w:t>
      </w:r>
      <w:r>
        <w:rPr>
          <w:sz w:val="22"/>
        </w:rPr>
        <w:t>Descenso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Plaza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Mayo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barrio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Boca.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incluye:</w:t>
      </w:r>
      <w:r>
        <w:rPr>
          <w:spacing w:val="47"/>
          <w:sz w:val="22"/>
        </w:rPr>
        <w:t> </w:t>
      </w:r>
      <w:r>
        <w:rPr>
          <w:sz w:val="22"/>
        </w:rPr>
        <w:t>Ingresos</w:t>
      </w:r>
      <w:r>
        <w:rPr>
          <w:spacing w:val="-5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detallados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souvenirs.</w:t>
      </w:r>
      <w:r>
        <w:rPr>
          <w:spacing w:val="47"/>
          <w:sz w:val="22"/>
        </w:rPr>
        <w:t> </w:t>
      </w:r>
      <w:r>
        <w:rPr>
          <w:sz w:val="22"/>
        </w:rPr>
        <w:t>Traslado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vuelta.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7"/>
        <w:jc w:val="left"/>
        <w:rPr>
          <w:sz w:val="22"/>
        </w:rPr>
      </w:pPr>
      <w:r>
        <w:rPr>
          <w:w w:val="105"/>
          <w:sz w:val="22"/>
        </w:rPr>
        <w:t>Duración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estimada: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4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horas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30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minutos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Días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operación: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lunes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lunes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AM.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/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Observaciones: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9"/>
          <w:w w:val="105"/>
          <w:sz w:val="22"/>
        </w:rPr>
        <w:t> </w:t>
      </w:r>
      <w:r>
        <w:rPr>
          <w:w w:val="105"/>
          <w:sz w:val="22"/>
        </w:rPr>
        <w:t>SIB </w:t>
      </w:r>
      <w:r>
        <w:rPr>
          <w:spacing w:val="-2"/>
          <w:w w:val="105"/>
          <w:sz w:val="22"/>
        </w:rPr>
        <w:t>(compartido).</w:t>
      </w:r>
    </w:p>
    <w:p>
      <w:pPr>
        <w:pStyle w:val="BodyText"/>
        <w:spacing w:before="12"/>
      </w:pPr>
    </w:p>
    <w:p>
      <w:pPr>
        <w:pStyle w:val="BodyText"/>
        <w:spacing w:before="1"/>
      </w:pPr>
      <w:r>
        <w:rPr/>
        <w:t>Día</w:t>
      </w:r>
      <w:r>
        <w:rPr>
          <w:spacing w:val="1"/>
        </w:rPr>
        <w:t> </w:t>
      </w:r>
      <w:r>
        <w:rPr/>
        <w:t>07</w:t>
      </w:r>
      <w:r>
        <w:rPr>
          <w:spacing w:val="59"/>
        </w:rPr>
        <w:t> </w:t>
      </w:r>
      <w:r>
        <w:rPr/>
        <w:t>Buenos</w:t>
      </w:r>
      <w:r>
        <w:rPr>
          <w:spacing w:val="1"/>
        </w:rPr>
        <w:t> </w:t>
      </w:r>
      <w:r>
        <w:rPr>
          <w:spacing w:val="-4"/>
        </w:rPr>
        <w:t>Aires</w:t>
      </w:r>
    </w:p>
    <w:p>
      <w:pPr>
        <w:pStyle w:val="BodyText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Traslado 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tomar vuelo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regreso.</w:t>
      </w:r>
      <w:r>
        <w:rPr>
          <w:spacing w:val="-1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>
          <w:spacing w:val="-2"/>
        </w:rPr>
        <w:t>servicios</w:t>
      </w:r>
    </w:p>
    <w:p>
      <w:pPr>
        <w:pStyle w:val="BodyText"/>
        <w:spacing w:after="0"/>
        <w:sectPr>
          <w:footerReference r:id="rId8" w:type="default"/>
          <w:pgSz w:h="15840" w:w="12240"/>
          <w:pgMar w:bottom="1400" w:footer="1217" w:header="0" w:left="720" w:right="360" w:top="840"/>
        </w:sectPr>
      </w:pPr>
    </w:p>
    <w:p>
      <w:pPr>
        <w:pStyle w:val="Heading1"/>
        <w:spacing w:before="110"/>
        <w:ind w:left="28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224" simplePos="0">
            <wp:simplePos x="0" y="0"/>
            <wp:positionH relativeFrom="page">
              <wp:posOffset>2442019</wp:posOffset>
            </wp:positionH>
            <wp:positionV relativeFrom="paragraph">
              <wp:posOffset>114998</wp:posOffset>
            </wp:positionV>
            <wp:extent cx="218706" cy="216903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BodyText"/>
        <w:spacing w:before="129"/>
        <w:ind w:left="14"/>
      </w:pPr>
      <w:r>
        <w:rPr>
          <w:spacing w:val="-4"/>
        </w:rPr>
        <w:t>BUENOS</w:t>
      </w:r>
      <w:r>
        <w:rPr>
          <w:spacing w:val="-5"/>
        </w:rPr>
        <w:t> </w:t>
      </w:r>
      <w:r>
        <w:rPr>
          <w:spacing w:val="-2"/>
        </w:rPr>
        <w:t>AIRES: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servicio</w:t>
      </w:r>
      <w:r>
        <w:rPr>
          <w:spacing w:val="-3"/>
          <w:sz w:val="22"/>
        </w:rPr>
        <w:t> </w:t>
      </w:r>
      <w:r>
        <w:rPr>
          <w:sz w:val="22"/>
        </w:rPr>
        <w:t>Semiprivado,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desayuno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impuestos</w:t>
      </w:r>
      <w:r>
        <w:rPr>
          <w:spacing w:val="-2"/>
          <w:sz w:val="22"/>
        </w:rPr>
        <w:t> incluidos.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11"/>
          <w:sz w:val="22"/>
        </w:rPr>
        <w:t> </w:t>
      </w:r>
      <w:r>
        <w:rPr>
          <w:sz w:val="22"/>
        </w:rPr>
        <w:t>City</w:t>
      </w:r>
      <w:r>
        <w:rPr>
          <w:spacing w:val="11"/>
          <w:sz w:val="22"/>
        </w:rPr>
        <w:t> </w:t>
      </w:r>
      <w:r>
        <w:rPr>
          <w:sz w:val="22"/>
        </w:rPr>
        <w:t>Tour</w:t>
      </w:r>
      <w:r>
        <w:rPr>
          <w:spacing w:val="11"/>
          <w:sz w:val="22"/>
        </w:rPr>
        <w:t> </w:t>
      </w:r>
      <w:r>
        <w:rPr>
          <w:sz w:val="22"/>
        </w:rPr>
        <w:t>Panorámico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servicio</w:t>
      </w:r>
      <w:r>
        <w:rPr>
          <w:spacing w:val="11"/>
          <w:sz w:val="22"/>
        </w:rPr>
        <w:t> </w:t>
      </w:r>
      <w:r>
        <w:rPr>
          <w:sz w:val="22"/>
        </w:rPr>
        <w:t>regular</w:t>
      </w:r>
      <w:r>
        <w:rPr>
          <w:spacing w:val="8"/>
          <w:sz w:val="22"/>
        </w:rPr>
        <w:t> </w:t>
      </w:r>
      <w:r>
        <w:rPr>
          <w:sz w:val="22"/>
        </w:rPr>
        <w:t>(regreso</w:t>
      </w:r>
      <w:r>
        <w:rPr>
          <w:spacing w:val="8"/>
          <w:sz w:val="22"/>
        </w:rPr>
        <w:t> </w:t>
      </w:r>
      <w:r>
        <w:rPr>
          <w:sz w:val="22"/>
        </w:rPr>
        <w:t>al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8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cuenta</w:t>
      </w:r>
      <w:r>
        <w:rPr>
          <w:spacing w:val="8"/>
          <w:sz w:val="22"/>
        </w:rPr>
        <w:t> </w:t>
      </w:r>
      <w:r>
        <w:rPr>
          <w:sz w:val="22"/>
        </w:rPr>
        <w:t>propia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pasajero).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Tour de Compras en fábricas de cuero, ropa, etc.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(Cortesía)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Casino</w:t>
      </w:r>
      <w:r>
        <w:rPr>
          <w:spacing w:val="3"/>
          <w:sz w:val="22"/>
        </w:rPr>
        <w:t> </w:t>
      </w:r>
      <w:r>
        <w:rPr>
          <w:sz w:val="22"/>
        </w:rPr>
        <w:t>Puerto</w:t>
      </w:r>
      <w:r>
        <w:rPr>
          <w:spacing w:val="4"/>
          <w:sz w:val="22"/>
        </w:rPr>
        <w:t> </w:t>
      </w:r>
      <w:r>
        <w:rPr>
          <w:sz w:val="22"/>
        </w:rPr>
        <w:t>Madero:</w:t>
      </w:r>
      <w:r>
        <w:rPr>
          <w:spacing w:val="3"/>
          <w:sz w:val="22"/>
        </w:rPr>
        <w:t> </w:t>
      </w:r>
      <w:r>
        <w:rPr>
          <w:sz w:val="22"/>
        </w:rPr>
        <w:t>Entrada</w:t>
      </w:r>
      <w:r>
        <w:rPr>
          <w:spacing w:val="4"/>
          <w:sz w:val="22"/>
        </w:rPr>
        <w:t> </w:t>
      </w:r>
      <w:r>
        <w:rPr>
          <w:sz w:val="22"/>
        </w:rPr>
        <w:t>gratis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traslados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mayores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18</w:t>
      </w:r>
      <w:r>
        <w:rPr>
          <w:spacing w:val="4"/>
          <w:sz w:val="22"/>
        </w:rPr>
        <w:t> </w:t>
      </w:r>
      <w:r>
        <w:rPr>
          <w:sz w:val="22"/>
        </w:rPr>
        <w:t>años.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(Cortesía)</w:t>
      </w:r>
    </w:p>
    <w:p>
      <w:pPr>
        <w:pStyle w:val="BodyText"/>
        <w:spacing w:before="22"/>
      </w:pPr>
    </w:p>
    <w:p>
      <w:pPr>
        <w:pStyle w:val="BodyText"/>
        <w:spacing w:before="0"/>
        <w:ind w:left="14"/>
      </w:pPr>
      <w:r>
        <w:rPr/>
        <w:t>Ticket</w:t>
      </w:r>
      <w:r>
        <w:rPr>
          <w:spacing w:val="-1"/>
        </w:rPr>
        <w:t> </w:t>
      </w:r>
      <w:r>
        <w:rPr/>
        <w:t>Aéreo vuelos</w:t>
      </w:r>
      <w:r>
        <w:rPr>
          <w:spacing w:val="-1"/>
        </w:rPr>
        <w:t> </w:t>
      </w:r>
      <w:r>
        <w:rPr/>
        <w:t>internos Buenos Aires</w:t>
      </w:r>
      <w:r>
        <w:rPr>
          <w:spacing w:val="-1"/>
        </w:rPr>
        <w:t> </w:t>
      </w:r>
      <w:r>
        <w:rPr/>
        <w:t>(BUE) /</w:t>
      </w:r>
      <w:r>
        <w:rPr>
          <w:spacing w:val="-1"/>
        </w:rPr>
        <w:t> </w:t>
      </w:r>
      <w:r>
        <w:rPr/>
        <w:t>Salta (SLA) /</w:t>
      </w:r>
      <w:r>
        <w:rPr>
          <w:spacing w:val="-1"/>
        </w:rPr>
        <w:t> </w:t>
      </w:r>
      <w:r>
        <w:rPr/>
        <w:t>Buenos Aires</w:t>
      </w:r>
      <w:r>
        <w:rPr>
          <w:spacing w:val="-1"/>
        </w:rPr>
        <w:t> </w:t>
      </w:r>
      <w:r>
        <w:rPr/>
        <w:t>(BUE) con AR</w:t>
      </w:r>
      <w:r>
        <w:rPr>
          <w:spacing w:val="-1"/>
        </w:rPr>
        <w:t> </w:t>
      </w:r>
      <w:r>
        <w:rPr/>
        <w:t>Aerolíneas </w:t>
      </w:r>
      <w:r>
        <w:rPr>
          <w:spacing w:val="-2"/>
        </w:rPr>
        <w:t>Argentinas: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Incluyen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(3</w:t>
      </w:r>
      <w:r>
        <w:rPr>
          <w:spacing w:val="-2"/>
          <w:sz w:val="22"/>
        </w:rPr>
        <w:t> </w:t>
      </w:r>
      <w:r>
        <w:rPr>
          <w:sz w:val="22"/>
        </w:rPr>
        <w:t>kg)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1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mano</w:t>
      </w:r>
      <w:r>
        <w:rPr>
          <w:spacing w:val="-1"/>
          <w:sz w:val="22"/>
        </w:rPr>
        <w:t> </w:t>
      </w:r>
      <w:r>
        <w:rPr>
          <w:sz w:val="22"/>
        </w:rPr>
        <w:t>(8</w:t>
      </w:r>
      <w:r>
        <w:rPr>
          <w:spacing w:val="-1"/>
          <w:sz w:val="22"/>
        </w:rPr>
        <w:t> </w:t>
      </w:r>
      <w:r>
        <w:rPr>
          <w:sz w:val="22"/>
        </w:rPr>
        <w:t>kg)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2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bodega</w:t>
      </w:r>
      <w:r>
        <w:rPr>
          <w:spacing w:val="-1"/>
          <w:sz w:val="22"/>
        </w:rPr>
        <w:t> </w:t>
      </w:r>
      <w:r>
        <w:rPr>
          <w:sz w:val="22"/>
        </w:rPr>
        <w:t>(15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kg).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9" w:lineRule="auto"/>
        <w:ind w:hanging="360" w:left="374" w:right="343"/>
        <w:jc w:val="left"/>
        <w:rPr>
          <w:sz w:val="22"/>
        </w:rPr>
      </w:pPr>
      <w:r>
        <w:rPr>
          <w:sz w:val="22"/>
        </w:rPr>
        <w:t>Salen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regresan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1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condición/política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aplican</w:t>
      </w:r>
      <w:r>
        <w:rPr>
          <w:spacing w:val="-1"/>
          <w:sz w:val="22"/>
        </w:rPr>
        <w:t> </w:t>
      </w:r>
      <w:r>
        <w:rPr>
          <w:sz w:val="22"/>
        </w:rPr>
        <w:t>cambios,</w:t>
      </w:r>
      <w:r>
        <w:rPr>
          <w:spacing w:val="-1"/>
          <w:sz w:val="22"/>
        </w:rPr>
        <w:t> </w:t>
      </w:r>
      <w:r>
        <w:rPr>
          <w:sz w:val="22"/>
        </w:rPr>
        <w:t>ni</w:t>
      </w:r>
      <w:r>
        <w:rPr>
          <w:spacing w:val="-1"/>
          <w:sz w:val="22"/>
        </w:rPr>
        <w:t> </w:t>
      </w:r>
      <w:r>
        <w:rPr>
          <w:sz w:val="22"/>
        </w:rPr>
        <w:t>devolución,</w:t>
      </w:r>
      <w:r>
        <w:rPr>
          <w:spacing w:val="-1"/>
          <w:sz w:val="22"/>
        </w:rPr>
        <w:t> </w:t>
      </w:r>
      <w:r>
        <w:rPr>
          <w:sz w:val="22"/>
        </w:rPr>
        <w:t>una</w:t>
      </w:r>
      <w:r>
        <w:rPr>
          <w:spacing w:val="-1"/>
          <w:sz w:val="22"/>
        </w:rPr>
        <w:t> </w:t>
      </w:r>
      <w:r>
        <w:rPr>
          <w:sz w:val="22"/>
        </w:rPr>
        <w:t>vez</w:t>
      </w:r>
      <w:r>
        <w:rPr>
          <w:spacing w:val="-1"/>
          <w:sz w:val="22"/>
        </w:rPr>
        <w:t> </w:t>
      </w:r>
      <w:r>
        <w:rPr>
          <w:sz w:val="22"/>
        </w:rPr>
        <w:t>confirmados los servicios y la emisión del boleto.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2" w:line="249" w:lineRule="auto"/>
        <w:ind w:hanging="360" w:left="374" w:right="343"/>
        <w:jc w:val="left"/>
        <w:rPr>
          <w:sz w:val="22"/>
        </w:rPr>
      </w:pPr>
      <w:r>
        <w:rPr>
          <w:sz w:val="22"/>
        </w:rPr>
        <w:t>Una vez confirmada la reserva del programa con aéreos se les dará un vencimiento de 24 horas para reconfirmar los lugares mediante el pago Total o Anticipo de acuerdo a lo que aplique.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left="14" w:right="40"/>
      </w:pPr>
      <w:r>
        <w:rPr>
          <w:color w:val="CD1417"/>
        </w:rPr>
        <w:t>*</w:t>
      </w:r>
      <w:r>
        <w:rPr/>
        <w:t>Nota: los</w:t>
      </w:r>
      <w:r>
        <w:rPr>
          <w:spacing w:val="-1"/>
        </w:rPr>
        <w:t> </w:t>
      </w:r>
      <w:r>
        <w:rPr/>
        <w:t>Tickets</w:t>
      </w:r>
      <w:r>
        <w:rPr>
          <w:spacing w:val="-1"/>
        </w:rPr>
        <w:t> </w:t>
      </w:r>
      <w:r>
        <w:rPr/>
        <w:t>aéreos</w:t>
      </w:r>
      <w:r>
        <w:rPr>
          <w:spacing w:val="-1"/>
        </w:rPr>
        <w:t> </w:t>
      </w:r>
      <w:r>
        <w:rPr/>
        <w:t>incluidos</w:t>
      </w:r>
      <w:r>
        <w:rPr>
          <w:spacing w:val="-1"/>
        </w:rPr>
        <w:t> </w:t>
      </w:r>
      <w:r>
        <w:rPr/>
        <w:t>aplica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tienen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noches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destino;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casos.</w:t>
      </w:r>
      <w:r>
        <w:rPr>
          <w:spacing w:val="-1"/>
        </w:rPr>
        <w:t> </w:t>
      </w:r>
      <w:r>
        <w:rPr/>
        <w:t>Equipaje para documentar se paga directo en el mostrador por cuenta del pasajero.</w:t>
      </w:r>
    </w:p>
    <w:p>
      <w:pPr>
        <w:pStyle w:val="BodyText"/>
        <w:spacing w:before="12"/>
      </w:pPr>
    </w:p>
    <w:p>
      <w:pPr>
        <w:pStyle w:val="BodyText"/>
        <w:spacing w:before="1"/>
        <w:ind w:left="14"/>
      </w:pPr>
      <w:r>
        <w:rPr>
          <w:spacing w:val="-2"/>
        </w:rPr>
        <w:t>SALTA: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5"/>
          <w:sz w:val="22"/>
        </w:rPr>
        <w:t> </w:t>
      </w:r>
      <w:r>
        <w:rPr>
          <w:sz w:val="22"/>
        </w:rPr>
        <w:t>Aeropuerto</w:t>
      </w:r>
      <w:r>
        <w:rPr>
          <w:spacing w:val="-5"/>
          <w:sz w:val="22"/>
        </w:rPr>
        <w:t> </w:t>
      </w:r>
      <w:r>
        <w:rPr>
          <w:sz w:val="22"/>
        </w:rPr>
        <w:t>Salta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Hotel</w:t>
      </w:r>
      <w:r>
        <w:rPr>
          <w:spacing w:val="-5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Aeropuerto</w:t>
      </w:r>
      <w:r>
        <w:rPr>
          <w:spacing w:val="-5"/>
          <w:sz w:val="22"/>
        </w:rPr>
        <w:t> </w:t>
      </w:r>
      <w:r>
        <w:rPr>
          <w:sz w:val="22"/>
        </w:rPr>
        <w:t>Salta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servicio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Salta.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8"/>
          <w:sz w:val="22"/>
        </w:rPr>
        <w:t> </w:t>
      </w:r>
      <w:r>
        <w:rPr>
          <w:sz w:val="22"/>
        </w:rPr>
        <w:t>Quebrada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Humahuaca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86"/>
      </w:pPr>
    </w:p>
    <w:p>
      <w:pPr>
        <w:pStyle w:val="Heading1"/>
        <w:ind w:left="1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28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55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5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Buenos</w:t>
      </w:r>
      <w:r>
        <w:rPr>
          <w:spacing w:val="-4"/>
          <w:sz w:val="22"/>
        </w:rPr>
        <w:t> </w:t>
      </w:r>
      <w:r>
        <w:rPr>
          <w:sz w:val="22"/>
        </w:rPr>
        <w:t>Aires</w:t>
      </w:r>
      <w:r>
        <w:rPr>
          <w:spacing w:val="-5"/>
          <w:sz w:val="22"/>
        </w:rPr>
        <w:t> </w:t>
      </w:r>
      <w:r>
        <w:rPr>
          <w:sz w:val="22"/>
        </w:rPr>
        <w:t>(EZE)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6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Almuerzos,</w:t>
      </w:r>
      <w:r>
        <w:rPr>
          <w:spacing w:val="-7"/>
          <w:sz w:val="22"/>
        </w:rPr>
        <w:t> </w:t>
      </w:r>
      <w:r>
        <w:rPr>
          <w:sz w:val="22"/>
        </w:rPr>
        <w:t>cenas,</w:t>
      </w:r>
      <w:r>
        <w:rPr>
          <w:spacing w:val="-7"/>
          <w:sz w:val="22"/>
        </w:rPr>
        <w:t> </w:t>
      </w:r>
      <w:r>
        <w:rPr>
          <w:sz w:val="22"/>
        </w:rPr>
        <w:t>vuelos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otros</w:t>
      </w:r>
      <w:r>
        <w:rPr>
          <w:spacing w:val="-7"/>
          <w:sz w:val="22"/>
        </w:rPr>
        <w:t> </w:t>
      </w: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Equipaje</w:t>
      </w:r>
      <w:r>
        <w:rPr>
          <w:spacing w:val="16"/>
          <w:sz w:val="22"/>
        </w:rPr>
        <w:t> </w:t>
      </w:r>
      <w:r>
        <w:rPr>
          <w:sz w:val="22"/>
        </w:rPr>
        <w:t>documentado</w:t>
      </w:r>
      <w:r>
        <w:rPr>
          <w:spacing w:val="16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los</w:t>
      </w:r>
      <w:r>
        <w:rPr>
          <w:spacing w:val="17"/>
          <w:sz w:val="22"/>
        </w:rPr>
        <w:t> </w:t>
      </w:r>
      <w:r>
        <w:rPr>
          <w:sz w:val="22"/>
        </w:rPr>
        <w:t>vuelos</w:t>
      </w:r>
      <w:r>
        <w:rPr>
          <w:spacing w:val="16"/>
          <w:sz w:val="22"/>
        </w:rPr>
        <w:t> </w:t>
      </w:r>
      <w:r>
        <w:rPr>
          <w:sz w:val="22"/>
        </w:rPr>
        <w:t>internos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Aerolíneas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Argentinas.</w:t>
      </w:r>
    </w:p>
    <w:p>
      <w:pPr>
        <w:pStyle w:val="ListParagraph"/>
        <w:numPr>
          <w:ilvl w:val="0"/>
          <w:numId w:val="1"/>
        </w:numPr>
        <w:tabs>
          <w:tab w:leader="none" w:pos="357" w:val="left"/>
          <w:tab w:leader="none" w:pos="359" w:val="left"/>
        </w:tabs>
        <w:spacing w:after="0" w:before="11" w:line="249" w:lineRule="auto"/>
        <w:ind w:hanging="360" w:left="359" w:right="358"/>
        <w:jc w:val="both"/>
        <w:rPr>
          <w:sz w:val="22"/>
        </w:rPr>
      </w:pPr>
      <w:r>
        <w:rPr>
          <w:w w:val="105"/>
          <w:sz w:val="22"/>
        </w:rPr>
        <w:t>Buenos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Aires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Derecho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Uso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urbano: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Tasa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turística,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Todos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pasajeros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extranjeros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deberán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abonar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tasa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 USD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1,50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día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y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mayor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12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años,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sin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importar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categoría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del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alojamiento,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la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cual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será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cobrada directamente por el establecimiento de alojamiento (pago directo por cuenta del pasajero).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-3"/>
          <w:sz w:val="22"/>
        </w:rPr>
        <w:t> </w:t>
      </w:r>
      <w:r>
        <w:rPr>
          <w:sz w:val="22"/>
        </w:rPr>
        <w:t>pago</w:t>
      </w:r>
      <w:r>
        <w:rPr>
          <w:spacing w:val="-3"/>
          <w:sz w:val="22"/>
        </w:rPr>
        <w:t> </w:t>
      </w:r>
      <w:r>
        <w:rPr>
          <w:sz w:val="22"/>
        </w:rPr>
        <w:t>directo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efectivo,</w:t>
      </w:r>
      <w:r>
        <w:rPr>
          <w:spacing w:val="-3"/>
          <w:sz w:val="22"/>
        </w:rPr>
        <w:t> </w:t>
      </w:r>
      <w:r>
        <w:rPr>
          <w:sz w:val="22"/>
        </w:rPr>
        <w:t>Gastos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especificados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1400" w:footer="1217" w:header="0" w:left="720" w:right="360" w:top="760"/>
        </w:sectPr>
      </w:pPr>
    </w:p>
    <w:p>
      <w:pPr>
        <w:pStyle w:val="Heading1"/>
        <w:spacing w:before="115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25"/>
        <w:ind w:left="1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4"/>
        <w:rPr>
          <w:sz w:val="13"/>
        </w:rPr>
      </w:pPr>
    </w:p>
    <w:tbl>
      <w:tblPr>
        <w:tblW w:type="auto" w:w="0"/>
        <w:jc w:val="left"/>
        <w:tblInd w:type="dxa" w:w="1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6"/>
        <w:gridCol w:w="3883"/>
        <w:gridCol w:w="1587"/>
        <w:gridCol w:w="1587"/>
        <w:gridCol w:w="1587"/>
      </w:tblGrid>
      <w:tr>
        <w:trPr>
          <w:trHeight w:hRule="atLeast" w:val="448"/>
        </w:trPr>
        <w:tc>
          <w:tcPr>
            <w:tcW w:type="dxa" w:w="2156"/>
            <w:shd w:color="auto" w:fill="E5E8EB" w:val="clear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7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7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2156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8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 w:right="0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88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1,045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685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1,109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745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719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w w:val="90"/>
                <w:sz w:val="22"/>
              </w:rPr>
              <w:t>01AGO26-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1,065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719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bottom w:color="000000" w:space="0" w:sz="2" w:val="single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999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top w:color="000000" w:space="0" w:sz="2" w:val="single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1,055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685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58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1,009</w:t>
            </w:r>
          </w:p>
        </w:tc>
        <w:tc>
          <w:tcPr>
            <w:tcW w:type="dxa" w:w="158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685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669</w:t>
            </w:r>
          </w:p>
        </w:tc>
      </w:tr>
      <w:tr>
        <w:trPr>
          <w:trHeight w:hRule="atLeast" w:val="391"/>
        </w:trPr>
        <w:tc>
          <w:tcPr>
            <w:tcW w:type="dxa" w:w="2156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8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01MAR26-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1,415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889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875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7"/>
                <w:sz w:val="22"/>
              </w:rPr>
              <w:t>31JUL26-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1,405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889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01AGO26-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1,299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839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1,315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839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1,335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845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spacing w:before="69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1,309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839</w:t>
            </w:r>
          </w:p>
        </w:tc>
      </w:tr>
      <w:tr>
        <w:trPr>
          <w:trHeight w:hRule="atLeast" w:val="391"/>
        </w:trPr>
        <w:tc>
          <w:tcPr>
            <w:tcW w:type="dxa" w:w="2156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9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6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31MAY26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1,649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1,005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999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01JUN26-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1,619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5"/>
                <w:sz w:val="22"/>
              </w:rPr>
              <w:t>999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1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1,645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1,009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1005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1"/>
              <w:rPr>
                <w:sz w:val="22"/>
              </w:rPr>
            </w:pPr>
            <w:r>
              <w:rPr>
                <w:spacing w:val="-7"/>
                <w:sz w:val="22"/>
              </w:rPr>
              <w:t>01AGO26-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1,670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1,025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1015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1" w:right="3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1,869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1,115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1,040</w:t>
            </w:r>
          </w:p>
        </w:tc>
      </w:tr>
      <w:tr>
        <w:trPr>
          <w:trHeight w:hRule="atLeast" w:val="391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69"/>
              <w:ind w:left="1" w:right="3"/>
              <w:rPr>
                <w:sz w:val="22"/>
              </w:rPr>
            </w:pPr>
            <w:r>
              <w:rPr>
                <w:spacing w:val="-2"/>
                <w:sz w:val="22"/>
              </w:rPr>
              <w:t>01DIC26-31DIC2026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6"/>
              <w:rPr>
                <w:sz w:val="22"/>
              </w:rPr>
            </w:pPr>
            <w:r>
              <w:rPr>
                <w:spacing w:val="-4"/>
                <w:sz w:val="22"/>
              </w:rPr>
              <w:t>1,685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1,025</w:t>
            </w:r>
          </w:p>
        </w:tc>
        <w:tc>
          <w:tcPr>
            <w:tcW w:type="dxa" w:w="1587"/>
          </w:tcPr>
          <w:p>
            <w:pPr>
              <w:pStyle w:val="TableParagraph"/>
              <w:spacing w:before="69"/>
              <w:ind w:right="4"/>
              <w:rPr>
                <w:sz w:val="22"/>
              </w:rPr>
            </w:pPr>
            <w:r>
              <w:rPr>
                <w:spacing w:val="-5"/>
                <w:sz w:val="22"/>
              </w:rPr>
              <w:t>979</w:t>
            </w:r>
          </w:p>
        </w:tc>
      </w:tr>
      <w:tr>
        <w:trPr>
          <w:trHeight w:hRule="atLeast" w:val="845"/>
        </w:trPr>
        <w:tc>
          <w:tcPr>
            <w:tcW w:type="dxa" w:w="10800"/>
            <w:gridSpan w:val="5"/>
            <w:shd w:color="auto" w:fill="E5E8EB" w:val="clear"/>
          </w:tcPr>
          <w:p>
            <w:pPr>
              <w:pStyle w:val="TableParagraph"/>
              <w:spacing w:before="66" w:line="228" w:lineRule="auto"/>
              <w:ind w:left="74" w:right="76"/>
              <w:jc w:val="both"/>
              <w:rPr>
                <w:sz w:val="22"/>
              </w:rPr>
            </w:pPr>
            <w:r>
              <w:rPr>
                <w:color w:val="CA1517"/>
                <w:sz w:val="22"/>
              </w:rPr>
              <w:t>*</w:t>
            </w:r>
            <w:r>
              <w:rPr>
                <w:sz w:val="22"/>
              </w:rPr>
              <w:t>Nota: Para fechas o períodos especiales como semana santa, feriados, congresos, vacaciones de invierno, navidad, año nuevo, carnaval, eventos deportivos etc., las tarifas están sujetas a disponibilidad y a reconfirmar, al momento de la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BodyText"/>
        <w:spacing w:before="39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"/>
        <w:rPr>
          <w:sz w:val="12"/>
        </w:rPr>
      </w:pPr>
    </w:p>
    <w:tbl>
      <w:tblPr>
        <w:tblW w:type="auto" w:w="0"/>
        <w:jc w:val="left"/>
        <w:tblInd w:type="dxa" w:w="1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572"/>
        <w:gridCol w:w="3642"/>
      </w:tblGrid>
      <w:tr>
        <w:trPr>
          <w:trHeight w:hRule="atLeast" w:val="52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33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33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BUENOS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AIRES</w:t>
            </w:r>
          </w:p>
        </w:tc>
        <w:tc>
          <w:tcPr>
            <w:tcW w:type="dxa" w:w="3642"/>
            <w:shd w:color="auto" w:fill="E5E8EB" w:val="clear"/>
          </w:tcPr>
          <w:p>
            <w:pPr>
              <w:pStyle w:val="TableParagraph"/>
              <w:spacing w:before="133"/>
              <w:ind w:left="0" w:right="0"/>
              <w:rPr>
                <w:sz w:val="22"/>
              </w:rPr>
            </w:pPr>
            <w:r>
              <w:rPr>
                <w:spacing w:val="-2"/>
                <w:sz w:val="22"/>
              </w:rPr>
              <w:t>SALTA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Two</w:t>
            </w:r>
          </w:p>
        </w:tc>
        <w:tc>
          <w:tcPr>
            <w:tcW w:type="dxa" w:w="3642"/>
          </w:tcPr>
          <w:p>
            <w:pPr>
              <w:pStyle w:val="TableParagraph"/>
              <w:spacing w:before="97"/>
              <w:ind w:left="0" w:right="0"/>
              <w:rPr>
                <w:sz w:val="22"/>
              </w:rPr>
            </w:pPr>
            <w:r>
              <w:rPr>
                <w:sz w:val="22"/>
              </w:rPr>
              <w:t>Amerian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Salta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1" w:right="1"/>
              <w:rPr>
                <w:sz w:val="22"/>
              </w:rPr>
            </w:pPr>
            <w:r>
              <w:rPr>
                <w:w w:val="105"/>
                <w:sz w:val="22"/>
              </w:rPr>
              <w:t>NH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City</w:t>
            </w:r>
          </w:p>
        </w:tc>
        <w:tc>
          <w:tcPr>
            <w:tcW w:type="dxa" w:w="3642"/>
          </w:tcPr>
          <w:p>
            <w:pPr>
              <w:pStyle w:val="TableParagraph"/>
              <w:spacing w:before="97"/>
              <w:ind w:left="0" w:right="0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4"/>
                <w:sz w:val="22"/>
              </w:rPr>
              <w:t> Real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3572"/>
          </w:tcPr>
          <w:p>
            <w:pPr>
              <w:pStyle w:val="TableParagraph"/>
              <w:spacing w:before="97"/>
              <w:ind w:left="1" w:righ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3642"/>
          </w:tcPr>
          <w:p>
            <w:pPr>
              <w:pStyle w:val="TableParagraph"/>
              <w:spacing w:before="97"/>
              <w:ind w:left="0" w:righ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Sheraton</w:t>
            </w:r>
          </w:p>
        </w:tc>
      </w:tr>
      <w:tr>
        <w:trPr>
          <w:trHeight w:hRule="atLeast" w:val="575"/>
        </w:trPr>
        <w:tc>
          <w:tcPr>
            <w:tcW w:type="dxa" w:w="10786"/>
            <w:gridSpan w:val="3"/>
          </w:tcPr>
          <w:p>
            <w:pPr>
              <w:pStyle w:val="TableParagraph"/>
              <w:spacing w:before="28" w:line="249" w:lineRule="auto"/>
              <w:ind w:left="78" w:right="2458"/>
              <w:jc w:val="left"/>
              <w:rPr>
                <w:sz w:val="22"/>
              </w:rPr>
            </w:pPr>
            <w:r>
              <w:rPr>
                <w:color w:val="D41116"/>
                <w:sz w:val="22"/>
              </w:rPr>
              <w:t>*</w:t>
            </w:r>
            <w:r>
              <w:rPr>
                <w:color w:val="020203"/>
                <w:sz w:val="22"/>
              </w:rPr>
              <w:t>Nota:</w:t>
            </w:r>
            <w:r>
              <w:rPr>
                <w:color w:val="020203"/>
                <w:spacing w:val="-2"/>
                <w:sz w:val="22"/>
              </w:rPr>
              <w:t> </w:t>
            </w:r>
            <w:r>
              <w:rPr>
                <w:color w:val="020203"/>
                <w:sz w:val="22"/>
              </w:rPr>
              <w:t>En caso de no confirmarse estos hoteles, se confirmará otro hotel de misma categoría. Podemos cotizar a medida por favor consulte con su ejecutivo.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pgSz w:h="15840" w:w="12240"/>
          <w:pgMar w:bottom="1400" w:footer="1217" w:header="0" w:left="720" w:right="360" w:top="680"/>
        </w:sectPr>
      </w:pPr>
    </w:p>
    <w:p>
      <w:pPr>
        <w:pStyle w:val="Heading1"/>
        <w:spacing w:before="119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15" w:line="249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63"/>
        <w:jc w:val="both"/>
        <w:rPr>
          <w:color w:val="020203"/>
          <w:sz w:val="22"/>
        </w:rPr>
      </w:pPr>
      <w:r>
        <w:rPr>
          <w:color w:val="020203"/>
          <w:sz w:val="22"/>
        </w:rPr>
        <w:t>Tarifas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reservar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reconfirmar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períodos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especiales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(Semana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Santa, Feriados, Congresos, Vacaciones de Invierno, Navidad, Año Nuevo, Carnaval, eventos deportivos etc.).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9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reservas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copia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pasaportes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número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teléfono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Celular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utilizar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durante </w:t>
      </w:r>
      <w:r>
        <w:rPr>
          <w:color w:val="020203"/>
          <w:w w:val="105"/>
          <w:sz w:val="22"/>
        </w:rPr>
        <w:t>su viaje.</w:t>
      </w:r>
    </w:p>
    <w:p>
      <w:pPr>
        <w:pStyle w:val="ListParagraph"/>
        <w:numPr>
          <w:ilvl w:val="0"/>
          <w:numId w:val="1"/>
        </w:numPr>
        <w:tabs>
          <w:tab w:leader="none" w:pos="357" w:val="left"/>
          <w:tab w:leader="none" w:pos="359" w:val="left"/>
        </w:tabs>
        <w:spacing w:after="0" w:before="2" w:line="249" w:lineRule="auto"/>
        <w:ind w:hanging="360" w:left="359" w:right="359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Los</w:t>
      </w:r>
      <w:r>
        <w:rPr>
          <w:color w:val="020203"/>
          <w:w w:val="105"/>
          <w:sz w:val="22"/>
        </w:rPr>
        <w:t> Tickets</w:t>
      </w:r>
      <w:r>
        <w:rPr>
          <w:color w:val="020203"/>
          <w:w w:val="105"/>
          <w:sz w:val="22"/>
        </w:rPr>
        <w:t> aéreos</w:t>
      </w:r>
      <w:r>
        <w:rPr>
          <w:color w:val="020203"/>
          <w:w w:val="105"/>
          <w:sz w:val="22"/>
        </w:rPr>
        <w:t> internos/</w:t>
      </w:r>
      <w:r>
        <w:rPr>
          <w:color w:val="020203"/>
          <w:w w:val="105"/>
          <w:sz w:val="22"/>
        </w:rPr>
        <w:t> domésticos</w:t>
      </w:r>
      <w:r>
        <w:rPr>
          <w:color w:val="020203"/>
          <w:w w:val="105"/>
          <w:sz w:val="22"/>
        </w:rPr>
        <w:t> de</w:t>
      </w:r>
      <w:r>
        <w:rPr>
          <w:color w:val="020203"/>
          <w:w w:val="105"/>
          <w:sz w:val="22"/>
        </w:rPr>
        <w:t> Aerolíneas</w:t>
      </w:r>
      <w:r>
        <w:rPr>
          <w:color w:val="020203"/>
          <w:w w:val="105"/>
          <w:sz w:val="22"/>
        </w:rPr>
        <w:t> Argentinas</w:t>
      </w:r>
      <w:r>
        <w:rPr>
          <w:color w:val="020203"/>
          <w:w w:val="105"/>
          <w:sz w:val="22"/>
        </w:rPr>
        <w:t> incluidos</w:t>
      </w:r>
      <w:r>
        <w:rPr>
          <w:color w:val="020203"/>
          <w:w w:val="105"/>
          <w:sz w:val="22"/>
        </w:rPr>
        <w:t> aplica</w:t>
      </w:r>
      <w:r>
        <w:rPr>
          <w:color w:val="020203"/>
          <w:w w:val="105"/>
          <w:sz w:val="22"/>
        </w:rPr>
        <w:t> cuando</w:t>
      </w:r>
      <w:r>
        <w:rPr>
          <w:color w:val="020203"/>
          <w:w w:val="105"/>
          <w:sz w:val="22"/>
        </w:rPr>
        <w:t> se</w:t>
      </w:r>
      <w:r>
        <w:rPr>
          <w:color w:val="020203"/>
          <w:w w:val="105"/>
          <w:sz w:val="22"/>
        </w:rPr>
        <w:t> tienen</w:t>
      </w:r>
      <w:r>
        <w:rPr>
          <w:color w:val="020203"/>
          <w:w w:val="105"/>
          <w:sz w:val="22"/>
        </w:rPr>
        <w:t> 3</w:t>
      </w:r>
      <w:r>
        <w:rPr>
          <w:color w:val="020203"/>
          <w:w w:val="105"/>
          <w:sz w:val="22"/>
        </w:rPr>
        <w:t> noches mínimo en cada destino; en todos los ciudades del itinerario. Equipaje para documentar se paga directo en el mostrador por cuenta del pasajero.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2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1" w:line="240" w:lineRule="auto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BodyText"/>
        <w:spacing w:before="0"/>
      </w:pPr>
    </w:p>
    <w:p>
      <w:pPr>
        <w:pStyle w:val="BodyText"/>
        <w:spacing w:before="10"/>
      </w:pPr>
    </w:p>
    <w:p>
      <w:pPr>
        <w:pStyle w:val="BodyText"/>
        <w:spacing w:before="0"/>
        <w:ind w:left="10"/>
      </w:pPr>
      <w:r>
        <w:rPr>
          <w:color w:val="020203"/>
          <w:w w:val="105"/>
        </w:rPr>
        <w:t>Vigencia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31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400" w:footer="1217" w:header="0" w:left="72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1808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8" name="Image 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56" w:right="358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4" w:right="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2026-04-13T21:26:27Z</dcterms:created>
  <dcterms:modified xsi:type="dcterms:W3CDTF">2026-04-13T21:26:27Z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2026-04-13T00:00:00Z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2026-04-13T00:00:00Z</vt:filetime>
  </property>
  <property fmtid="{D5CDD505-2E9C-101B-9397-08002B2CF9AE}" name="NXPowerLiteLastOptimized" pid="5">
    <vt:lpwstr>141192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