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97"/>
        <w:rPr>
          <w:sz w:val="62"/>
        </w:rPr>
      </w:pPr>
      <w:r>
        <w:rPr>
          <w:sz w:val="62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ATENAS</w:t>
      </w:r>
      <w:r>
        <w:rPr>
          <w:color w:val="059ED8"/>
          <w:spacing w:val="26"/>
        </w:rPr>
        <w:t> </w:t>
      </w:r>
      <w:r>
        <w:rPr>
          <w:color w:val="059ED8"/>
        </w:rPr>
        <w:t>&amp;</w:t>
      </w:r>
      <w:r>
        <w:rPr>
          <w:color w:val="059ED8"/>
          <w:spacing w:val="11"/>
        </w:rPr>
        <w:t> </w:t>
      </w:r>
      <w:r>
        <w:rPr>
          <w:color w:val="059ED8"/>
        </w:rPr>
        <w:t>MYKONOS</w:t>
      </w:r>
      <w:r>
        <w:rPr>
          <w:color w:val="059ED8"/>
          <w:spacing w:val="26"/>
        </w:rPr>
        <w:t> </w:t>
      </w:r>
      <w:r>
        <w:rPr>
          <w:color w:val="059ED8"/>
          <w:spacing w:val="-4"/>
        </w:rPr>
        <w:t>2026</w:t>
      </w:r>
    </w:p>
    <w:p>
      <w:pPr>
        <w:pStyle w:val="Heading2"/>
        <w:spacing w:before="222"/>
        <w:ind w:left="2766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337472" simplePos="0">
                <wp:simplePos x="0" y="0"/>
                <wp:positionH relativeFrom="page">
                  <wp:posOffset>4682750</wp:posOffset>
                </wp:positionH>
                <wp:positionV relativeFrom="paragraph">
                  <wp:posOffset>167360</wp:posOffset>
                </wp:positionV>
                <wp:extent cx="1270" cy="10477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pacing w:val="-2"/>
        </w:rPr>
        <w:t>ATENAS</w:t>
      </w:r>
      <w:r>
        <w:rPr>
          <w:spacing w:val="46"/>
        </w:rPr>
        <w:t> </w:t>
      </w:r>
      <w:r>
        <w:rPr>
          <w:spacing w:val="-2"/>
        </w:rPr>
        <w:t>MYKONOS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193172</wp:posOffset>
                </wp:positionV>
                <wp:extent cx="360172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6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07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66" w:right="36"/>
        <w:jc w:val="center"/>
        <w:rPr>
          <w:sz w:val="20"/>
        </w:rPr>
      </w:pPr>
      <w:r>
        <w:rPr>
          <w:sz w:val="20"/>
        </w:rPr>
        <w:t>Llegadas</w:t>
      </w:r>
      <w:r>
        <w:rPr>
          <w:spacing w:val="-6"/>
          <w:sz w:val="20"/>
        </w:rPr>
        <w:t> </w:t>
      </w:r>
      <w:r>
        <w:rPr>
          <w:sz w:val="20"/>
        </w:rPr>
        <w:t>diarias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abril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octubre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76316</wp:posOffset>
                </wp:positionV>
                <wp:extent cx="360172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leader="none" w:pos="3250" w:val="left"/>
        </w:tabs>
        <w:spacing w:after="0" w:before="0" w:line="240" w:lineRule="auto"/>
        <w:ind w:hanging="128" w:left="3250" w:right="0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-10"/>
          <w:sz w:val="22"/>
        </w:rPr>
        <w:t> </w:t>
      </w:r>
      <w:r>
        <w:rPr>
          <w:sz w:val="22"/>
        </w:rPr>
        <w:t>sujetos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cambios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posible</w:t>
      </w:r>
      <w:r>
        <w:rPr>
          <w:spacing w:val="-10"/>
          <w:sz w:val="22"/>
        </w:rPr>
        <w:t> </w:t>
      </w:r>
      <w:r>
        <w:rPr>
          <w:sz w:val="22"/>
        </w:rPr>
        <w:t>aumento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billetes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barco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verano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ListParagraph"/>
        <w:numPr>
          <w:ilvl w:val="0"/>
          <w:numId w:val="1"/>
        </w:numPr>
        <w:tabs>
          <w:tab w:leader="none" w:pos="3262" w:val="left"/>
        </w:tabs>
        <w:spacing w:after="0" w:before="8" w:line="247" w:lineRule="auto"/>
        <w:ind w:firstLine="0" w:left="3122" w:right="390"/>
        <w:jc w:val="left"/>
        <w:rPr>
          <w:sz w:val="22"/>
        </w:rPr>
      </w:pPr>
      <w:r>
        <w:rPr>
          <w:sz w:val="22"/>
        </w:rPr>
        <w:t>Para salidas durante el periodo de Pascua, por favor consultar, pueden surgir cambios al </w:t>
      </w:r>
      <w:r>
        <w:rPr>
          <w:spacing w:val="-2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3270" w:val="left"/>
        </w:tabs>
        <w:spacing w:after="0" w:before="0" w:line="247" w:lineRule="auto"/>
        <w:ind w:firstLine="0" w:left="3122" w:right="390"/>
        <w:jc w:val="left"/>
        <w:rPr>
          <w:sz w:val="22"/>
        </w:rPr>
      </w:pPr>
      <w:r>
        <w:rPr>
          <w:sz w:val="22"/>
        </w:rPr>
        <w:t>Depende de la operación de los barcos de línea regular &amp; en abril de la apertura de los</w:t>
      </w:r>
      <w:r>
        <w:rPr>
          <w:spacing w:val="40"/>
          <w:sz w:val="22"/>
        </w:rPr>
        <w:t> </w:t>
      </w:r>
      <w:r>
        <w:rPr>
          <w:sz w:val="22"/>
        </w:rPr>
        <w:t>hoteles en las islas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Heading1"/>
        <w:ind w:left="312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52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ATENAS</w:t>
      </w:r>
    </w:p>
    <w:p>
      <w:pPr>
        <w:pStyle w:val="BodyText"/>
        <w:spacing w:before="11"/>
        <w:ind w:left="3127"/>
      </w:pPr>
      <w:r>
        <w:rPr/>
        <w:t>Llegada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aeropuerto,</w:t>
      </w:r>
      <w:r>
        <w:rPr>
          <w:spacing w:val="-2"/>
        </w:rPr>
        <w:t> </w:t>
      </w:r>
      <w:r>
        <w:rPr/>
        <w:t>asistencia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before="11" w:line="249" w:lineRule="auto"/>
        <w:ind w:left="3127" w:right="376"/>
        <w:jc w:val="both"/>
      </w:pPr>
      <w:r>
        <w:rPr>
          <w:spacing w:val="-2"/>
        </w:rPr>
        <w:t>Desayuno.</w:t>
      </w:r>
      <w:r>
        <w:rPr>
          <w:spacing w:val="-11"/>
        </w:rPr>
        <w:t> </w:t>
      </w:r>
      <w:r>
        <w:rPr>
          <w:spacing w:val="-2"/>
        </w:rPr>
        <w:t>Salida</w:t>
      </w:r>
      <w:r>
        <w:rPr>
          <w:spacing w:val="-11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realizar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visita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ciudad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Atenas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Museo</w:t>
      </w:r>
      <w:r>
        <w:rPr>
          <w:spacing w:val="-11"/>
        </w:rPr>
        <w:t> </w:t>
      </w:r>
      <w:r>
        <w:rPr>
          <w:spacing w:val="-2"/>
        </w:rPr>
        <w:t>Nuevo.</w:t>
      </w:r>
      <w:r>
        <w:rPr>
          <w:spacing w:val="-11"/>
        </w:rPr>
        <w:t> </w:t>
      </w:r>
      <w:r>
        <w:rPr>
          <w:spacing w:val="-2"/>
        </w:rPr>
        <w:t>Kalimármaro, </w:t>
      </w:r>
      <w:r>
        <w:rPr/>
        <w:t>El Arco de Adriano, Parlamento-monumento del Soldado Desconocido y el tradicional Cambio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Guardia, 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Constitución-Plaza</w:t>
      </w:r>
      <w:r>
        <w:rPr>
          <w:spacing w:val="-5"/>
        </w:rPr>
        <w:t> </w:t>
      </w:r>
      <w:r>
        <w:rPr/>
        <w:t>Syntagma.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Concordia-Plaza Omonia. Acrópolis; Los Propileos, el templo Jónico de Atenea Nike, el Erection, Partenón. Tarde libre y alojamiento.</w:t>
      </w:r>
    </w:p>
    <w:p>
      <w:pPr>
        <w:pStyle w:val="BodyText"/>
        <w:spacing w:before="15"/>
      </w:pPr>
    </w:p>
    <w:p>
      <w:pPr>
        <w:pStyle w:val="Heading2"/>
      </w:pPr>
      <w:r>
        <w:rPr>
          <w:spacing w:val="-4"/>
        </w:rPr>
        <w:t>DÍA</w:t>
      </w:r>
      <w:r>
        <w:rPr>
          <w:spacing w:val="-7"/>
        </w:rPr>
        <w:t> </w:t>
      </w:r>
      <w:r>
        <w:rPr>
          <w:spacing w:val="-4"/>
        </w:rPr>
        <w:t>3</w:t>
      </w:r>
      <w:r>
        <w:rPr>
          <w:spacing w:val="-7"/>
        </w:rPr>
        <w:t> </w:t>
      </w:r>
      <w:r>
        <w:rPr>
          <w:spacing w:val="-4"/>
        </w:rPr>
        <w:t>ATENAS-</w:t>
      </w:r>
      <w:r>
        <w:rPr>
          <w:spacing w:val="-6"/>
        </w:rPr>
        <w:t> </w:t>
      </w:r>
      <w:r>
        <w:rPr>
          <w:spacing w:val="-4"/>
        </w:rPr>
        <w:t>MYKONOS</w:t>
      </w:r>
    </w:p>
    <w:p>
      <w:pPr>
        <w:pStyle w:val="BodyText"/>
        <w:spacing w:before="12" w:line="249" w:lineRule="auto"/>
        <w:ind w:left="3127" w:right="376"/>
        <w:jc w:val="both"/>
      </w:pPr>
      <w:r>
        <w:rPr/>
        <w:t>Desayuno. Salida hacia el puerto del Pireo para tomar el barco de línea regular hacia Mykonos. Llegada a Mykonos y traslado al hotel. Alojamiento.</w:t>
      </w:r>
    </w:p>
    <w:p>
      <w:pPr>
        <w:pStyle w:val="BodyText"/>
        <w:spacing w:before="12"/>
      </w:pPr>
    </w:p>
    <w:p>
      <w:pPr>
        <w:pStyle w:val="Heading2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MYKONOS</w:t>
      </w:r>
    </w:p>
    <w:p>
      <w:pPr>
        <w:pStyle w:val="BodyText"/>
        <w:spacing w:before="11"/>
        <w:ind w:left="3127"/>
      </w:pPr>
      <w:r>
        <w:rPr/>
        <w:t>Desayuno.</w:t>
      </w:r>
      <w:r>
        <w:rPr>
          <w:spacing w:val="-7"/>
        </w:rPr>
        <w:t> </w:t>
      </w:r>
      <w:r>
        <w:rPr/>
        <w:t>Estancia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isla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Mykonos.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MYKONOS</w:t>
      </w:r>
    </w:p>
    <w:p>
      <w:pPr>
        <w:pStyle w:val="BodyText"/>
        <w:spacing w:before="11"/>
        <w:ind w:left="3127"/>
      </w:pPr>
      <w:r>
        <w:rPr/>
        <w:t>Desayuno.</w:t>
      </w:r>
      <w:r>
        <w:rPr>
          <w:spacing w:val="-7"/>
        </w:rPr>
        <w:t> </w:t>
      </w:r>
      <w:r>
        <w:rPr/>
        <w:t>Estancia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isla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Mykonos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6</w:t>
      </w:r>
      <w:r>
        <w:rPr>
          <w:spacing w:val="-6"/>
        </w:rPr>
        <w:t> </w:t>
      </w:r>
      <w:r>
        <w:rPr/>
        <w:t>MYKONOS-</w:t>
      </w:r>
      <w:r>
        <w:rPr>
          <w:spacing w:val="-7"/>
        </w:rPr>
        <w:t> </w:t>
      </w:r>
      <w:r>
        <w:rPr>
          <w:spacing w:val="-2"/>
        </w:rPr>
        <w:t>ATENAS</w:t>
      </w:r>
    </w:p>
    <w:p>
      <w:pPr>
        <w:pStyle w:val="BodyText"/>
        <w:spacing w:before="11" w:line="249" w:lineRule="auto"/>
        <w:ind w:left="3127" w:right="376"/>
        <w:jc w:val="both"/>
      </w:pPr>
      <w:r>
        <w:rPr/>
        <w:t>Desayuno.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hora</w:t>
      </w:r>
      <w:r>
        <w:rPr>
          <w:spacing w:val="-13"/>
        </w:rPr>
        <w:t> </w:t>
      </w:r>
      <w:r>
        <w:rPr/>
        <w:t>convenida</w:t>
      </w:r>
      <w:r>
        <w:rPr>
          <w:spacing w:val="-14"/>
        </w:rPr>
        <w:t> </w:t>
      </w:r>
      <w:r>
        <w:rPr/>
        <w:t>traslado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puerto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Mykonos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destino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Atenas.</w:t>
      </w:r>
      <w:r>
        <w:rPr>
          <w:spacing w:val="-14"/>
        </w:rPr>
        <w:t> </w:t>
      </w:r>
      <w:r>
        <w:rPr/>
        <w:t>Llegada y traslado al hotel.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ATENAS</w:t>
      </w:r>
    </w:p>
    <w:p>
      <w:pPr>
        <w:pStyle w:val="BodyText"/>
        <w:spacing w:before="11"/>
        <w:ind w:left="3127"/>
      </w:pPr>
      <w:r>
        <w:rPr/>
        <w:t>Desayuno. Traslado</w:t>
      </w:r>
      <w:r>
        <w:rPr>
          <w:spacing w:val="1"/>
        </w:rPr>
        <w:t> </w:t>
      </w:r>
      <w:r>
        <w:rPr/>
        <w:t>al aeropuerto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hora indicada.</w:t>
      </w:r>
      <w:r>
        <w:rPr>
          <w:spacing w:val="1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>
          <w:spacing w:val="-2"/>
        </w:rPr>
        <w:t>SERVICIOS.</w:t>
      </w: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256640</wp:posOffset>
            </wp:positionV>
            <wp:extent cx="1435363" cy="434054"/>
            <wp:effectExtent b="0" l="0" r="0" t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spacing w:before="106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1712" simplePos="0">
            <wp:simplePos x="0" y="0"/>
            <wp:positionH relativeFrom="page">
              <wp:posOffset>2099576</wp:posOffset>
            </wp:positionH>
            <wp:positionV relativeFrom="paragraph">
              <wp:posOffset>112458</wp:posOffset>
            </wp:positionV>
            <wp:extent cx="222427" cy="216903"/>
            <wp:effectExtent b="0" l="0" r="0" t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allowOverlap="1" behindDoc="0" distB="0" distL="0" distR="0" distT="0" layoutInCell="1" locked="0" relativeHeight="15732224" simplePos="0">
            <wp:simplePos x="0" y="0"/>
            <wp:positionH relativeFrom="page">
              <wp:posOffset>2433015</wp:posOffset>
            </wp:positionH>
            <wp:positionV relativeFrom="paragraph">
              <wp:posOffset>112458</wp:posOffset>
            </wp:positionV>
            <wp:extent cx="218706" cy="216903"/>
            <wp:effectExtent b="0" l="0" r="0" t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903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72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1"/>
          <w:sz w:val="22"/>
        </w:rPr>
        <w:t> </w:t>
      </w:r>
      <w:r>
        <w:rPr>
          <w:sz w:val="22"/>
        </w:rPr>
        <w:t>aeropuerto – hotel – aeropuerto en servicio privado en Atenas, el de llegada 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asistencia.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7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hotel</w:t>
      </w:r>
      <w:r>
        <w:rPr>
          <w:spacing w:val="7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8"/>
          <w:sz w:val="22"/>
        </w:rPr>
        <w:t> </w:t>
      </w:r>
      <w:r>
        <w:rPr>
          <w:sz w:val="22"/>
        </w:rPr>
        <w:t>compartido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Mykonos.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noches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Mykonos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Museo</w:t>
      </w:r>
      <w:r>
        <w:rPr>
          <w:spacing w:val="-1"/>
          <w:sz w:val="22"/>
        </w:rPr>
        <w:t> </w:t>
      </w:r>
      <w:r>
        <w:rPr>
          <w:sz w:val="22"/>
        </w:rPr>
        <w:t>Nuevo,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regular,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hispana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Billetes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barco</w:t>
      </w:r>
      <w:r>
        <w:rPr>
          <w:spacing w:val="-5"/>
          <w:sz w:val="22"/>
        </w:rPr>
        <w:t> </w:t>
      </w:r>
      <w:r>
        <w:rPr>
          <w:sz w:val="22"/>
        </w:rPr>
        <w:t>ferry</w:t>
      </w:r>
      <w:r>
        <w:rPr>
          <w:spacing w:val="-4"/>
          <w:sz w:val="22"/>
        </w:rPr>
        <w:t> </w:t>
      </w:r>
      <w:r>
        <w:rPr>
          <w:sz w:val="22"/>
        </w:rPr>
        <w:t>Atenas</w:t>
      </w:r>
      <w:r>
        <w:rPr>
          <w:spacing w:val="-5"/>
          <w:sz w:val="22"/>
        </w:rPr>
        <w:t> </w:t>
      </w:r>
      <w:r>
        <w:rPr>
          <w:sz w:val="22"/>
        </w:rPr>
        <w:t>(Pireo)/</w:t>
      </w:r>
      <w:r>
        <w:rPr>
          <w:spacing w:val="-4"/>
          <w:sz w:val="22"/>
        </w:rPr>
        <w:t> </w:t>
      </w:r>
      <w:r>
        <w:rPr>
          <w:sz w:val="22"/>
        </w:rPr>
        <w:t>Mykonos/</w:t>
      </w:r>
      <w:r>
        <w:rPr>
          <w:spacing w:val="-4"/>
          <w:sz w:val="22"/>
        </w:rPr>
        <w:t> </w:t>
      </w:r>
      <w:r>
        <w:rPr>
          <w:sz w:val="22"/>
        </w:rPr>
        <w:t>Atenas</w:t>
      </w:r>
      <w:r>
        <w:rPr>
          <w:spacing w:val="-5"/>
          <w:sz w:val="22"/>
        </w:rPr>
        <w:t> </w:t>
      </w:r>
      <w:r>
        <w:rPr>
          <w:sz w:val="22"/>
        </w:rPr>
        <w:t>(Pireo)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asientos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enumerados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Heading1"/>
        <w:spacing w:before="191"/>
        <w:ind w:left="377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1200" simplePos="0">
            <wp:simplePos x="0" y="0"/>
            <wp:positionH relativeFrom="page">
              <wp:posOffset>2857728</wp:posOffset>
            </wp:positionH>
            <wp:positionV relativeFrom="paragraph">
              <wp:posOffset>160229</wp:posOffset>
            </wp:positionV>
            <wp:extent cx="218706" cy="216890"/>
            <wp:effectExtent b="0" l="0" r="0" t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8" cy="222021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8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84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Origen-</w:t>
      </w:r>
      <w:r>
        <w:rPr>
          <w:spacing w:val="-3"/>
          <w:sz w:val="22"/>
        </w:rPr>
        <w:t> </w:t>
      </w:r>
      <w:r>
        <w:rPr>
          <w:sz w:val="22"/>
        </w:rPr>
        <w:t>Atenas-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Heading1"/>
        <w:spacing w:before="233"/>
        <w:ind w:left="367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83"/>
        <w:ind w:left="367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Euros</w:t>
      </w:r>
      <w:r>
        <w:rPr>
          <w:spacing w:val="2"/>
        </w:rPr>
        <w:t> </w:t>
      </w:r>
      <w:r>
        <w:rPr/>
        <w:t>(EUR).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>
          <w:spacing w:val="-2"/>
        </w:rPr>
        <w:t>regular.</w:t>
      </w:r>
    </w:p>
    <w:p>
      <w:pPr>
        <w:pStyle w:val="BodyText"/>
        <w:spacing w:before="4"/>
        <w:rPr>
          <w:sz w:val="12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964"/>
        <w:gridCol w:w="2723"/>
        <w:gridCol w:w="1701"/>
        <w:gridCol w:w="1701"/>
        <w:gridCol w:w="1701"/>
      </w:tblGrid>
      <w:tr>
        <w:trPr>
          <w:trHeight w:hRule="atLeast" w:val="56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723"/>
            <w:shd w:color="auto" w:fill="E5E8EB" w:val="clear"/>
          </w:tcPr>
          <w:p>
            <w:pPr>
              <w:pStyle w:val="TableParagraph"/>
              <w:spacing w:before="153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FECHAS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153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153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153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751"/>
              <w:jc w:val="left"/>
              <w:rPr>
                <w:sz w:val="22"/>
              </w:rPr>
            </w:pPr>
            <w:r>
              <w:rPr>
                <w:sz w:val="22"/>
              </w:rPr>
              <w:t>01-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21MAY26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1805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1089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990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2270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1320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1160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2990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1680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1375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  <w:shd w:color="auto" w:fill="E5E8EB" w:val="clear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22MAY-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12JUN26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2025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1210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1060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2425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1399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1215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3235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1805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1445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95"/>
              <w:jc w:val="left"/>
              <w:rPr>
                <w:sz w:val="22"/>
              </w:rPr>
            </w:pPr>
            <w:r>
              <w:rPr>
                <w:sz w:val="22"/>
              </w:rPr>
              <w:t>13JUN-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19JUL26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2130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1255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1105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2780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1580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1330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3859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2115</w:t>
            </w:r>
          </w:p>
        </w:tc>
        <w:tc>
          <w:tcPr>
            <w:tcW w:type="dxa" w:w="170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1665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  <w:shd w:color="auto" w:fill="E5E8EB" w:val="clear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615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20JUL-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04SEP26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2365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1370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1180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2780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1580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1330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3860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2115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1665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795"/>
              <w:jc w:val="left"/>
              <w:rPr>
                <w:sz w:val="22"/>
              </w:rPr>
            </w:pPr>
            <w:r>
              <w:rPr>
                <w:sz w:val="22"/>
              </w:rPr>
              <w:t>05-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20SEP26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2130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1255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1105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2699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1535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1305</w:t>
            </w:r>
          </w:p>
        </w:tc>
      </w:tr>
      <w:tr>
        <w:trPr>
          <w:trHeight w:hRule="atLeast" w:val="391"/>
        </w:trPr>
        <w:tc>
          <w:tcPr>
            <w:tcW w:type="dxa" w:w="2964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3325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1850</w:t>
            </w:r>
          </w:p>
        </w:tc>
        <w:tc>
          <w:tcPr>
            <w:tcW w:type="dxa" w:w="1701"/>
          </w:tcPr>
          <w:p>
            <w:pPr>
              <w:pStyle w:val="TableParagraph"/>
              <w:spacing w:before="69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1470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  <w:shd w:color="auto" w:fill="E5E8EB" w:val="clear"/>
          </w:tcPr>
          <w:p>
            <w:pPr>
              <w:pStyle w:val="TableParagraph"/>
              <w:spacing w:before="21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56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21SEP-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31OCT26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2045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1210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1060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2560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1465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1245</w:t>
            </w:r>
          </w:p>
        </w:tc>
      </w:tr>
      <w:tr>
        <w:trPr>
          <w:trHeight w:hRule="atLeast" w:val="39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69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3190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1780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1430</w:t>
            </w:r>
          </w:p>
        </w:tc>
      </w:tr>
    </w:tbl>
    <w:p>
      <w:pPr>
        <w:pStyle w:val="BodyText"/>
        <w:spacing w:before="217"/>
        <w:ind w:left="368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after="0"/>
        <w:sectPr>
          <w:pgSz w:h="15840" w:w="12240"/>
          <w:pgMar w:bottom="280" w:left="360" w:right="360" w:top="540"/>
        </w:sectPr>
      </w:pPr>
    </w:p>
    <w:p>
      <w:pPr>
        <w:pStyle w:val="Heading1"/>
        <w:spacing w:before="112"/>
        <w:ind w:left="366"/>
      </w:pPr>
      <w:r>
        <w:rPr>
          <w:color w:val="059ED8"/>
          <w:spacing w:val="-2"/>
        </w:rPr>
        <w:t>SUPLEMENTOS</w:t>
      </w:r>
    </w:p>
    <w:p>
      <w:pPr>
        <w:pStyle w:val="BodyText"/>
        <w:spacing w:before="125"/>
        <w:ind w:left="366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Euros</w:t>
      </w:r>
      <w:r>
        <w:rPr>
          <w:spacing w:val="6"/>
        </w:rPr>
        <w:t> </w:t>
      </w:r>
      <w:r>
        <w:rPr>
          <w:spacing w:val="-2"/>
        </w:rPr>
        <w:t>(EUR).</w:t>
      </w:r>
    </w:p>
    <w:p>
      <w:pPr>
        <w:pStyle w:val="BodyText"/>
        <w:spacing w:before="9"/>
        <w:rPr>
          <w:sz w:val="12"/>
        </w:rPr>
      </w:pPr>
    </w:p>
    <w:tbl>
      <w:tblPr>
        <w:tblW w:type="auto" w:w="0"/>
        <w:jc w:val="left"/>
        <w:tblInd w:type="dxa" w:w="367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6"/>
        <w:gridCol w:w="5395"/>
      </w:tblGrid>
      <w:tr>
        <w:trPr>
          <w:trHeight w:hRule="atLeast" w:val="561"/>
        </w:trPr>
        <w:tc>
          <w:tcPr>
            <w:tcW w:type="dxa" w:w="5396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5395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505"/>
        </w:trPr>
        <w:tc>
          <w:tcPr>
            <w:tcW w:type="dxa" w:w="5396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Hydrofoil: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Atenas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Mykonos</w:t>
            </w:r>
          </w:p>
        </w:tc>
        <w:tc>
          <w:tcPr>
            <w:tcW w:type="dxa" w:w="5395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hRule="atLeast" w:val="505"/>
        </w:trPr>
        <w:tc>
          <w:tcPr>
            <w:tcW w:type="dxa" w:w="5396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Aéreo: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Atenas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Mykonos</w:t>
            </w:r>
          </w:p>
        </w:tc>
        <w:tc>
          <w:tcPr>
            <w:tcW w:type="dxa" w:w="5395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pacing w:val="-5"/>
                <w:sz w:val="22"/>
              </w:rPr>
              <w:t>220</w:t>
            </w:r>
          </w:p>
        </w:tc>
      </w:tr>
    </w:tbl>
    <w:p>
      <w:pPr>
        <w:pStyle w:val="BodyText"/>
        <w:spacing w:before="68"/>
      </w:pPr>
    </w:p>
    <w:p>
      <w:pPr>
        <w:pStyle w:val="Heading1"/>
        <w:ind w:left="360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13"/>
        <w:rPr>
          <w:sz w:val="20"/>
        </w:rPr>
      </w:pPr>
    </w:p>
    <w:tbl>
      <w:tblPr>
        <w:tblW w:type="auto" w:w="0"/>
        <w:jc w:val="left"/>
        <w:tblInd w:type="dxa" w:w="37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1"/>
        <w:gridCol w:w="4025"/>
        <w:gridCol w:w="4025"/>
      </w:tblGrid>
      <w:tr>
        <w:trPr>
          <w:trHeight w:hRule="atLeast" w:val="561"/>
        </w:trPr>
        <w:tc>
          <w:tcPr>
            <w:tcW w:type="dxa" w:w="2751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4025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4025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MYKONOS</w:t>
            </w:r>
          </w:p>
        </w:tc>
      </w:tr>
      <w:tr>
        <w:trPr>
          <w:trHeight w:hRule="atLeast" w:val="561"/>
        </w:trPr>
        <w:tc>
          <w:tcPr>
            <w:tcW w:type="dxa" w:w="275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Jason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MykonosView</w:t>
            </w:r>
          </w:p>
        </w:tc>
      </w:tr>
      <w:tr>
        <w:trPr>
          <w:trHeight w:hRule="atLeast" w:val="561"/>
        </w:trPr>
        <w:tc>
          <w:tcPr>
            <w:tcW w:type="dxa" w:w="275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Titania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 Manoulas </w:t>
            </w:r>
            <w:r>
              <w:rPr>
                <w:spacing w:val="-4"/>
                <w:sz w:val="22"/>
              </w:rPr>
              <w:t>Beach</w:t>
            </w:r>
          </w:p>
        </w:tc>
      </w:tr>
      <w:tr>
        <w:trPr>
          <w:trHeight w:hRule="atLeast" w:val="561"/>
        </w:trPr>
        <w:tc>
          <w:tcPr>
            <w:tcW w:type="dxa" w:w="2751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Hotel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Hyatt</w:t>
            </w:r>
          </w:p>
        </w:tc>
        <w:tc>
          <w:tcPr>
            <w:tcW w:type="dxa" w:w="4025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K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1936" simplePos="0">
            <wp:simplePos x="0" y="0"/>
            <wp:positionH relativeFrom="page">
              <wp:posOffset>3153410</wp:posOffset>
            </wp:positionH>
            <wp:positionV relativeFrom="paragraph">
              <wp:posOffset>228550</wp:posOffset>
            </wp:positionV>
            <wp:extent cx="1442478" cy="614172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8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680"/>
        </w:sectPr>
      </w:pPr>
    </w:p>
    <w:p>
      <w:pPr>
        <w:pStyle w:val="Heading1"/>
        <w:spacing w:before="121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73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2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2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2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2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5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9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Pasajeros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requieren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Grecia.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77"/>
      </w:pPr>
    </w:p>
    <w:p>
      <w:pPr>
        <w:pStyle w:val="BodyText"/>
        <w:ind w:left="359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448" simplePos="0">
            <wp:simplePos x="0" y="0"/>
            <wp:positionH relativeFrom="page">
              <wp:posOffset>3153410</wp:posOffset>
            </wp:positionH>
            <wp:positionV relativeFrom="paragraph">
              <wp:posOffset>191811</wp:posOffset>
            </wp:positionV>
            <wp:extent cx="1442478" cy="614172"/>
            <wp:effectExtent b="0" l="0" r="0" t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8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34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122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E41B17"/>
        <w:spacing w:val="0"/>
        <w:w w:val="7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60" w:hanging="1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00" w:hanging="1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40" w:hanging="1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0" w:hanging="1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20" w:hanging="1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60" w:hanging="1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00" w:hanging="1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40" w:hanging="13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74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7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66" w:right="8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34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2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2026-04-16T20:15:42Z</dcterms:created>
  <dcterms:modified xsi:type="dcterms:W3CDTF">2026-04-16T20:15:42Z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2026-04-16T00:00:00Z</vt:filetime>
  </property>
  <property fmtid="{D5CDD505-2E9C-101B-9397-08002B2CF9AE}" name="Creator" pid="4">
    <vt:lpwstr>Adobe InDesign 21.3 (Windows)</vt:lpwstr>
  </property>
  <property fmtid="{D5CDD505-2E9C-101B-9397-08002B2CF9AE}" name="LastSaved" pid="5">
    <vt:filetime>2026-04-16T00:00:00Z</vt:filetime>
  </property>
  <property fmtid="{D5CDD505-2E9C-101B-9397-08002B2CF9AE}" name="NXPowerLiteLastOptimized" pid="6">
    <vt:lpwstr>117986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