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spacing w:before="751" w:line="858" w:lineRule="exact"/>
        <w:ind w:firstLine="0" w:left="2748" w:right="0"/>
        <w:jc w:val="center"/>
        <w:rPr>
          <w:sz w:val="76"/>
        </w:rPr>
      </w:pPr>
      <w:r>
        <w:rPr>
          <w:sz w:val="7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0"/>
          <w:sz w:val="76"/>
        </w:rPr>
        <w:t>PINCELADA</w:t>
      </w:r>
      <w:r>
        <w:rPr>
          <w:color w:val="059ED8"/>
          <w:spacing w:val="8"/>
          <w:w w:val="150"/>
          <w:sz w:val="76"/>
        </w:rPr>
        <w:t> </w:t>
      </w:r>
      <w:r>
        <w:rPr>
          <w:color w:val="059ED8"/>
          <w:spacing w:val="9"/>
          <w:sz w:val="76"/>
        </w:rPr>
        <w:t>CUBANA</w:t>
      </w:r>
    </w:p>
    <w:p>
      <w:pPr>
        <w:pStyle w:val="Title"/>
      </w:pPr>
      <w:r>
        <w:rPr>
          <w:color w:val="059ED8"/>
          <w:spacing w:val="-4"/>
          <w:w w:val="105"/>
        </w:rPr>
        <w:t>2026</w:t>
      </w:r>
    </w:p>
    <w:p>
      <w:pPr>
        <w:spacing w:before="194"/>
        <w:ind w:firstLine="0" w:left="2748" w:right="3"/>
        <w:jc w:val="center"/>
        <w:rPr>
          <w:sz w:val="20"/>
        </w:rPr>
      </w:pPr>
      <w:r>
        <w:rPr>
          <w:sz w:val="20"/>
        </w:rPr>
        <mc:AlternateContent>
          <mc:Choice Requires="wps">
            <w:drawing>
              <wp:anchor allowOverlap="1" behindDoc="1" distB="0" distL="0" distR="0" distT="0" layoutInCell="1" locked="0" relativeHeight="487478784" simplePos="0">
                <wp:simplePos x="0" y="0"/>
                <wp:positionH relativeFrom="page">
                  <wp:posOffset>4106749</wp:posOffset>
                </wp:positionH>
                <wp:positionV relativeFrom="paragraph">
                  <wp:posOffset>151825</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9296" simplePos="0">
                <wp:simplePos x="0" y="0"/>
                <wp:positionH relativeFrom="page">
                  <wp:posOffset>5093150</wp:posOffset>
                </wp:positionH>
                <wp:positionV relativeFrom="paragraph">
                  <wp:posOffset>154175</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9808" simplePos="0">
                <wp:simplePos x="0" y="0"/>
                <wp:positionH relativeFrom="page">
                  <wp:posOffset>5696949</wp:posOffset>
                </wp:positionH>
                <wp:positionV relativeFrom="paragraph">
                  <wp:posOffset>156526</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LA</w:t>
      </w:r>
      <w:r>
        <w:rPr>
          <w:spacing w:val="-11"/>
          <w:sz w:val="20"/>
        </w:rPr>
        <w:t> </w:t>
      </w:r>
      <w:r>
        <w:rPr>
          <w:spacing w:val="-2"/>
          <w:sz w:val="20"/>
        </w:rPr>
        <w:t>HABANA</w:t>
      </w:r>
      <w:r>
        <w:rPr>
          <w:spacing w:val="43"/>
          <w:sz w:val="20"/>
        </w:rPr>
        <w:t> </w:t>
      </w:r>
      <w:r>
        <w:rPr>
          <w:spacing w:val="-2"/>
          <w:sz w:val="20"/>
        </w:rPr>
        <w:t>LAS</w:t>
      </w:r>
      <w:r>
        <w:rPr>
          <w:spacing w:val="-11"/>
          <w:sz w:val="20"/>
        </w:rPr>
        <w:t> </w:t>
      </w:r>
      <w:r>
        <w:rPr>
          <w:spacing w:val="-2"/>
          <w:sz w:val="20"/>
        </w:rPr>
        <w:t>TERRAZAS</w:t>
      </w:r>
      <w:r>
        <w:rPr>
          <w:spacing w:val="53"/>
          <w:sz w:val="20"/>
        </w:rPr>
        <w:t> </w:t>
      </w:r>
      <w:r>
        <w:rPr>
          <w:spacing w:val="-2"/>
          <w:sz w:val="20"/>
        </w:rPr>
        <w:t>VIÑALES</w:t>
      </w:r>
      <w:r>
        <w:rPr>
          <w:spacing w:val="54"/>
          <w:sz w:val="20"/>
        </w:rPr>
        <w:t> </w:t>
      </w:r>
      <w:r>
        <w:rPr>
          <w:spacing w:val="-4"/>
          <w:sz w:val="20"/>
        </w:rPr>
        <w:t>SOROA</w:t>
      </w:r>
    </w:p>
    <w:p>
      <w:pPr>
        <w:pStyle w:val="BodyText"/>
        <w:spacing w:before="0"/>
        <w:rPr>
          <w:sz w:val="20"/>
        </w:rPr>
      </w:pPr>
    </w:p>
    <w:p>
      <w:pPr>
        <w:pStyle w:val="BodyText"/>
        <w:spacing w:before="103"/>
        <w:rPr>
          <w:sz w:val="20"/>
        </w:rPr>
      </w:pPr>
      <w:r>
        <w:rPr>
          <w:sz w:val="20"/>
        </w:rPr>
        <mc:AlternateContent>
          <mc:Choice Requires="wps">
            <w:drawing>
              <wp:anchor allowOverlap="1" behindDoc="1" distB="0" distL="0" distR="0" distT="0" layoutInCell="1" locked="0" relativeHeight="487587840" simplePos="0">
                <wp:simplePos x="0" y="0"/>
                <wp:positionH relativeFrom="page">
                  <wp:posOffset>2991599</wp:posOffset>
                </wp:positionH>
                <wp:positionV relativeFrom="paragraph">
                  <wp:posOffset>226811</wp:posOffset>
                </wp:positionV>
                <wp:extent cx="3535679"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535679" cy="1270"/>
                        </a:xfrm>
                        <a:custGeom>
                          <a:avLst/>
                          <a:gdLst/>
                          <a:ahLst/>
                          <a:cxnLst/>
                          <a:rect b="b" l="l" r="r" t="t"/>
                          <a:pathLst>
                            <a:path h="0" w="3535679">
                              <a:moveTo>
                                <a:pt x="0" y="0"/>
                              </a:moveTo>
                              <a:lnTo>
                                <a:pt x="3535197"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61"/>
        <w:ind w:firstLine="0" w:left="2748" w:right="7"/>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748" w:right="7"/>
        <w:jc w:val="center"/>
        <w:rPr>
          <w:sz w:val="20"/>
        </w:rPr>
      </w:pPr>
      <w:r>
        <w:rPr>
          <w:sz w:val="20"/>
        </w:rPr>
        <w:t>Salidas</w:t>
      </w:r>
      <w:r>
        <w:rPr>
          <w:spacing w:val="-8"/>
          <w:sz w:val="20"/>
        </w:rPr>
        <w:t> </w:t>
      </w:r>
      <w:r>
        <w:rPr>
          <w:sz w:val="20"/>
        </w:rPr>
        <w:t>jueves,</w:t>
      </w:r>
      <w:r>
        <w:rPr>
          <w:spacing w:val="-3"/>
          <w:sz w:val="20"/>
        </w:rPr>
        <w:t> </w:t>
      </w:r>
      <w:r>
        <w:rPr>
          <w:sz w:val="20"/>
        </w:rPr>
        <w:t>hasta</w:t>
      </w:r>
      <w:r>
        <w:rPr>
          <w:spacing w:val="-8"/>
          <w:sz w:val="20"/>
        </w:rPr>
        <w:t> </w:t>
      </w:r>
      <w:r>
        <w:rPr>
          <w:sz w:val="20"/>
        </w:rPr>
        <w:t>el</w:t>
      </w:r>
      <w:r>
        <w:rPr>
          <w:spacing w:val="-8"/>
          <w:sz w:val="20"/>
        </w:rPr>
        <w:t> </w:t>
      </w:r>
      <w:r>
        <w:rPr>
          <w:sz w:val="20"/>
        </w:rPr>
        <w:t>31</w:t>
      </w:r>
      <w:r>
        <w:rPr>
          <w:spacing w:val="-8"/>
          <w:sz w:val="20"/>
        </w:rPr>
        <w:t> </w:t>
      </w:r>
      <w:r>
        <w:rPr>
          <w:sz w:val="20"/>
        </w:rPr>
        <w:t>de</w:t>
      </w:r>
      <w:r>
        <w:rPr>
          <w:spacing w:val="-7"/>
          <w:sz w:val="20"/>
        </w:rPr>
        <w:t> </w:t>
      </w:r>
      <w:r>
        <w:rPr>
          <w:sz w:val="20"/>
        </w:rPr>
        <w:t>octubre</w:t>
      </w:r>
      <w:r>
        <w:rPr>
          <w:spacing w:val="-8"/>
          <w:sz w:val="20"/>
        </w:rPr>
        <w:t> </w:t>
      </w:r>
      <w:r>
        <w:rPr>
          <w:sz w:val="20"/>
        </w:rPr>
        <w:t>del</w:t>
      </w:r>
      <w:r>
        <w:rPr>
          <w:spacing w:val="-8"/>
          <w:sz w:val="20"/>
        </w:rPr>
        <w:t> </w:t>
      </w:r>
      <w:r>
        <w:rPr>
          <w:spacing w:val="-4"/>
          <w:sz w:val="20"/>
        </w:rPr>
        <w:t>2026</w:t>
      </w:r>
    </w:p>
    <w:p>
      <w:pPr>
        <w:pStyle w:val="BodyText"/>
        <w:spacing w:before="8"/>
        <w:rPr>
          <w:sz w:val="15"/>
        </w:rPr>
      </w:pPr>
      <w:r>
        <w:rPr>
          <w:sz w:val="15"/>
        </w:rPr>
        <mc:AlternateContent>
          <mc:Choice Requires="wps">
            <w:drawing>
              <wp:anchor allowOverlap="1" behindDoc="1" distB="0" distL="0" distR="0" distT="0" layoutInCell="1" locked="0" relativeHeight="487588352" simplePos="0">
                <wp:simplePos x="0" y="0"/>
                <wp:positionH relativeFrom="page">
                  <wp:posOffset>2962799</wp:posOffset>
                </wp:positionH>
                <wp:positionV relativeFrom="paragraph">
                  <wp:posOffset>130226</wp:posOffset>
                </wp:positionV>
                <wp:extent cx="3564254"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564254" cy="1270"/>
                        </a:xfrm>
                        <a:custGeom>
                          <a:avLst/>
                          <a:gdLst/>
                          <a:ahLst/>
                          <a:cxnLst/>
                          <a:rect b="b" l="l" r="r" t="t"/>
                          <a:pathLst>
                            <a:path h="0" w="3564254">
                              <a:moveTo>
                                <a:pt x="0" y="0"/>
                              </a:moveTo>
                              <a:lnTo>
                                <a:pt x="35640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38"/>
        <w:rPr>
          <w:sz w:val="40"/>
        </w:rPr>
      </w:pPr>
    </w:p>
    <w:p>
      <w:pPr>
        <w:pStyle w:val="Heading1"/>
        <w:ind w:left="3126"/>
      </w:pPr>
      <w:r>
        <w:rPr>
          <w:color w:val="059ED8"/>
          <w:spacing w:val="-2"/>
          <w:w w:val="105"/>
        </w:rPr>
        <w:t>ITINERARIO</w:t>
      </w:r>
    </w:p>
    <w:p>
      <w:pPr>
        <w:spacing w:before="99"/>
        <w:ind w:firstLine="0" w:left="3122" w:right="0"/>
        <w:jc w:val="left"/>
        <w:rPr>
          <w:sz w:val="20"/>
        </w:rPr>
      </w:pPr>
      <w:r>
        <w:rPr>
          <w:color w:val="AC1917"/>
          <w:sz w:val="20"/>
        </w:rPr>
        <w:t>*</w:t>
      </w:r>
      <w:r>
        <w:rPr>
          <w:color w:val="AC1917"/>
          <w:spacing w:val="-1"/>
          <w:sz w:val="20"/>
        </w:rPr>
        <w:t> </w:t>
      </w:r>
      <w:r>
        <w:rPr>
          <w:color w:val="020203"/>
          <w:sz w:val="20"/>
        </w:rPr>
        <w:t>Opera mínimo</w:t>
      </w:r>
      <w:r>
        <w:rPr>
          <w:color w:val="020203"/>
          <w:spacing w:val="1"/>
          <w:sz w:val="20"/>
        </w:rPr>
        <w:t> </w:t>
      </w:r>
      <w:r>
        <w:rPr>
          <w:color w:val="020203"/>
          <w:sz w:val="20"/>
        </w:rPr>
        <w:t>con</w:t>
      </w:r>
      <w:r>
        <w:rPr>
          <w:color w:val="020203"/>
          <w:spacing w:val="1"/>
          <w:sz w:val="20"/>
        </w:rPr>
        <w:t> </w:t>
      </w:r>
      <w:r>
        <w:rPr>
          <w:color w:val="020203"/>
          <w:sz w:val="20"/>
        </w:rPr>
        <w:t>02 </w:t>
      </w:r>
      <w:r>
        <w:rPr>
          <w:color w:val="020203"/>
          <w:spacing w:val="-2"/>
          <w:sz w:val="20"/>
        </w:rPr>
        <w:t>pasajeros.</w:t>
      </w:r>
    </w:p>
    <w:p>
      <w:pPr>
        <w:pStyle w:val="BodyText"/>
        <w:spacing w:before="63"/>
        <w:rPr>
          <w:sz w:val="20"/>
        </w:rPr>
      </w:pPr>
    </w:p>
    <w:p>
      <w:pPr>
        <w:pStyle w:val="BodyText"/>
        <w:spacing w:before="0"/>
        <w:ind w:left="3122"/>
      </w:pPr>
      <w:r>
        <w:rPr>
          <w:spacing w:val="-2"/>
          <w:w w:val="105"/>
        </w:rPr>
        <w:t>Día</w:t>
      </w:r>
      <w:r>
        <w:rPr>
          <w:spacing w:val="-11"/>
          <w:w w:val="105"/>
        </w:rPr>
        <w:t> </w:t>
      </w:r>
      <w:r>
        <w:rPr>
          <w:spacing w:val="-2"/>
          <w:w w:val="105"/>
        </w:rPr>
        <w:t>1</w:t>
      </w:r>
      <w:r>
        <w:rPr>
          <w:spacing w:val="-11"/>
          <w:w w:val="105"/>
        </w:rPr>
        <w:t> </w:t>
      </w:r>
      <w:r>
        <w:rPr>
          <w:spacing w:val="-2"/>
          <w:w w:val="105"/>
        </w:rPr>
        <w:t>jue</w:t>
      </w:r>
      <w:r>
        <w:rPr>
          <w:spacing w:val="-10"/>
          <w:w w:val="105"/>
        </w:rPr>
        <w:t> </w:t>
      </w:r>
      <w:r>
        <w:rPr>
          <w:spacing w:val="-2"/>
          <w:w w:val="105"/>
        </w:rPr>
        <w:t>Habana</w:t>
      </w:r>
    </w:p>
    <w:p>
      <w:pPr>
        <w:pStyle w:val="BodyText"/>
        <w:spacing w:line="249" w:lineRule="auto"/>
        <w:ind w:left="3122" w:right="376"/>
        <w:jc w:val="both"/>
      </w:pPr>
      <w:r>
        <w:rPr/>
        <w:t>Llegada al Aeropuerto Internacional José Martí de La Habana y traslado hasta el</w:t>
      </w:r>
      <w:r>
        <w:rPr>
          <w:spacing w:val="80"/>
        </w:rPr>
        <w:t> </w:t>
      </w:r>
      <w:r>
        <w:rPr/>
        <w:t>hotel. </w:t>
      </w:r>
      <w:r>
        <w:rPr>
          <w:spacing w:val="-2"/>
        </w:rPr>
        <w:t>Alojamiento.</w:t>
      </w:r>
    </w:p>
    <w:p>
      <w:pPr>
        <w:pStyle w:val="BodyText"/>
        <w:spacing w:before="13"/>
      </w:pPr>
    </w:p>
    <w:p>
      <w:pPr>
        <w:pStyle w:val="BodyText"/>
        <w:spacing w:before="0"/>
        <w:ind w:left="3122"/>
        <w:jc w:val="both"/>
      </w:pPr>
      <w:r>
        <w:rPr>
          <w:w w:val="105"/>
        </w:rPr>
        <w:t>Día</w:t>
      </w:r>
      <w:r>
        <w:rPr>
          <w:spacing w:val="-11"/>
          <w:w w:val="105"/>
        </w:rPr>
        <w:t> </w:t>
      </w:r>
      <w:r>
        <w:rPr>
          <w:w w:val="105"/>
        </w:rPr>
        <w:t>2</w:t>
      </w:r>
      <w:r>
        <w:rPr>
          <w:spacing w:val="-10"/>
          <w:w w:val="105"/>
        </w:rPr>
        <w:t> </w:t>
      </w:r>
      <w:r>
        <w:rPr>
          <w:w w:val="105"/>
        </w:rPr>
        <w:t>vie</w:t>
      </w:r>
      <w:r>
        <w:rPr>
          <w:spacing w:val="-11"/>
          <w:w w:val="105"/>
        </w:rPr>
        <w:t> </w:t>
      </w:r>
      <w:r>
        <w:rPr>
          <w:w w:val="105"/>
        </w:rPr>
        <w:t>Habana/</w:t>
      </w:r>
      <w:r>
        <w:rPr>
          <w:spacing w:val="-10"/>
          <w:w w:val="105"/>
        </w:rPr>
        <w:t> </w:t>
      </w:r>
      <w:r>
        <w:rPr>
          <w:w w:val="105"/>
        </w:rPr>
        <w:t>Las</w:t>
      </w:r>
      <w:r>
        <w:rPr>
          <w:spacing w:val="-10"/>
          <w:w w:val="105"/>
        </w:rPr>
        <w:t> </w:t>
      </w:r>
      <w:r>
        <w:rPr>
          <w:spacing w:val="-2"/>
          <w:w w:val="105"/>
        </w:rPr>
        <w:t>Terrazas/Viñales</w:t>
      </w:r>
    </w:p>
    <w:p>
      <w:pPr>
        <w:pStyle w:val="BodyText"/>
        <w:spacing w:line="249" w:lineRule="auto"/>
        <w:ind w:left="3122" w:right="369"/>
        <w:jc w:val="both"/>
      </w:pPr>
      <w:r>
        <w:rPr/>
        <w:t>Desayuno en el hotel. Salida hacia</w:t>
      </w:r>
      <w:r>
        <w:rPr>
          <w:spacing w:val="40"/>
        </w:rPr>
        <w:t> </w:t>
      </w:r>
      <w:r>
        <w:rPr/>
        <w:t>Las Terrazas, proyecto ecológico ubicado en la Sierra del</w:t>
      </w:r>
      <w:r>
        <w:rPr>
          <w:spacing w:val="19"/>
        </w:rPr>
        <w:t> </w:t>
      </w:r>
      <w:r>
        <w:rPr/>
        <w:t>Rosario,</w:t>
      </w:r>
      <w:r>
        <w:rPr>
          <w:spacing w:val="19"/>
        </w:rPr>
        <w:t> </w:t>
      </w:r>
      <w:r>
        <w:rPr/>
        <w:t>declarada</w:t>
      </w:r>
      <w:r>
        <w:rPr>
          <w:spacing w:val="19"/>
        </w:rPr>
        <w:t> </w:t>
      </w:r>
      <w:r>
        <w:rPr/>
        <w:t>por</w:t>
      </w:r>
      <w:r>
        <w:rPr>
          <w:spacing w:val="19"/>
        </w:rPr>
        <w:t> </w:t>
      </w:r>
      <w:r>
        <w:rPr/>
        <w:t>la</w:t>
      </w:r>
      <w:r>
        <w:rPr>
          <w:spacing w:val="19"/>
        </w:rPr>
        <w:t> </w:t>
      </w:r>
      <w:r>
        <w:rPr/>
        <w:t>UNESCO</w:t>
      </w:r>
      <w:r>
        <w:rPr>
          <w:spacing w:val="19"/>
        </w:rPr>
        <w:t> </w:t>
      </w:r>
      <w:r>
        <w:rPr/>
        <w:t>Reserva</w:t>
      </w:r>
      <w:r>
        <w:rPr>
          <w:spacing w:val="19"/>
        </w:rPr>
        <w:t> </w:t>
      </w:r>
      <w:r>
        <w:rPr/>
        <w:t>de</w:t>
      </w:r>
      <w:r>
        <w:rPr>
          <w:spacing w:val="19"/>
        </w:rPr>
        <w:t> </w:t>
      </w:r>
      <w:r>
        <w:rPr/>
        <w:t>la</w:t>
      </w:r>
      <w:r>
        <w:rPr>
          <w:spacing w:val="19"/>
        </w:rPr>
        <w:t> </w:t>
      </w:r>
      <w:r>
        <w:rPr/>
        <w:t>Biosfera,</w:t>
      </w:r>
      <w:r>
        <w:rPr>
          <w:spacing w:val="19"/>
        </w:rPr>
        <w:t> </w:t>
      </w:r>
      <w:r>
        <w:rPr/>
        <w:t>disfrutando</w:t>
      </w:r>
      <w:r>
        <w:rPr>
          <w:spacing w:val="19"/>
        </w:rPr>
        <w:t> </w:t>
      </w:r>
      <w:r>
        <w:rPr/>
        <w:t>de</w:t>
      </w:r>
      <w:r>
        <w:rPr>
          <w:spacing w:val="19"/>
        </w:rPr>
        <w:t> </w:t>
      </w:r>
      <w:r>
        <w:rPr/>
        <w:t>la</w:t>
      </w:r>
      <w:r>
        <w:rPr>
          <w:spacing w:val="19"/>
        </w:rPr>
        <w:t> </w:t>
      </w:r>
      <w:r>
        <w:rPr/>
        <w:t>flora</w:t>
      </w:r>
      <w:r>
        <w:rPr>
          <w:spacing w:val="19"/>
        </w:rPr>
        <w:t> </w:t>
      </w:r>
      <w:r>
        <w:rPr/>
        <w:t>y la fauna cubana y de las bellezas del lugar. A la llegada, recibimiento en Rancho Curujey, con disfrute de cóctel de bienvenida amenizado por un grupo local de música tradicional cubana. Explicación del Proyecto Social que se desarrolla en esta localidad apoyada en imágenes</w:t>
      </w:r>
      <w:r>
        <w:rPr>
          <w:spacing w:val="-11"/>
        </w:rPr>
        <w:t> </w:t>
      </w:r>
      <w:r>
        <w:rPr/>
        <w:t>ilustrativas.</w:t>
      </w:r>
      <w:r>
        <w:rPr>
          <w:spacing w:val="-11"/>
        </w:rPr>
        <w:t> </w:t>
      </w:r>
      <w:r>
        <w:rPr/>
        <w:t>Visita</w:t>
      </w:r>
      <w:r>
        <w:rPr>
          <w:spacing w:val="-11"/>
        </w:rPr>
        <w:t> </w:t>
      </w:r>
      <w:r>
        <w:rPr/>
        <w:t>a</w:t>
      </w:r>
      <w:r>
        <w:rPr>
          <w:spacing w:val="-11"/>
        </w:rPr>
        <w:t> </w:t>
      </w:r>
      <w:r>
        <w:rPr/>
        <w:t>la</w:t>
      </w:r>
      <w:r>
        <w:rPr>
          <w:spacing w:val="-11"/>
        </w:rPr>
        <w:t> </w:t>
      </w:r>
      <w:r>
        <w:rPr/>
        <w:t>Comunidad</w:t>
      </w:r>
      <w:r>
        <w:rPr>
          <w:spacing w:val="-11"/>
        </w:rPr>
        <w:t> </w:t>
      </w:r>
      <w:r>
        <w:rPr/>
        <w:t>Las</w:t>
      </w:r>
      <w:r>
        <w:rPr>
          <w:spacing w:val="-11"/>
        </w:rPr>
        <w:t> </w:t>
      </w:r>
      <w:r>
        <w:rPr/>
        <w:t>Terrazas,</w:t>
      </w:r>
      <w:r>
        <w:rPr>
          <w:spacing w:val="-11"/>
        </w:rPr>
        <w:t> </w:t>
      </w:r>
      <w:r>
        <w:rPr/>
        <w:t>paseo</w:t>
      </w:r>
      <w:r>
        <w:rPr>
          <w:spacing w:val="-11"/>
        </w:rPr>
        <w:t> </w:t>
      </w:r>
      <w:r>
        <w:rPr/>
        <w:t>por</w:t>
      </w:r>
      <w:r>
        <w:rPr>
          <w:spacing w:val="-11"/>
        </w:rPr>
        <w:t> </w:t>
      </w:r>
      <w:r>
        <w:rPr/>
        <w:t>el</w:t>
      </w:r>
      <w:r>
        <w:rPr>
          <w:spacing w:val="-11"/>
        </w:rPr>
        <w:t> </w:t>
      </w:r>
      <w:r>
        <w:rPr/>
        <w:t>Callejón</w:t>
      </w:r>
      <w:r>
        <w:rPr>
          <w:spacing w:val="-11"/>
        </w:rPr>
        <w:t> </w:t>
      </w:r>
      <w:r>
        <w:rPr/>
        <w:t>de</w:t>
      </w:r>
      <w:r>
        <w:rPr>
          <w:spacing w:val="-11"/>
        </w:rPr>
        <w:t> </w:t>
      </w:r>
      <w:r>
        <w:rPr/>
        <w:t>la</w:t>
      </w:r>
      <w:r>
        <w:rPr>
          <w:spacing w:val="-11"/>
        </w:rPr>
        <w:t> </w:t>
      </w:r>
      <w:r>
        <w:rPr/>
        <w:t>Moka y degustación de un café criollo. Visita al cafetal Buenavista, hacienda cafetalera del siglo XIX</w:t>
      </w:r>
      <w:r>
        <w:rPr>
          <w:spacing w:val="22"/>
        </w:rPr>
        <w:t> </w:t>
      </w:r>
      <w:r>
        <w:rPr/>
        <w:t>restaurada</w:t>
      </w:r>
      <w:r>
        <w:rPr>
          <w:spacing w:val="22"/>
        </w:rPr>
        <w:t> </w:t>
      </w:r>
      <w:r>
        <w:rPr/>
        <w:t>parcialmente.</w:t>
      </w:r>
      <w:r>
        <w:rPr>
          <w:spacing w:val="22"/>
        </w:rPr>
        <w:t> </w:t>
      </w:r>
      <w:r>
        <w:rPr/>
        <w:t>Almuerzo</w:t>
      </w:r>
      <w:r>
        <w:rPr>
          <w:spacing w:val="22"/>
        </w:rPr>
        <w:t> </w:t>
      </w:r>
      <w:r>
        <w:rPr/>
        <w:t>en</w:t>
      </w:r>
      <w:r>
        <w:rPr>
          <w:spacing w:val="22"/>
        </w:rPr>
        <w:t> </w:t>
      </w:r>
      <w:r>
        <w:rPr/>
        <w:t>uno</w:t>
      </w:r>
      <w:r>
        <w:rPr>
          <w:spacing w:val="22"/>
        </w:rPr>
        <w:t> </w:t>
      </w:r>
      <w:r>
        <w:rPr/>
        <w:t>de</w:t>
      </w:r>
      <w:r>
        <w:rPr>
          <w:spacing w:val="22"/>
        </w:rPr>
        <w:t> </w:t>
      </w:r>
      <w:r>
        <w:rPr/>
        <w:t>los</w:t>
      </w:r>
      <w:r>
        <w:rPr>
          <w:spacing w:val="22"/>
        </w:rPr>
        <w:t> </w:t>
      </w:r>
      <w:r>
        <w:rPr/>
        <w:t>restaurantes</w:t>
      </w:r>
      <w:r>
        <w:rPr>
          <w:spacing w:val="22"/>
        </w:rPr>
        <w:t> </w:t>
      </w:r>
      <w:r>
        <w:rPr/>
        <w:t>del</w:t>
      </w:r>
      <w:r>
        <w:rPr>
          <w:spacing w:val="22"/>
        </w:rPr>
        <w:t> </w:t>
      </w:r>
      <w:r>
        <w:rPr/>
        <w:t>Complejo.</w:t>
      </w:r>
      <w:r>
        <w:rPr>
          <w:spacing w:val="22"/>
        </w:rPr>
        <w:t> </w:t>
      </w:r>
      <w:r>
        <w:rPr/>
        <w:t>Visita al Río San Juan con tiempo libre para disfrutar de un refrescante baño. Continuación del viaje hacia Viñales. Alojamiento y cena en el hotel.</w:t>
      </w:r>
    </w:p>
    <w:p>
      <w:pPr>
        <w:pStyle w:val="BodyText"/>
        <w:spacing w:before="20"/>
      </w:pPr>
    </w:p>
    <w:p>
      <w:pPr>
        <w:pStyle w:val="BodyText"/>
        <w:spacing w:before="0"/>
        <w:ind w:left="3122"/>
        <w:jc w:val="both"/>
      </w:pPr>
      <w:r>
        <w:rPr/>
        <w:t>Día</w:t>
      </w:r>
      <w:r>
        <w:rPr>
          <w:spacing w:val="1"/>
        </w:rPr>
        <w:t> </w:t>
      </w:r>
      <w:r>
        <w:rPr/>
        <w:t>3</w:t>
      </w:r>
      <w:r>
        <w:rPr>
          <w:spacing w:val="1"/>
        </w:rPr>
        <w:t> </w:t>
      </w:r>
      <w:r>
        <w:rPr/>
        <w:t>sáb</w:t>
      </w:r>
      <w:r>
        <w:rPr>
          <w:spacing w:val="1"/>
        </w:rPr>
        <w:t> </w:t>
      </w:r>
      <w:r>
        <w:rPr>
          <w:spacing w:val="-2"/>
        </w:rPr>
        <w:t>Viñales</w:t>
      </w:r>
    </w:p>
    <w:p>
      <w:pPr>
        <w:pStyle w:val="BodyText"/>
        <w:spacing w:line="249" w:lineRule="auto"/>
        <w:ind w:left="3122" w:right="374"/>
        <w:jc w:val="both"/>
      </w:pPr>
      <w:r>
        <w:rPr/>
        <w:t>Desayuno en el hotel. Recorrido por el Valle de Viñales, declarado Paisaje Cultural Protegido por la UNESCO y Monumento Nacional. Visita a la finca de un campesino, la visita incluye La Ruta del Tabaco, para disfrutar de manera interactiva de todas las etapas por las que atraviesa este producto, desde las plantaciones, proceso de secado en la vega, despalillo</w:t>
      </w:r>
      <w:r>
        <w:rPr>
          <w:spacing w:val="-8"/>
        </w:rPr>
        <w:t> </w:t>
      </w:r>
      <w:r>
        <w:rPr/>
        <w:t>y</w:t>
      </w:r>
      <w:r>
        <w:rPr>
          <w:spacing w:val="-8"/>
        </w:rPr>
        <w:t> </w:t>
      </w:r>
      <w:r>
        <w:rPr/>
        <w:t>torcido</w:t>
      </w:r>
      <w:r>
        <w:rPr>
          <w:spacing w:val="-8"/>
        </w:rPr>
        <w:t> </w:t>
      </w:r>
      <w:r>
        <w:rPr/>
        <w:t>del</w:t>
      </w:r>
      <w:r>
        <w:rPr>
          <w:spacing w:val="-8"/>
        </w:rPr>
        <w:t> </w:t>
      </w:r>
      <w:r>
        <w:rPr/>
        <w:t>tabaco.</w:t>
      </w:r>
      <w:r>
        <w:rPr>
          <w:spacing w:val="-8"/>
        </w:rPr>
        <w:t> </w:t>
      </w:r>
      <w:r>
        <w:rPr/>
        <w:t>Visita</w:t>
      </w:r>
      <w:r>
        <w:rPr>
          <w:spacing w:val="-8"/>
        </w:rPr>
        <w:t> </w:t>
      </w:r>
      <w:r>
        <w:rPr/>
        <w:t>el</w:t>
      </w:r>
      <w:r>
        <w:rPr>
          <w:spacing w:val="-8"/>
        </w:rPr>
        <w:t> </w:t>
      </w:r>
      <w:r>
        <w:rPr/>
        <w:t>Mural</w:t>
      </w:r>
      <w:r>
        <w:rPr>
          <w:spacing w:val="-8"/>
        </w:rPr>
        <w:t> </w:t>
      </w:r>
      <w:r>
        <w:rPr/>
        <w:t>de</w:t>
      </w:r>
      <w:r>
        <w:rPr>
          <w:spacing w:val="-8"/>
        </w:rPr>
        <w:t> </w:t>
      </w:r>
      <w:r>
        <w:rPr/>
        <w:t>la</w:t>
      </w:r>
      <w:r>
        <w:rPr>
          <w:spacing w:val="-8"/>
        </w:rPr>
        <w:t> </w:t>
      </w:r>
      <w:r>
        <w:rPr/>
        <w:t>Prehistoria,</w:t>
      </w:r>
      <w:r>
        <w:rPr>
          <w:spacing w:val="-8"/>
        </w:rPr>
        <w:t> </w:t>
      </w:r>
      <w:r>
        <w:rPr/>
        <w:t>uno</w:t>
      </w:r>
      <w:r>
        <w:rPr>
          <w:spacing w:val="-8"/>
        </w:rPr>
        <w:t> </w:t>
      </w:r>
      <w:r>
        <w:rPr/>
        <w:t>de</w:t>
      </w:r>
      <w:r>
        <w:rPr>
          <w:spacing w:val="-8"/>
        </w:rPr>
        <w:t> </w:t>
      </w:r>
      <w:r>
        <w:rPr/>
        <w:t>los</w:t>
      </w:r>
      <w:r>
        <w:rPr>
          <w:spacing w:val="-8"/>
        </w:rPr>
        <w:t> </w:t>
      </w:r>
      <w:r>
        <w:rPr/>
        <w:t>más</w:t>
      </w:r>
      <w:r>
        <w:rPr>
          <w:spacing w:val="-8"/>
        </w:rPr>
        <w:t> </w:t>
      </w:r>
      <w:r>
        <w:rPr/>
        <w:t>importantes frescos a cielo abierto del mundo, que recrea en la ladera de un mogote la evolución de la vida en sentido natural en Cuba. Almuerzo en restaurante local. A continuación, visita al Mirador</w:t>
      </w:r>
      <w:r>
        <w:rPr>
          <w:spacing w:val="-1"/>
        </w:rPr>
        <w:t> </w:t>
      </w:r>
      <w:r>
        <w:rPr/>
        <w:t>de</w:t>
      </w:r>
      <w:r>
        <w:rPr>
          <w:spacing w:val="-1"/>
        </w:rPr>
        <w:t> </w:t>
      </w:r>
      <w:r>
        <w:rPr/>
        <w:t>los</w:t>
      </w:r>
      <w:r>
        <w:rPr>
          <w:spacing w:val="-1"/>
        </w:rPr>
        <w:t> </w:t>
      </w:r>
      <w:r>
        <w:rPr/>
        <w:t>Jazmines</w:t>
      </w:r>
      <w:r>
        <w:rPr>
          <w:spacing w:val="-1"/>
        </w:rPr>
        <w:t> </w:t>
      </w:r>
      <w:r>
        <w:rPr/>
        <w:t>donde</w:t>
      </w:r>
      <w:r>
        <w:rPr>
          <w:spacing w:val="-1"/>
        </w:rPr>
        <w:t> </w:t>
      </w:r>
      <w:r>
        <w:rPr/>
        <w:t>podrá</w:t>
      </w:r>
      <w:r>
        <w:rPr>
          <w:spacing w:val="-1"/>
        </w:rPr>
        <w:t> </w:t>
      </w:r>
      <w:r>
        <w:rPr/>
        <w:t>admirar</w:t>
      </w:r>
      <w:r>
        <w:rPr>
          <w:spacing w:val="-1"/>
        </w:rPr>
        <w:t> </w:t>
      </w:r>
      <w:r>
        <w:rPr/>
        <w:t>una</w:t>
      </w:r>
      <w:r>
        <w:rPr>
          <w:spacing w:val="-1"/>
        </w:rPr>
        <w:t> </w:t>
      </w:r>
      <w:r>
        <w:rPr/>
        <w:t>espectacular</w:t>
      </w:r>
      <w:r>
        <w:rPr>
          <w:spacing w:val="-1"/>
        </w:rPr>
        <w:t> </w:t>
      </w:r>
      <w:r>
        <w:rPr/>
        <w:t>vista</w:t>
      </w:r>
      <w:r>
        <w:rPr>
          <w:spacing w:val="-1"/>
        </w:rPr>
        <w:t> </w:t>
      </w:r>
      <w:r>
        <w:rPr/>
        <w:t>del</w:t>
      </w:r>
      <w:r>
        <w:rPr>
          <w:spacing w:val="-1"/>
        </w:rPr>
        <w:t> </w:t>
      </w:r>
      <w:r>
        <w:rPr/>
        <w:t>Valle</w:t>
      </w:r>
      <w:r>
        <w:rPr>
          <w:spacing w:val="-1"/>
        </w:rPr>
        <w:t> </w:t>
      </w:r>
      <w:r>
        <w:rPr/>
        <w:t>del</w:t>
      </w:r>
      <w:r>
        <w:rPr>
          <w:spacing w:val="-1"/>
        </w:rPr>
        <w:t> </w:t>
      </w:r>
      <w:r>
        <w:rPr/>
        <w:t>Viñales. Visita opcional (no incluido) a la Cueva del Indio con recorrido a través de la misma en bote por el rio que corre en su interior. Alojamiento y cena en el hotel.</w:t>
      </w:r>
    </w:p>
    <w:p>
      <w:pPr>
        <w:pStyle w:val="BodyText"/>
        <w:spacing w:before="0"/>
        <w:rPr>
          <w:sz w:val="20"/>
        </w:rPr>
      </w:pPr>
    </w:p>
    <w:p>
      <w:pPr>
        <w:pStyle w:val="BodyText"/>
        <w:spacing w:before="0"/>
        <w:rPr>
          <w:sz w:val="20"/>
        </w:rPr>
      </w:pPr>
    </w:p>
    <w:p>
      <w:pPr>
        <w:pStyle w:val="BodyText"/>
        <w:spacing w:before="74"/>
        <w:rPr>
          <w:sz w:val="20"/>
        </w:rPr>
      </w:pPr>
      <w:r>
        <w:rPr>
          <w:sz w:val="20"/>
        </w:rPr>
        <w:drawing>
          <wp:anchor allowOverlap="1" behindDoc="1" distB="0" distL="0" distR="0" distT="0" layoutInCell="1" locked="0" relativeHeight="487588864" simplePos="0">
            <wp:simplePos x="0" y="0"/>
            <wp:positionH relativeFrom="page">
              <wp:posOffset>4026725</wp:posOffset>
            </wp:positionH>
            <wp:positionV relativeFrom="paragraph">
              <wp:posOffset>208359</wp:posOffset>
            </wp:positionV>
            <wp:extent cx="1435330" cy="43405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435330"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6"/>
        <w:ind w:left="374"/>
        <w:jc w:val="both"/>
      </w:pPr>
      <w:r>
        <w:rPr>
          <w:w w:val="105"/>
        </w:rPr>
        <w:t>Día</w:t>
      </w:r>
      <w:r>
        <w:rPr>
          <w:spacing w:val="-12"/>
          <w:w w:val="105"/>
        </w:rPr>
        <w:t> </w:t>
      </w:r>
      <w:r>
        <w:rPr>
          <w:w w:val="105"/>
        </w:rPr>
        <w:t>4</w:t>
      </w:r>
      <w:r>
        <w:rPr>
          <w:spacing w:val="-12"/>
          <w:w w:val="105"/>
        </w:rPr>
        <w:t> </w:t>
      </w:r>
      <w:r>
        <w:rPr>
          <w:w w:val="105"/>
        </w:rPr>
        <w:t>dom</w:t>
      </w:r>
      <w:r>
        <w:rPr>
          <w:spacing w:val="-11"/>
          <w:w w:val="105"/>
        </w:rPr>
        <w:t> </w:t>
      </w:r>
      <w:r>
        <w:rPr>
          <w:spacing w:val="-2"/>
          <w:w w:val="105"/>
        </w:rPr>
        <w:t>Viñales/Soroa/Habana</w:t>
      </w:r>
    </w:p>
    <w:p>
      <w:pPr>
        <w:pStyle w:val="BodyText"/>
        <w:spacing w:line="249" w:lineRule="auto"/>
        <w:ind w:left="374" w:right="343"/>
        <w:jc w:val="both"/>
      </w:pPr>
      <w:r>
        <w:rPr/>
        <w:t>Desayuno en el hotel. Salida a La Habana. En tránsito recorrido por Soroa con visita al Orquideario, que atesora la más grande y diversa colección de estos especímenes en Cuba, con unas 130 especies autóctonas y 700 provenientes de las regiones tropicales y subtropicales de todo el mundo. Visita al Salto de Soroa de 22m de altura y considerado una de las maravillas de la geografía cubana. Almuerzo en restaurante local. Al finalizar, salida hacia La Habana. Alojamiento.</w:t>
      </w:r>
    </w:p>
    <w:p>
      <w:pPr>
        <w:pStyle w:val="BodyText"/>
        <w:spacing w:before="14"/>
      </w:pPr>
    </w:p>
    <w:p>
      <w:pPr>
        <w:pStyle w:val="BodyText"/>
        <w:spacing w:before="0"/>
        <w:ind w:left="374"/>
        <w:jc w:val="both"/>
      </w:pPr>
      <w:r>
        <w:rPr>
          <w:w w:val="105"/>
        </w:rPr>
        <w:t>Dia</w:t>
      </w:r>
      <w:r>
        <w:rPr>
          <w:spacing w:val="-10"/>
          <w:w w:val="105"/>
        </w:rPr>
        <w:t> </w:t>
      </w:r>
      <w:r>
        <w:rPr>
          <w:w w:val="105"/>
        </w:rPr>
        <w:t>5</w:t>
      </w:r>
      <w:r>
        <w:rPr>
          <w:spacing w:val="-10"/>
          <w:w w:val="105"/>
        </w:rPr>
        <w:t> </w:t>
      </w:r>
      <w:r>
        <w:rPr>
          <w:w w:val="105"/>
        </w:rPr>
        <w:t>lun</w:t>
      </w:r>
      <w:r>
        <w:rPr>
          <w:spacing w:val="-9"/>
          <w:w w:val="105"/>
        </w:rPr>
        <w:t> </w:t>
      </w:r>
      <w:r>
        <w:rPr>
          <w:spacing w:val="-2"/>
          <w:w w:val="105"/>
        </w:rPr>
        <w:t>Habana</w:t>
      </w:r>
    </w:p>
    <w:p>
      <w:pPr>
        <w:pStyle w:val="BodyText"/>
        <w:spacing w:line="249" w:lineRule="auto"/>
        <w:ind w:left="374" w:right="343"/>
        <w:jc w:val="both"/>
      </w:pPr>
      <w:r>
        <w:rPr/>
        <w:t>Desayuno</w:t>
      </w:r>
      <w:r>
        <w:rPr>
          <w:spacing w:val="14"/>
        </w:rPr>
        <w:t> </w:t>
      </w:r>
      <w:r>
        <w:rPr/>
        <w:t>en</w:t>
      </w:r>
      <w:r>
        <w:rPr>
          <w:spacing w:val="14"/>
        </w:rPr>
        <w:t> </w:t>
      </w:r>
      <w:r>
        <w:rPr/>
        <w:t>el</w:t>
      </w:r>
      <w:r>
        <w:rPr>
          <w:spacing w:val="14"/>
        </w:rPr>
        <w:t> </w:t>
      </w:r>
      <w:r>
        <w:rPr/>
        <w:t>hotel,</w:t>
      </w:r>
      <w:r>
        <w:rPr>
          <w:spacing w:val="14"/>
        </w:rPr>
        <w:t> </w:t>
      </w:r>
      <w:r>
        <w:rPr/>
        <w:t>traslado</w:t>
      </w:r>
      <w:r>
        <w:rPr>
          <w:spacing w:val="14"/>
        </w:rPr>
        <w:t> </w:t>
      </w:r>
      <w:r>
        <w:rPr/>
        <w:t>hacia</w:t>
      </w:r>
      <w:r>
        <w:rPr>
          <w:spacing w:val="14"/>
        </w:rPr>
        <w:t> </w:t>
      </w:r>
      <w:r>
        <w:rPr/>
        <w:t>el</w:t>
      </w:r>
      <w:r>
        <w:rPr>
          <w:spacing w:val="14"/>
        </w:rPr>
        <w:t> </w:t>
      </w:r>
      <w:r>
        <w:rPr/>
        <w:t>Aeropuerto</w:t>
      </w:r>
      <w:r>
        <w:rPr>
          <w:spacing w:val="14"/>
        </w:rPr>
        <w:t> </w:t>
      </w:r>
      <w:r>
        <w:rPr/>
        <w:t>Internacional</w:t>
      </w:r>
      <w:r>
        <w:rPr>
          <w:spacing w:val="14"/>
        </w:rPr>
        <w:t> </w:t>
      </w:r>
      <w:r>
        <w:rPr/>
        <w:t>José</w:t>
      </w:r>
      <w:r>
        <w:rPr>
          <w:spacing w:val="14"/>
        </w:rPr>
        <w:t> </w:t>
      </w:r>
      <w:r>
        <w:rPr/>
        <w:t>Martí</w:t>
      </w:r>
      <w:r>
        <w:rPr>
          <w:spacing w:val="14"/>
        </w:rPr>
        <w:t> </w:t>
      </w:r>
      <w:r>
        <w:rPr/>
        <w:t>de</w:t>
      </w:r>
      <w:r>
        <w:rPr>
          <w:spacing w:val="14"/>
        </w:rPr>
        <w:t> </w:t>
      </w:r>
      <w:r>
        <w:rPr/>
        <w:t>La</w:t>
      </w:r>
      <w:r>
        <w:rPr>
          <w:spacing w:val="14"/>
        </w:rPr>
        <w:t> </w:t>
      </w:r>
      <w:r>
        <w:rPr/>
        <w:t>Habana</w:t>
      </w:r>
      <w:r>
        <w:rPr>
          <w:spacing w:val="14"/>
        </w:rPr>
        <w:t> </w:t>
      </w:r>
      <w:r>
        <w:rPr/>
        <w:t>para</w:t>
      </w:r>
      <w:r>
        <w:rPr>
          <w:spacing w:val="14"/>
        </w:rPr>
        <w:t> </w:t>
      </w:r>
      <w:r>
        <w:rPr/>
        <w:t>vuelo</w:t>
      </w:r>
      <w:r>
        <w:rPr>
          <w:spacing w:val="14"/>
        </w:rPr>
        <w:t> </w:t>
      </w:r>
      <w:r>
        <w:rPr/>
        <w:t>de</w:t>
      </w:r>
      <w:r>
        <w:rPr>
          <w:spacing w:val="14"/>
        </w:rPr>
        <w:t> </w:t>
      </w:r>
      <w:r>
        <w:rPr/>
        <w:t>regreso</w:t>
      </w:r>
      <w:r>
        <w:rPr>
          <w:spacing w:val="14"/>
        </w:rPr>
        <w:t> </w:t>
      </w:r>
      <w:r>
        <w:rPr/>
        <w:t>al</w:t>
      </w:r>
      <w:r>
        <w:rPr>
          <w:spacing w:val="14"/>
        </w:rPr>
        <w:t> </w:t>
      </w:r>
      <w:r>
        <w:rPr/>
        <w:t>país de origen.</w:t>
      </w:r>
    </w:p>
    <w:p>
      <w:pPr>
        <w:pStyle w:val="BodyText"/>
        <w:spacing w:before="19"/>
      </w:pPr>
    </w:p>
    <w:p>
      <w:pPr>
        <w:pStyle w:val="Heading1"/>
        <w:ind w:left="374"/>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52" w:line="240" w:lineRule="auto"/>
        <w:ind w:hanging="359" w:left="719" w:right="0"/>
        <w:jc w:val="left"/>
        <w:rPr>
          <w:sz w:val="22"/>
        </w:rPr>
      </w:pPr>
      <w:r>
        <w:rPr>
          <w:sz w:val="22"/>
        </w:rPr>
        <w:t>Traslado</w:t>
      </w:r>
      <w:r>
        <w:rPr>
          <w:spacing w:val="9"/>
          <w:sz w:val="22"/>
        </w:rPr>
        <w:t> </w:t>
      </w:r>
      <w:r>
        <w:rPr>
          <w:sz w:val="22"/>
        </w:rPr>
        <w:t>aeropuerto</w:t>
      </w:r>
      <w:r>
        <w:rPr>
          <w:spacing w:val="9"/>
          <w:sz w:val="22"/>
        </w:rPr>
        <w:t> </w:t>
      </w:r>
      <w:r>
        <w:rPr>
          <w:sz w:val="22"/>
        </w:rPr>
        <w:t>–</w:t>
      </w:r>
      <w:r>
        <w:rPr>
          <w:spacing w:val="9"/>
          <w:sz w:val="22"/>
        </w:rPr>
        <w:t> </w:t>
      </w:r>
      <w:r>
        <w:rPr>
          <w:sz w:val="22"/>
        </w:rPr>
        <w:t>hotel</w:t>
      </w:r>
      <w:r>
        <w:rPr>
          <w:spacing w:val="9"/>
          <w:sz w:val="22"/>
        </w:rPr>
        <w:t> </w:t>
      </w:r>
      <w:r>
        <w:rPr>
          <w:sz w:val="22"/>
        </w:rPr>
        <w:t>–</w:t>
      </w:r>
      <w:r>
        <w:rPr>
          <w:spacing w:val="9"/>
          <w:sz w:val="22"/>
        </w:rPr>
        <w:t> </w:t>
      </w:r>
      <w:r>
        <w:rPr>
          <w:sz w:val="22"/>
        </w:rPr>
        <w:t>aeropuerto</w:t>
      </w:r>
      <w:r>
        <w:rPr>
          <w:spacing w:val="9"/>
          <w:sz w:val="22"/>
        </w:rPr>
        <w:t> </w:t>
      </w:r>
      <w:r>
        <w:rPr>
          <w:sz w:val="22"/>
        </w:rPr>
        <w:t>en</w:t>
      </w:r>
      <w:r>
        <w:rPr>
          <w:spacing w:val="9"/>
          <w:sz w:val="22"/>
        </w:rPr>
        <w:t> </w:t>
      </w:r>
      <w:r>
        <w:rPr>
          <w:sz w:val="22"/>
        </w:rPr>
        <w:t>servicio</w:t>
      </w:r>
      <w:r>
        <w:rPr>
          <w:spacing w:val="10"/>
          <w:sz w:val="22"/>
        </w:rPr>
        <w:t> </w:t>
      </w:r>
      <w:r>
        <w:rPr>
          <w:sz w:val="22"/>
        </w:rPr>
        <w:t>compartido</w:t>
      </w:r>
      <w:r>
        <w:rPr>
          <w:spacing w:val="9"/>
          <w:sz w:val="22"/>
        </w:rPr>
        <w:t> </w:t>
      </w:r>
      <w:r>
        <w:rPr>
          <w:sz w:val="22"/>
        </w:rPr>
        <w:t>en</w:t>
      </w:r>
      <w:r>
        <w:rPr>
          <w:spacing w:val="9"/>
          <w:sz w:val="22"/>
        </w:rPr>
        <w:t> </w:t>
      </w:r>
      <w:r>
        <w:rPr>
          <w:sz w:val="22"/>
        </w:rPr>
        <w:t>horario</w:t>
      </w:r>
      <w:r>
        <w:rPr>
          <w:spacing w:val="9"/>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2</w:t>
      </w:r>
      <w:r>
        <w:rPr>
          <w:spacing w:val="6"/>
          <w:sz w:val="22"/>
        </w:rPr>
        <w:t> </w:t>
      </w:r>
      <w:r>
        <w:rPr>
          <w:sz w:val="22"/>
        </w:rPr>
        <w:t>noches</w:t>
      </w:r>
      <w:r>
        <w:rPr>
          <w:spacing w:val="6"/>
          <w:sz w:val="22"/>
        </w:rPr>
        <w:t> </w:t>
      </w:r>
      <w:r>
        <w:rPr>
          <w:sz w:val="22"/>
        </w:rPr>
        <w:t>de</w:t>
      </w:r>
      <w:r>
        <w:rPr>
          <w:spacing w:val="6"/>
          <w:sz w:val="22"/>
        </w:rPr>
        <w:t> </w:t>
      </w:r>
      <w:r>
        <w:rPr>
          <w:sz w:val="22"/>
        </w:rPr>
        <w:t>alojamiento</w:t>
      </w:r>
      <w:r>
        <w:rPr>
          <w:spacing w:val="6"/>
          <w:sz w:val="22"/>
        </w:rPr>
        <w:t> </w:t>
      </w:r>
      <w:r>
        <w:rPr>
          <w:sz w:val="22"/>
        </w:rPr>
        <w:t>en</w:t>
      </w:r>
      <w:r>
        <w:rPr>
          <w:spacing w:val="3"/>
          <w:sz w:val="22"/>
        </w:rPr>
        <w:t> </w:t>
      </w:r>
      <w:r>
        <w:rPr>
          <w:sz w:val="22"/>
        </w:rPr>
        <w:t>La</w:t>
      </w:r>
      <w:r>
        <w:rPr>
          <w:spacing w:val="4"/>
          <w:sz w:val="22"/>
        </w:rPr>
        <w:t> </w:t>
      </w:r>
      <w:r>
        <w:rPr>
          <w:sz w:val="22"/>
        </w:rPr>
        <w:t>Habana</w:t>
      </w:r>
      <w:r>
        <w:rPr>
          <w:spacing w:val="4"/>
          <w:sz w:val="22"/>
        </w:rPr>
        <w:t> </w:t>
      </w:r>
      <w:r>
        <w:rPr>
          <w:sz w:val="22"/>
        </w:rPr>
        <w:t>con</w:t>
      </w:r>
      <w:r>
        <w:rPr>
          <w:spacing w:val="3"/>
          <w:sz w:val="22"/>
        </w:rPr>
        <w:t> </w:t>
      </w:r>
      <w:r>
        <w:rPr>
          <w:spacing w:val="-2"/>
          <w:sz w:val="22"/>
        </w:rPr>
        <w:t>desayuno.</w:t>
      </w:r>
    </w:p>
    <w:p>
      <w:pPr>
        <w:pStyle w:val="ListParagraph"/>
        <w:numPr>
          <w:ilvl w:val="0"/>
          <w:numId w:val="1"/>
        </w:numPr>
        <w:tabs>
          <w:tab w:leader="none" w:pos="719" w:val="left"/>
        </w:tabs>
        <w:spacing w:after="0" w:before="11" w:line="240" w:lineRule="auto"/>
        <w:ind w:hanging="359" w:left="719" w:right="0"/>
        <w:jc w:val="left"/>
        <w:rPr>
          <w:sz w:val="22"/>
        </w:rPr>
      </w:pPr>
      <w:r>
        <w:rPr>
          <w:sz w:val="22"/>
        </w:rPr>
        <w:t>2</w:t>
      </w:r>
      <w:r>
        <w:rPr>
          <w:spacing w:val="4"/>
          <w:sz w:val="22"/>
        </w:rPr>
        <w:t> </w:t>
      </w:r>
      <w:r>
        <w:rPr>
          <w:sz w:val="22"/>
        </w:rPr>
        <w:t>noches</w:t>
      </w:r>
      <w:r>
        <w:rPr>
          <w:spacing w:val="4"/>
          <w:sz w:val="22"/>
        </w:rPr>
        <w:t> </w:t>
      </w:r>
      <w:r>
        <w:rPr>
          <w:sz w:val="22"/>
        </w:rPr>
        <w:t>de</w:t>
      </w:r>
      <w:r>
        <w:rPr>
          <w:spacing w:val="4"/>
          <w:sz w:val="22"/>
        </w:rPr>
        <w:t> </w:t>
      </w:r>
      <w:r>
        <w:rPr>
          <w:sz w:val="22"/>
        </w:rPr>
        <w:t>alojamiento</w:t>
      </w:r>
      <w:r>
        <w:rPr>
          <w:spacing w:val="4"/>
          <w:sz w:val="22"/>
        </w:rPr>
        <w:t> </w:t>
      </w:r>
      <w:r>
        <w:rPr>
          <w:sz w:val="22"/>
        </w:rPr>
        <w:t>en</w:t>
      </w:r>
      <w:r>
        <w:rPr>
          <w:spacing w:val="4"/>
          <w:sz w:val="22"/>
        </w:rPr>
        <w:t> </w:t>
      </w:r>
      <w:r>
        <w:rPr>
          <w:sz w:val="22"/>
        </w:rPr>
        <w:t>Viñales</w:t>
      </w:r>
      <w:r>
        <w:rPr>
          <w:spacing w:val="1"/>
          <w:sz w:val="22"/>
        </w:rPr>
        <w:t> </w:t>
      </w:r>
      <w:r>
        <w:rPr>
          <w:sz w:val="22"/>
        </w:rPr>
        <w:t>con</w:t>
      </w:r>
      <w:r>
        <w:rPr>
          <w:spacing w:val="2"/>
          <w:sz w:val="22"/>
        </w:rPr>
        <w:t> </w:t>
      </w:r>
      <w:r>
        <w:rPr>
          <w:sz w:val="22"/>
        </w:rPr>
        <w:t>desayuno</w:t>
      </w:r>
      <w:r>
        <w:rPr>
          <w:spacing w:val="2"/>
          <w:sz w:val="22"/>
        </w:rPr>
        <w:t> </w:t>
      </w:r>
      <w:r>
        <w:rPr>
          <w:sz w:val="22"/>
        </w:rPr>
        <w:t>y</w:t>
      </w:r>
      <w:r>
        <w:rPr>
          <w:spacing w:val="1"/>
          <w:sz w:val="22"/>
        </w:rPr>
        <w:t> </w:t>
      </w:r>
      <w:r>
        <w:rPr>
          <w:spacing w:val="-4"/>
          <w:sz w:val="22"/>
        </w:rPr>
        <w:t>cena.</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 indicadas en el itinerario, con 3 almuerzos</w:t>
      </w:r>
      <w:r>
        <w:rPr>
          <w:spacing w:val="1"/>
          <w:sz w:val="22"/>
        </w:rPr>
        <w:t> </w:t>
      </w:r>
      <w:r>
        <w:rPr>
          <w:sz w:val="22"/>
        </w:rPr>
        <w:t>(sin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7"/>
          <w:sz w:val="22"/>
        </w:rPr>
        <w:t> </w:t>
      </w:r>
      <w:r>
        <w:rPr>
          <w:sz w:val="22"/>
        </w:rPr>
        <w:t>de</w:t>
      </w:r>
      <w:r>
        <w:rPr>
          <w:spacing w:val="-7"/>
          <w:sz w:val="22"/>
        </w:rPr>
        <w:t> </w:t>
      </w:r>
      <w:r>
        <w:rPr>
          <w:spacing w:val="-2"/>
          <w:sz w:val="22"/>
        </w:rPr>
        <w:t>viajero.</w:t>
      </w:r>
    </w:p>
    <w:p>
      <w:pPr>
        <w:pStyle w:val="BodyText"/>
        <w:spacing w:before="69"/>
      </w:pPr>
    </w:p>
    <w:p>
      <w:pPr>
        <w:pStyle w:val="Heading1"/>
        <w:ind w:left="394"/>
        <w:rPr>
          <w:position w:val="-2"/>
        </w:rPr>
      </w:pPr>
      <w:r>
        <w:rPr>
          <w:color w:val="089DD9"/>
        </w:rPr>
        <w:t>NO INCLUYE</w:t>
      </w:r>
      <w:r>
        <w:rPr>
          <w:color w:val="089DD9"/>
          <w:spacing w:val="80"/>
        </w:rPr>
        <w:t> </w:t>
      </w:r>
      <w:r>
        <w:rPr>
          <w:color w:val="089DD9"/>
          <w:spacing w:val="29"/>
          <w:position w:val="-2"/>
        </w:rPr>
        <w:drawing>
          <wp:inline distB="0" distL="0" distR="0" distT="0">
            <wp:extent cx="215997" cy="22203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97" cy="22203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6" w:val="left"/>
        </w:tabs>
        <w:spacing w:after="0" w:before="74" w:line="240" w:lineRule="auto"/>
        <w:ind w:hanging="359" w:left="726" w:right="0"/>
        <w:jc w:val="left"/>
        <w:rPr>
          <w:sz w:val="22"/>
        </w:rPr>
      </w:pPr>
      <w:r>
        <w:rPr>
          <w:sz w:val="22"/>
        </w:rPr>
        <w:t>Boleto</w:t>
      </w:r>
      <w:r>
        <w:rPr>
          <w:spacing w:val="1"/>
          <w:sz w:val="22"/>
        </w:rPr>
        <w:t> </w:t>
      </w:r>
      <w:r>
        <w:rPr>
          <w:sz w:val="22"/>
        </w:rPr>
        <w:t>de</w:t>
      </w:r>
      <w:r>
        <w:rPr>
          <w:spacing w:val="2"/>
          <w:sz w:val="22"/>
        </w:rPr>
        <w:t> </w:t>
      </w:r>
      <w:r>
        <w:rPr>
          <w:sz w:val="22"/>
        </w:rPr>
        <w:t>avión</w:t>
      </w:r>
      <w:r>
        <w:rPr>
          <w:spacing w:val="2"/>
          <w:sz w:val="22"/>
        </w:rPr>
        <w:t> </w:t>
      </w:r>
      <w:r>
        <w:rPr>
          <w:sz w:val="22"/>
        </w:rPr>
        <w:t>Cd.</w:t>
      </w:r>
      <w:r>
        <w:rPr>
          <w:spacing w:val="1"/>
          <w:sz w:val="22"/>
        </w:rPr>
        <w:t> </w:t>
      </w:r>
      <w:r>
        <w:rPr>
          <w:sz w:val="22"/>
        </w:rPr>
        <w:t>de</w:t>
      </w:r>
      <w:r>
        <w:rPr>
          <w:spacing w:val="2"/>
          <w:sz w:val="22"/>
        </w:rPr>
        <w:t> </w:t>
      </w:r>
      <w:r>
        <w:rPr>
          <w:sz w:val="22"/>
        </w:rPr>
        <w:t>Origen</w:t>
      </w:r>
      <w:r>
        <w:rPr>
          <w:spacing w:val="2"/>
          <w:sz w:val="22"/>
        </w:rPr>
        <w:t> </w:t>
      </w:r>
      <w:r>
        <w:rPr>
          <w:sz w:val="22"/>
        </w:rPr>
        <w:t>–</w:t>
      </w:r>
      <w:r>
        <w:rPr>
          <w:spacing w:val="1"/>
          <w:sz w:val="22"/>
        </w:rPr>
        <w:t> </w:t>
      </w:r>
      <w:r>
        <w:rPr>
          <w:sz w:val="22"/>
        </w:rPr>
        <w:t>Habana-</w:t>
      </w:r>
      <w:r>
        <w:rPr>
          <w:spacing w:val="2"/>
          <w:sz w:val="22"/>
        </w:rPr>
        <w:t> </w:t>
      </w:r>
      <w:r>
        <w:rPr>
          <w:sz w:val="22"/>
        </w:rPr>
        <w:t>Cd.</w:t>
      </w:r>
      <w:r>
        <w:rPr>
          <w:spacing w:val="2"/>
          <w:sz w:val="22"/>
        </w:rPr>
        <w:t> </w:t>
      </w:r>
      <w:r>
        <w:rPr>
          <w:sz w:val="22"/>
        </w:rPr>
        <w:t>de</w:t>
      </w:r>
      <w:r>
        <w:rPr>
          <w:spacing w:val="1"/>
          <w:sz w:val="22"/>
        </w:rPr>
        <w:t> </w:t>
      </w:r>
      <w:r>
        <w:rPr>
          <w:spacing w:val="-2"/>
          <w:sz w:val="22"/>
        </w:rPr>
        <w:t>Origen.</w:t>
      </w:r>
    </w:p>
    <w:p>
      <w:pPr>
        <w:pStyle w:val="ListParagraph"/>
        <w:numPr>
          <w:ilvl w:val="0"/>
          <w:numId w:val="1"/>
        </w:numPr>
        <w:tabs>
          <w:tab w:leader="none" w:pos="726" w:val="left"/>
        </w:tabs>
        <w:spacing w:after="0" w:before="11" w:line="240" w:lineRule="auto"/>
        <w:ind w:hanging="359" w:left="726"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6" w:val="left"/>
        </w:tabs>
        <w:spacing w:after="0" w:before="11" w:line="240" w:lineRule="auto"/>
        <w:ind w:hanging="359" w:left="726"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26" w:val="left"/>
        </w:tabs>
        <w:spacing w:after="0" w:before="11" w:line="240" w:lineRule="auto"/>
        <w:ind w:hanging="359" w:left="726" w:right="0"/>
        <w:jc w:val="left"/>
        <w:rPr>
          <w:sz w:val="22"/>
        </w:rPr>
      </w:pPr>
      <w:r>
        <w:rPr>
          <w:sz w:val="22"/>
        </w:rPr>
        <w:t>Servicios</w:t>
      </w:r>
      <w:r>
        <w:rPr>
          <w:spacing w:val="-2"/>
          <w:sz w:val="22"/>
        </w:rPr>
        <w:t> </w:t>
      </w:r>
      <w:r>
        <w:rPr>
          <w:sz w:val="22"/>
        </w:rPr>
        <w:t>no</w:t>
      </w:r>
      <w:r>
        <w:rPr>
          <w:spacing w:val="-2"/>
          <w:sz w:val="22"/>
        </w:rPr>
        <w:t> </w:t>
      </w:r>
      <w:r>
        <w:rPr>
          <w:sz w:val="22"/>
        </w:rPr>
        <w:t>especificados</w:t>
      </w:r>
      <w:r>
        <w:rPr>
          <w:spacing w:val="-1"/>
          <w:sz w:val="22"/>
        </w:rPr>
        <w:t> </w:t>
      </w:r>
      <w:r>
        <w:rPr>
          <w:sz w:val="22"/>
        </w:rPr>
        <w:t>en</w:t>
      </w:r>
      <w:r>
        <w:rPr>
          <w:spacing w:val="-2"/>
          <w:sz w:val="22"/>
        </w:rPr>
        <w:t> </w:t>
      </w:r>
      <w:r>
        <w:rPr>
          <w:sz w:val="22"/>
        </w:rPr>
        <w:t>el</w:t>
      </w:r>
      <w:r>
        <w:rPr>
          <w:spacing w:val="-2"/>
          <w:sz w:val="22"/>
        </w:rPr>
        <w:t> </w:t>
      </w:r>
      <w:r>
        <w:rPr>
          <w:sz w:val="22"/>
        </w:rPr>
        <w:t>itinerario</w:t>
      </w:r>
      <w:r>
        <w:rPr>
          <w:spacing w:val="-1"/>
          <w:sz w:val="22"/>
        </w:rPr>
        <w:t> </w:t>
      </w:r>
      <w:r>
        <w:rPr>
          <w:sz w:val="22"/>
        </w:rPr>
        <w:t>y</w:t>
      </w:r>
      <w:r>
        <w:rPr>
          <w:spacing w:val="-2"/>
          <w:sz w:val="22"/>
        </w:rPr>
        <w:t> </w:t>
      </w:r>
      <w:r>
        <w:rPr>
          <w:sz w:val="22"/>
        </w:rPr>
        <w:t>el</w:t>
      </w:r>
      <w:r>
        <w:rPr>
          <w:spacing w:val="-1"/>
          <w:sz w:val="22"/>
        </w:rPr>
        <w:t> </w:t>
      </w:r>
      <w:r>
        <w:rPr>
          <w:sz w:val="22"/>
        </w:rPr>
        <w:t>apartado</w:t>
      </w:r>
      <w:r>
        <w:rPr>
          <w:spacing w:val="-2"/>
          <w:sz w:val="22"/>
        </w:rPr>
        <w:t> incluye.</w:t>
      </w:r>
    </w:p>
    <w:p>
      <w:pPr>
        <w:pStyle w:val="ListParagraph"/>
        <w:numPr>
          <w:ilvl w:val="0"/>
          <w:numId w:val="1"/>
        </w:numPr>
        <w:tabs>
          <w:tab w:leader="none" w:pos="726" w:val="left"/>
        </w:tabs>
        <w:spacing w:after="0" w:before="11" w:line="240" w:lineRule="auto"/>
        <w:ind w:hanging="359" w:left="726"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26" w:val="left"/>
        </w:tabs>
        <w:spacing w:after="0" w:before="11" w:line="240" w:lineRule="auto"/>
        <w:ind w:hanging="359" w:left="726" w:right="0"/>
        <w:jc w:val="left"/>
        <w:rPr>
          <w:sz w:val="22"/>
        </w:rPr>
      </w:pPr>
      <w:r>
        <w:rPr>
          <w:sz w:val="22"/>
        </w:rPr>
        <w:t>Visa</w:t>
      </w:r>
      <w:r>
        <w:rPr>
          <w:spacing w:val="-4"/>
          <w:sz w:val="22"/>
        </w:rPr>
        <w:t> </w:t>
      </w:r>
      <w:r>
        <w:rPr>
          <w:sz w:val="22"/>
        </w:rPr>
        <w:t>y</w:t>
      </w:r>
      <w:r>
        <w:rPr>
          <w:spacing w:val="-3"/>
          <w:sz w:val="22"/>
        </w:rPr>
        <w:t> </w:t>
      </w:r>
      <w:r>
        <w:rPr>
          <w:sz w:val="22"/>
        </w:rPr>
        <w:t>documentación</w:t>
      </w:r>
      <w:r>
        <w:rPr>
          <w:spacing w:val="-4"/>
          <w:sz w:val="22"/>
        </w:rPr>
        <w:t> </w:t>
      </w:r>
      <w:r>
        <w:rPr>
          <w:sz w:val="22"/>
        </w:rPr>
        <w:t>de</w:t>
      </w:r>
      <w:r>
        <w:rPr>
          <w:spacing w:val="-3"/>
          <w:sz w:val="22"/>
        </w:rPr>
        <w:t> </w:t>
      </w:r>
      <w:r>
        <w:rPr>
          <w:spacing w:val="-2"/>
          <w:sz w:val="22"/>
        </w:rPr>
        <w:t>migración.</w:t>
      </w:r>
    </w:p>
    <w:p>
      <w:pPr>
        <w:pStyle w:val="BodyText"/>
        <w:spacing w:before="99"/>
      </w:pPr>
    </w:p>
    <w:p>
      <w:pPr>
        <w:pStyle w:val="Heading1"/>
        <w:spacing w:before="1"/>
      </w:pPr>
      <w:r>
        <w:rPr>
          <w:color w:val="059ED8"/>
          <w:spacing w:val="-2"/>
          <w:w w:val="105"/>
        </w:rPr>
        <w:t>PRECIOS</w:t>
      </w:r>
    </w:p>
    <w:p>
      <w:pPr>
        <w:spacing w:before="86"/>
        <w:ind w:firstLine="0" w:left="352" w:right="0"/>
        <w:jc w:val="both"/>
        <w:rPr>
          <w:sz w:val="20"/>
        </w:rPr>
      </w:pPr>
      <w:r>
        <w:rPr>
          <w:sz w:val="20"/>
        </w:rPr>
        <w:t>Precios</w:t>
      </w:r>
      <w:r>
        <w:rPr>
          <w:spacing w:val="5"/>
          <w:sz w:val="20"/>
        </w:rPr>
        <w:t> </w:t>
      </w:r>
      <w:r>
        <w:rPr>
          <w:sz w:val="20"/>
        </w:rPr>
        <w:t>por</w:t>
      </w:r>
      <w:r>
        <w:rPr>
          <w:spacing w:val="5"/>
          <w:sz w:val="20"/>
        </w:rPr>
        <w:t> </w:t>
      </w:r>
      <w:r>
        <w:rPr>
          <w:sz w:val="20"/>
        </w:rPr>
        <w:t>persona</w:t>
      </w:r>
      <w:r>
        <w:rPr>
          <w:spacing w:val="6"/>
          <w:sz w:val="20"/>
        </w:rPr>
        <w:t> </w:t>
      </w:r>
      <w:r>
        <w:rPr>
          <w:sz w:val="20"/>
        </w:rPr>
        <w:t>en</w:t>
      </w:r>
      <w:r>
        <w:rPr>
          <w:spacing w:val="5"/>
          <w:sz w:val="20"/>
        </w:rPr>
        <w:t> </w:t>
      </w:r>
      <w:r>
        <w:rPr>
          <w:sz w:val="20"/>
        </w:rPr>
        <w:t>dólar</w:t>
      </w:r>
      <w:r>
        <w:rPr>
          <w:spacing w:val="5"/>
          <w:sz w:val="20"/>
        </w:rPr>
        <w:t> </w:t>
      </w:r>
      <w:r>
        <w:rPr>
          <w:sz w:val="20"/>
        </w:rPr>
        <w:t>americanos</w:t>
      </w:r>
      <w:r>
        <w:rPr>
          <w:spacing w:val="6"/>
          <w:sz w:val="20"/>
        </w:rPr>
        <w:t> </w:t>
      </w:r>
      <w:r>
        <w:rPr>
          <w:sz w:val="20"/>
        </w:rPr>
        <w:t>(USD).</w:t>
      </w:r>
      <w:r>
        <w:rPr>
          <w:spacing w:val="5"/>
          <w:sz w:val="20"/>
        </w:rPr>
        <w:t> </w:t>
      </w:r>
      <w:r>
        <w:rPr>
          <w:sz w:val="20"/>
        </w:rPr>
        <w:t>Opera</w:t>
      </w:r>
      <w:r>
        <w:rPr>
          <w:spacing w:val="5"/>
          <w:sz w:val="20"/>
        </w:rPr>
        <w:t> </w:t>
      </w:r>
      <w:r>
        <w:rPr>
          <w:sz w:val="20"/>
        </w:rPr>
        <w:t>mínimo</w:t>
      </w:r>
      <w:r>
        <w:rPr>
          <w:spacing w:val="6"/>
          <w:sz w:val="20"/>
        </w:rPr>
        <w:t> </w:t>
      </w:r>
      <w:r>
        <w:rPr>
          <w:sz w:val="20"/>
        </w:rPr>
        <w:t>con</w:t>
      </w:r>
      <w:r>
        <w:rPr>
          <w:spacing w:val="5"/>
          <w:sz w:val="20"/>
        </w:rPr>
        <w:t> </w:t>
      </w:r>
      <w:r>
        <w:rPr>
          <w:sz w:val="20"/>
        </w:rPr>
        <w:t>02</w:t>
      </w:r>
      <w:r>
        <w:rPr>
          <w:spacing w:val="6"/>
          <w:sz w:val="20"/>
        </w:rPr>
        <w:t> </w:t>
      </w:r>
      <w:r>
        <w:rPr>
          <w:spacing w:val="-2"/>
          <w:sz w:val="20"/>
        </w:rPr>
        <w:t>pasajeros.</w:t>
      </w:r>
    </w:p>
    <w:p>
      <w:pPr>
        <w:pStyle w:val="BodyText"/>
        <w:spacing w:before="2"/>
        <w:rPr>
          <w:sz w:val="11"/>
        </w:rPr>
      </w:pPr>
    </w:p>
    <w:tbl>
      <w:tblPr>
        <w:tblW w:type="auto" w:w="0"/>
        <w:jc w:val="left"/>
        <w:tblInd w:type="dxa" w:w="350"/>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197"/>
        <w:gridCol w:w="1197"/>
        <w:gridCol w:w="1197"/>
        <w:gridCol w:w="1197"/>
        <w:gridCol w:w="1197"/>
        <w:gridCol w:w="1197"/>
        <w:gridCol w:w="1197"/>
        <w:gridCol w:w="1197"/>
        <w:gridCol w:w="1226"/>
      </w:tblGrid>
      <w:tr>
        <w:trPr>
          <w:trHeight w:hRule="atLeast" w:val="561"/>
        </w:trPr>
        <w:tc>
          <w:tcPr>
            <w:tcW w:type="dxa" w:w="10802"/>
            <w:gridSpan w:val="9"/>
            <w:shd w:color="auto" w:fill="E1E1E4" w:val="clear"/>
          </w:tcPr>
          <w:p>
            <w:pPr>
              <w:pStyle w:val="TableParagraph"/>
              <w:rPr>
                <w:sz w:val="22"/>
              </w:rPr>
            </w:pPr>
            <w:r>
              <w:rPr>
                <w:spacing w:val="-6"/>
                <w:sz w:val="22"/>
              </w:rPr>
              <w:t>SALIDAS</w:t>
            </w:r>
            <w:r>
              <w:rPr>
                <w:spacing w:val="-3"/>
                <w:sz w:val="22"/>
              </w:rPr>
              <w:t> </w:t>
            </w:r>
            <w:r>
              <w:rPr>
                <w:spacing w:val="-6"/>
                <w:sz w:val="22"/>
              </w:rPr>
              <w:t>EN</w:t>
            </w:r>
            <w:r>
              <w:rPr>
                <w:spacing w:val="-3"/>
                <w:sz w:val="22"/>
              </w:rPr>
              <w:t> </w:t>
            </w:r>
            <w:r>
              <w:rPr>
                <w:spacing w:val="-6"/>
                <w:sz w:val="22"/>
              </w:rPr>
              <w:t>JUEVES</w:t>
            </w:r>
          </w:p>
        </w:tc>
      </w:tr>
      <w:tr>
        <w:trPr>
          <w:trHeight w:hRule="atLeast" w:val="561"/>
        </w:trPr>
        <w:tc>
          <w:tcPr>
            <w:tcW w:type="dxa" w:w="3591"/>
            <w:gridSpan w:val="3"/>
            <w:shd w:color="auto" w:fill="E1E1E4" w:val="clear"/>
          </w:tcPr>
          <w:p>
            <w:pPr>
              <w:pStyle w:val="TableParagraph"/>
              <w:ind w:left="1075"/>
              <w:jc w:val="left"/>
              <w:rPr>
                <w:sz w:val="22"/>
              </w:rPr>
            </w:pPr>
            <w:r>
              <w:rPr>
                <w:sz w:val="22"/>
              </w:rPr>
              <w:t>22DIC-</w:t>
            </w:r>
            <w:r>
              <w:rPr>
                <w:spacing w:val="-2"/>
                <w:sz w:val="22"/>
              </w:rPr>
              <w:t>2ENE26</w:t>
            </w:r>
          </w:p>
        </w:tc>
        <w:tc>
          <w:tcPr>
            <w:tcW w:type="dxa" w:w="3591"/>
            <w:gridSpan w:val="3"/>
            <w:shd w:color="auto" w:fill="E1E1E4" w:val="clear"/>
          </w:tcPr>
          <w:p>
            <w:pPr>
              <w:pStyle w:val="TableParagraph"/>
              <w:ind w:left="1142"/>
              <w:jc w:val="left"/>
              <w:rPr>
                <w:sz w:val="22"/>
              </w:rPr>
            </w:pPr>
            <w:r>
              <w:rPr>
                <w:spacing w:val="-2"/>
                <w:sz w:val="22"/>
              </w:rPr>
              <w:t>3ENE-31MAR</w:t>
            </w:r>
          </w:p>
        </w:tc>
        <w:tc>
          <w:tcPr>
            <w:tcW w:type="dxa" w:w="3620"/>
            <w:gridSpan w:val="3"/>
            <w:shd w:color="auto" w:fill="E1E1E4" w:val="clear"/>
          </w:tcPr>
          <w:p>
            <w:pPr>
              <w:pStyle w:val="TableParagraph"/>
              <w:ind w:left="1175"/>
              <w:jc w:val="left"/>
              <w:rPr>
                <w:sz w:val="22"/>
              </w:rPr>
            </w:pPr>
            <w:r>
              <w:rPr>
                <w:w w:val="90"/>
                <w:sz w:val="22"/>
              </w:rPr>
              <w:t>1ABR-</w:t>
            </w:r>
            <w:r>
              <w:rPr>
                <w:spacing w:val="-2"/>
                <w:w w:val="95"/>
                <w:sz w:val="22"/>
              </w:rPr>
              <w:t>31OCT</w:t>
            </w:r>
          </w:p>
        </w:tc>
      </w:tr>
      <w:tr>
        <w:trPr>
          <w:trHeight w:hRule="atLeast" w:val="561"/>
        </w:trPr>
        <w:tc>
          <w:tcPr>
            <w:tcW w:type="dxa" w:w="1197"/>
            <w:shd w:color="auto" w:fill="E1E1E4" w:val="clear"/>
          </w:tcPr>
          <w:p>
            <w:pPr>
              <w:pStyle w:val="TableParagraph"/>
              <w:rPr>
                <w:sz w:val="22"/>
              </w:rPr>
            </w:pPr>
            <w:r>
              <w:rPr>
                <w:spacing w:val="-5"/>
                <w:sz w:val="22"/>
              </w:rPr>
              <w:t>SGL</w:t>
            </w:r>
          </w:p>
        </w:tc>
        <w:tc>
          <w:tcPr>
            <w:tcW w:type="dxa" w:w="1197"/>
            <w:shd w:color="auto" w:fill="E1E1E4" w:val="clear"/>
          </w:tcPr>
          <w:p>
            <w:pPr>
              <w:pStyle w:val="TableParagraph"/>
              <w:rPr>
                <w:sz w:val="22"/>
              </w:rPr>
            </w:pPr>
            <w:r>
              <w:rPr>
                <w:spacing w:val="-5"/>
                <w:sz w:val="22"/>
              </w:rPr>
              <w:t>DBL</w:t>
            </w:r>
          </w:p>
        </w:tc>
        <w:tc>
          <w:tcPr>
            <w:tcW w:type="dxa" w:w="1197"/>
            <w:shd w:color="auto" w:fill="E1E1E4" w:val="clear"/>
          </w:tcPr>
          <w:p>
            <w:pPr>
              <w:pStyle w:val="TableParagraph"/>
              <w:rPr>
                <w:sz w:val="22"/>
              </w:rPr>
            </w:pPr>
            <w:r>
              <w:rPr>
                <w:spacing w:val="-5"/>
                <w:sz w:val="22"/>
              </w:rPr>
              <w:t>MNR</w:t>
            </w:r>
          </w:p>
        </w:tc>
        <w:tc>
          <w:tcPr>
            <w:tcW w:type="dxa" w:w="1197"/>
            <w:shd w:color="auto" w:fill="E1E1E4" w:val="clear"/>
          </w:tcPr>
          <w:p>
            <w:pPr>
              <w:pStyle w:val="TableParagraph"/>
              <w:ind w:right="1"/>
              <w:rPr>
                <w:sz w:val="22"/>
              </w:rPr>
            </w:pPr>
            <w:r>
              <w:rPr>
                <w:spacing w:val="-5"/>
                <w:sz w:val="22"/>
              </w:rPr>
              <w:t>SGL</w:t>
            </w:r>
          </w:p>
        </w:tc>
        <w:tc>
          <w:tcPr>
            <w:tcW w:type="dxa" w:w="1197"/>
            <w:shd w:color="auto" w:fill="E1E1E4" w:val="clear"/>
          </w:tcPr>
          <w:p>
            <w:pPr>
              <w:pStyle w:val="TableParagraph"/>
              <w:rPr>
                <w:sz w:val="22"/>
              </w:rPr>
            </w:pPr>
            <w:r>
              <w:rPr>
                <w:spacing w:val="-5"/>
                <w:sz w:val="22"/>
              </w:rPr>
              <w:t>DBL</w:t>
            </w:r>
          </w:p>
        </w:tc>
        <w:tc>
          <w:tcPr>
            <w:tcW w:type="dxa" w:w="1197"/>
            <w:shd w:color="auto" w:fill="E1E1E4" w:val="clear"/>
          </w:tcPr>
          <w:p>
            <w:pPr>
              <w:pStyle w:val="TableParagraph"/>
              <w:rPr>
                <w:sz w:val="22"/>
              </w:rPr>
            </w:pPr>
            <w:r>
              <w:rPr>
                <w:spacing w:val="-5"/>
                <w:sz w:val="22"/>
              </w:rPr>
              <w:t>MNR</w:t>
            </w:r>
          </w:p>
        </w:tc>
        <w:tc>
          <w:tcPr>
            <w:tcW w:type="dxa" w:w="1197"/>
            <w:shd w:color="auto" w:fill="E1E1E4" w:val="clear"/>
          </w:tcPr>
          <w:p>
            <w:pPr>
              <w:pStyle w:val="TableParagraph"/>
              <w:ind w:right="1"/>
              <w:rPr>
                <w:sz w:val="22"/>
              </w:rPr>
            </w:pPr>
            <w:r>
              <w:rPr>
                <w:spacing w:val="-5"/>
                <w:sz w:val="22"/>
              </w:rPr>
              <w:t>SGL</w:t>
            </w:r>
          </w:p>
        </w:tc>
        <w:tc>
          <w:tcPr>
            <w:tcW w:type="dxa" w:w="1197"/>
            <w:shd w:color="auto" w:fill="E1E1E4" w:val="clear"/>
          </w:tcPr>
          <w:p>
            <w:pPr>
              <w:pStyle w:val="TableParagraph"/>
              <w:ind w:left="0" w:right="379"/>
              <w:jc w:val="right"/>
              <w:rPr>
                <w:sz w:val="22"/>
              </w:rPr>
            </w:pPr>
            <w:r>
              <w:rPr>
                <w:spacing w:val="-5"/>
                <w:sz w:val="22"/>
              </w:rPr>
              <w:t>DBL</w:t>
            </w:r>
          </w:p>
        </w:tc>
        <w:tc>
          <w:tcPr>
            <w:tcW w:type="dxa" w:w="1226"/>
            <w:shd w:color="auto" w:fill="E1E1E4" w:val="clear"/>
          </w:tcPr>
          <w:p>
            <w:pPr>
              <w:pStyle w:val="TableParagraph"/>
              <w:rPr>
                <w:sz w:val="22"/>
              </w:rPr>
            </w:pPr>
            <w:r>
              <w:rPr>
                <w:spacing w:val="-5"/>
                <w:sz w:val="22"/>
              </w:rPr>
              <w:t>MNR</w:t>
            </w:r>
          </w:p>
        </w:tc>
      </w:tr>
      <w:tr>
        <w:trPr>
          <w:trHeight w:hRule="atLeast" w:val="448"/>
        </w:trPr>
        <w:tc>
          <w:tcPr>
            <w:tcW w:type="dxa" w:w="1197"/>
          </w:tcPr>
          <w:p>
            <w:pPr>
              <w:pStyle w:val="TableParagraph"/>
              <w:spacing w:before="97"/>
              <w:rPr>
                <w:sz w:val="22"/>
              </w:rPr>
            </w:pPr>
            <w:r>
              <w:rPr>
                <w:spacing w:val="-5"/>
                <w:sz w:val="22"/>
              </w:rPr>
              <w:t>795</w:t>
            </w:r>
          </w:p>
        </w:tc>
        <w:tc>
          <w:tcPr>
            <w:tcW w:type="dxa" w:w="1197"/>
          </w:tcPr>
          <w:p>
            <w:pPr>
              <w:pStyle w:val="TableParagraph"/>
              <w:spacing w:before="97"/>
              <w:rPr>
                <w:sz w:val="22"/>
              </w:rPr>
            </w:pPr>
            <w:r>
              <w:rPr>
                <w:spacing w:val="-5"/>
                <w:sz w:val="22"/>
              </w:rPr>
              <w:t>700</w:t>
            </w:r>
          </w:p>
        </w:tc>
        <w:tc>
          <w:tcPr>
            <w:tcW w:type="dxa" w:w="1197"/>
          </w:tcPr>
          <w:p>
            <w:pPr>
              <w:pStyle w:val="TableParagraph"/>
              <w:spacing w:before="97"/>
              <w:rPr>
                <w:sz w:val="22"/>
              </w:rPr>
            </w:pPr>
            <w:r>
              <w:rPr>
                <w:spacing w:val="-5"/>
                <w:sz w:val="22"/>
              </w:rPr>
              <w:t>410</w:t>
            </w:r>
          </w:p>
        </w:tc>
        <w:tc>
          <w:tcPr>
            <w:tcW w:type="dxa" w:w="1197"/>
          </w:tcPr>
          <w:p>
            <w:pPr>
              <w:pStyle w:val="TableParagraph"/>
              <w:spacing w:before="97"/>
              <w:rPr>
                <w:sz w:val="22"/>
              </w:rPr>
            </w:pPr>
            <w:r>
              <w:rPr>
                <w:spacing w:val="-5"/>
                <w:sz w:val="22"/>
              </w:rPr>
              <w:t>620</w:t>
            </w:r>
          </w:p>
        </w:tc>
        <w:tc>
          <w:tcPr>
            <w:tcW w:type="dxa" w:w="1197"/>
          </w:tcPr>
          <w:p>
            <w:pPr>
              <w:pStyle w:val="TableParagraph"/>
              <w:spacing w:before="97"/>
              <w:rPr>
                <w:sz w:val="22"/>
              </w:rPr>
            </w:pPr>
            <w:r>
              <w:rPr>
                <w:spacing w:val="-5"/>
                <w:sz w:val="22"/>
              </w:rPr>
              <w:t>550</w:t>
            </w:r>
          </w:p>
        </w:tc>
        <w:tc>
          <w:tcPr>
            <w:tcW w:type="dxa" w:w="1197"/>
          </w:tcPr>
          <w:p>
            <w:pPr>
              <w:pStyle w:val="TableParagraph"/>
              <w:spacing w:before="97"/>
              <w:rPr>
                <w:sz w:val="22"/>
              </w:rPr>
            </w:pPr>
            <w:r>
              <w:rPr>
                <w:spacing w:val="-5"/>
                <w:sz w:val="22"/>
              </w:rPr>
              <w:t>260</w:t>
            </w:r>
          </w:p>
        </w:tc>
        <w:tc>
          <w:tcPr>
            <w:tcW w:type="dxa" w:w="1197"/>
          </w:tcPr>
          <w:p>
            <w:pPr>
              <w:pStyle w:val="TableParagraph"/>
              <w:spacing w:before="97"/>
              <w:rPr>
                <w:sz w:val="22"/>
              </w:rPr>
            </w:pPr>
            <w:r>
              <w:rPr>
                <w:spacing w:val="-5"/>
                <w:sz w:val="22"/>
              </w:rPr>
              <w:t>620</w:t>
            </w:r>
          </w:p>
        </w:tc>
        <w:tc>
          <w:tcPr>
            <w:tcW w:type="dxa" w:w="1197"/>
          </w:tcPr>
          <w:p>
            <w:pPr>
              <w:pStyle w:val="TableParagraph"/>
              <w:spacing w:before="97"/>
              <w:ind w:left="0" w:right="431"/>
              <w:jc w:val="right"/>
              <w:rPr>
                <w:sz w:val="22"/>
              </w:rPr>
            </w:pPr>
            <w:r>
              <w:rPr>
                <w:spacing w:val="-5"/>
                <w:sz w:val="22"/>
              </w:rPr>
              <w:t>535</w:t>
            </w:r>
          </w:p>
        </w:tc>
        <w:tc>
          <w:tcPr>
            <w:tcW w:type="dxa" w:w="1226"/>
          </w:tcPr>
          <w:p>
            <w:pPr>
              <w:pStyle w:val="TableParagraph"/>
              <w:spacing w:before="97"/>
              <w:rPr>
                <w:sz w:val="22"/>
              </w:rPr>
            </w:pPr>
            <w:r>
              <w:rPr>
                <w:spacing w:val="-5"/>
                <w:sz w:val="22"/>
              </w:rPr>
              <w:t>250</w:t>
            </w:r>
          </w:p>
        </w:tc>
      </w:tr>
      <w:tr>
        <w:trPr>
          <w:trHeight w:hRule="atLeast" w:val="1072"/>
        </w:trPr>
        <w:tc>
          <w:tcPr>
            <w:tcW w:type="dxa" w:w="10802"/>
            <w:gridSpan w:val="9"/>
          </w:tcPr>
          <w:p>
            <w:pPr>
              <w:pStyle w:val="TableParagraph"/>
              <w:spacing w:before="144" w:line="249" w:lineRule="auto"/>
              <w:ind w:left="79" w:right="73"/>
              <w:jc w:val="both"/>
              <w:rPr>
                <w:sz w:val="22"/>
              </w:rPr>
            </w:pPr>
            <w:r>
              <w:rPr>
                <w:color w:val="C21717"/>
                <w:sz w:val="22"/>
              </w:rPr>
              <w:t>*</w:t>
            </w:r>
            <w:r>
              <w:rPr>
                <w:sz w:val="22"/>
              </w:rPr>
              <w:t>Nota importante: Edad menor 2 a 12 años. Favor de consultar con su asesor de viaje el </w:t>
            </w:r>
            <w:r>
              <w:rPr>
                <w:color w:val="C41718"/>
                <w:sz w:val="22"/>
              </w:rPr>
              <w:t>Tipo de Cambio </w:t>
            </w:r>
            <w:r>
              <w:rPr>
                <w:sz w:val="22"/>
              </w:rPr>
              <w:t>que aplica en los programas de </w:t>
            </w:r>
            <w:r>
              <w:rPr>
                <w:color w:val="C41718"/>
                <w:sz w:val="22"/>
              </w:rPr>
              <w:t>CUBA</w:t>
            </w:r>
            <w:r>
              <w:rPr>
                <w:sz w:val="22"/>
              </w:rPr>
              <w:t>, ya que es diferente al que publica Operadora Turística Sierra Madre en su página web. Favor de reconfirmar.</w:t>
            </w:r>
          </w:p>
        </w:tc>
      </w:tr>
    </w:tbl>
    <w:p>
      <w:pPr>
        <w:pStyle w:val="TableParagraph"/>
        <w:spacing w:after="0" w:line="249" w:lineRule="auto"/>
        <w:jc w:val="both"/>
        <w:rPr>
          <w:sz w:val="22"/>
        </w:rPr>
        <w:sectPr>
          <w:footerReference r:id="rId7" w:type="default"/>
          <w:pgSz w:h="15840" w:w="12240"/>
          <w:pgMar w:bottom="1680" w:footer="1492" w:header="0" w:left="360" w:right="360" w:top="820"/>
        </w:sectPr>
      </w:pPr>
    </w:p>
    <w:p>
      <w:pPr>
        <w:pStyle w:val="Heading1"/>
        <w:spacing w:before="106"/>
        <w:ind w:left="38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5"/>
        <w:rPr>
          <w:sz w:val="20"/>
        </w:rPr>
      </w:pPr>
    </w:p>
    <w:tbl>
      <w:tblPr>
        <w:tblW w:type="auto" w:w="0"/>
        <w:jc w:val="left"/>
        <w:tblInd w:type="dxa" w:w="36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3598"/>
        <w:gridCol w:w="3598"/>
        <w:gridCol w:w="3598"/>
      </w:tblGrid>
      <w:tr>
        <w:trPr>
          <w:trHeight w:hRule="atLeast" w:val="561"/>
        </w:trPr>
        <w:tc>
          <w:tcPr>
            <w:tcW w:type="dxa" w:w="3598"/>
            <w:shd w:color="auto" w:fill="E1E1E4" w:val="clear"/>
          </w:tcPr>
          <w:p>
            <w:pPr>
              <w:pStyle w:val="TableParagraph"/>
              <w:ind w:left="80"/>
              <w:jc w:val="left"/>
              <w:rPr>
                <w:sz w:val="22"/>
              </w:rPr>
            </w:pPr>
            <w:r>
              <w:rPr>
                <w:spacing w:val="-2"/>
                <w:sz w:val="22"/>
              </w:rPr>
              <w:t>CIUDAD</w:t>
            </w:r>
          </w:p>
        </w:tc>
        <w:tc>
          <w:tcPr>
            <w:tcW w:type="dxa" w:w="3598"/>
            <w:shd w:color="auto" w:fill="E1E1E4" w:val="clear"/>
          </w:tcPr>
          <w:p>
            <w:pPr>
              <w:pStyle w:val="TableParagraph"/>
              <w:ind w:left="80"/>
              <w:jc w:val="left"/>
              <w:rPr>
                <w:sz w:val="22"/>
              </w:rPr>
            </w:pPr>
            <w:r>
              <w:rPr>
                <w:spacing w:val="-2"/>
                <w:sz w:val="22"/>
              </w:rPr>
              <w:t>HOTELES</w:t>
            </w:r>
          </w:p>
        </w:tc>
        <w:tc>
          <w:tcPr>
            <w:tcW w:type="dxa" w:w="3598"/>
            <w:shd w:color="auto" w:fill="E1E1E4" w:val="clear"/>
          </w:tcPr>
          <w:p>
            <w:pPr>
              <w:pStyle w:val="TableParagraph"/>
              <w:ind w:left="798"/>
              <w:jc w:val="left"/>
              <w:rPr>
                <w:sz w:val="22"/>
              </w:rPr>
            </w:pPr>
            <w:r>
              <w:rPr>
                <w:spacing w:val="-4"/>
                <w:sz w:val="22"/>
              </w:rPr>
              <w:t>CATEGORÍA</w:t>
            </w:r>
            <w:r>
              <w:rPr>
                <w:spacing w:val="-5"/>
                <w:sz w:val="22"/>
              </w:rPr>
              <w:t> </w:t>
            </w:r>
            <w:r>
              <w:rPr>
                <w:spacing w:val="-4"/>
                <w:sz w:val="22"/>
              </w:rPr>
              <w:t>ÚNICA</w:t>
            </w:r>
          </w:p>
        </w:tc>
      </w:tr>
      <w:tr>
        <w:trPr>
          <w:trHeight w:hRule="atLeast" w:val="505"/>
        </w:trPr>
        <w:tc>
          <w:tcPr>
            <w:tcW w:type="dxa" w:w="3598"/>
          </w:tcPr>
          <w:p>
            <w:pPr>
              <w:pStyle w:val="TableParagraph"/>
              <w:spacing w:before="125"/>
              <w:ind w:left="80"/>
              <w:jc w:val="left"/>
              <w:rPr>
                <w:sz w:val="22"/>
              </w:rPr>
            </w:pPr>
            <w:r>
              <w:rPr>
                <w:spacing w:val="-2"/>
                <w:w w:val="105"/>
                <w:sz w:val="22"/>
              </w:rPr>
              <w:t>Habana</w:t>
            </w:r>
          </w:p>
        </w:tc>
        <w:tc>
          <w:tcPr>
            <w:tcW w:type="dxa" w:w="3598"/>
          </w:tcPr>
          <w:p>
            <w:pPr>
              <w:pStyle w:val="TableParagraph"/>
              <w:spacing w:before="125"/>
              <w:ind w:left="80"/>
              <w:jc w:val="left"/>
              <w:rPr>
                <w:sz w:val="22"/>
              </w:rPr>
            </w:pPr>
            <w:r>
              <w:rPr>
                <w:sz w:val="22"/>
              </w:rPr>
              <w:t>Memories</w:t>
            </w:r>
            <w:r>
              <w:rPr>
                <w:spacing w:val="-4"/>
                <w:sz w:val="22"/>
              </w:rPr>
              <w:t> </w:t>
            </w:r>
            <w:r>
              <w:rPr>
                <w:spacing w:val="-2"/>
                <w:sz w:val="22"/>
              </w:rPr>
              <w:t>Miramar</w:t>
            </w:r>
          </w:p>
        </w:tc>
        <w:tc>
          <w:tcPr>
            <w:tcW w:type="dxa" w:w="3598"/>
            <w:vMerge w:val="restart"/>
          </w:tcPr>
          <w:p>
            <w:pPr>
              <w:pStyle w:val="TableParagraph"/>
              <w:spacing w:before="92"/>
              <w:ind w:left="0"/>
              <w:jc w:val="left"/>
              <w:rPr>
                <w:sz w:val="24"/>
              </w:rPr>
            </w:pPr>
          </w:p>
          <w:p>
            <w:pPr>
              <w:pStyle w:val="TableParagraph"/>
              <w:spacing w:before="1"/>
              <w:ind w:left="5"/>
              <w:rPr>
                <w:sz w:val="24"/>
              </w:rPr>
            </w:pPr>
            <w:r>
              <w:rPr>
                <w:spacing w:val="-2"/>
                <w:sz w:val="24"/>
              </w:rPr>
              <w:t>SUPERIOR</w:t>
            </w:r>
          </w:p>
        </w:tc>
      </w:tr>
      <w:tr>
        <w:trPr>
          <w:trHeight w:hRule="atLeast" w:val="505"/>
        </w:trPr>
        <w:tc>
          <w:tcPr>
            <w:tcW w:type="dxa" w:w="3598"/>
          </w:tcPr>
          <w:p>
            <w:pPr>
              <w:pStyle w:val="TableParagraph"/>
              <w:spacing w:before="125"/>
              <w:ind w:left="80"/>
              <w:jc w:val="left"/>
              <w:rPr>
                <w:sz w:val="22"/>
              </w:rPr>
            </w:pPr>
            <w:r>
              <w:rPr>
                <w:spacing w:val="-2"/>
                <w:sz w:val="22"/>
              </w:rPr>
              <w:t>Viñales</w:t>
            </w:r>
          </w:p>
        </w:tc>
        <w:tc>
          <w:tcPr>
            <w:tcW w:type="dxa" w:w="3598"/>
          </w:tcPr>
          <w:p>
            <w:pPr>
              <w:pStyle w:val="TableParagraph"/>
              <w:spacing w:before="125"/>
              <w:ind w:left="80"/>
              <w:jc w:val="left"/>
              <w:rPr>
                <w:sz w:val="22"/>
              </w:rPr>
            </w:pPr>
            <w:r>
              <w:rPr>
                <w:sz w:val="22"/>
              </w:rPr>
              <w:t>Los</w:t>
            </w:r>
            <w:r>
              <w:rPr>
                <w:spacing w:val="-13"/>
                <w:sz w:val="22"/>
              </w:rPr>
              <w:t> </w:t>
            </w:r>
            <w:r>
              <w:rPr>
                <w:spacing w:val="-2"/>
                <w:sz w:val="22"/>
              </w:rPr>
              <w:t>Jazmines</w:t>
            </w:r>
          </w:p>
        </w:tc>
        <w:tc>
          <w:tcPr>
            <w:tcW w:type="dxa" w:w="3598"/>
            <w:vMerge/>
            <w:tcBorders>
              <w:top w:val="nil"/>
            </w:tcBorders>
          </w:tcPr>
          <w:p>
            <w:pPr>
              <w:rPr>
                <w:sz w:val="2"/>
                <w:szCs w:val="2"/>
              </w:rPr>
            </w:pPr>
          </w:p>
        </w:tc>
      </w:tr>
      <w:tr>
        <w:trPr>
          <w:trHeight w:hRule="atLeast" w:val="675"/>
        </w:trPr>
        <w:tc>
          <w:tcPr>
            <w:tcW w:type="dxa" w:w="10794"/>
            <w:gridSpan w:val="3"/>
          </w:tcPr>
          <w:p>
            <w:pPr>
              <w:pStyle w:val="TableParagraph"/>
              <w:spacing w:before="78" w:line="249" w:lineRule="auto"/>
              <w:ind w:left="79" w:right="72"/>
              <w:jc w:val="left"/>
              <w:rPr>
                <w:sz w:val="22"/>
              </w:rPr>
            </w:pPr>
            <w:r>
              <w:rPr>
                <w:color w:val="C81517"/>
                <w:sz w:val="22"/>
              </w:rPr>
              <w:t>*</w:t>
            </w:r>
            <w:r>
              <w:rPr>
                <w:sz w:val="22"/>
              </w:rPr>
              <w:t>Nota:</w:t>
            </w:r>
            <w:r>
              <w:rPr>
                <w:spacing w:val="-1"/>
                <w:sz w:val="22"/>
              </w:rPr>
              <w:t> </w:t>
            </w:r>
            <w:r>
              <w:rPr>
                <w:sz w:val="22"/>
              </w:rPr>
              <w:t>En</w:t>
            </w:r>
            <w:r>
              <w:rPr>
                <w:spacing w:val="-1"/>
                <w:sz w:val="22"/>
              </w:rPr>
              <w:t> </w:t>
            </w:r>
            <w:r>
              <w:rPr>
                <w:sz w:val="22"/>
              </w:rPr>
              <w:t>caso de no</w:t>
            </w:r>
            <w:r>
              <w:rPr>
                <w:spacing w:val="-1"/>
                <w:sz w:val="22"/>
              </w:rPr>
              <w:t> </w:t>
            </w:r>
            <w:r>
              <w:rPr>
                <w:sz w:val="22"/>
              </w:rPr>
              <w:t>confirmarse</w:t>
            </w:r>
            <w:r>
              <w:rPr>
                <w:spacing w:val="-1"/>
                <w:sz w:val="22"/>
              </w:rPr>
              <w:t> </w:t>
            </w:r>
            <w:r>
              <w:rPr>
                <w:sz w:val="22"/>
              </w:rPr>
              <w:t>estos</w:t>
            </w:r>
            <w:r>
              <w:rPr>
                <w:spacing w:val="-1"/>
                <w:sz w:val="22"/>
              </w:rPr>
              <w:t> </w:t>
            </w:r>
            <w:r>
              <w:rPr>
                <w:sz w:val="22"/>
              </w:rPr>
              <w:t>hoteles</w:t>
            </w:r>
            <w:r>
              <w:rPr>
                <w:spacing w:val="-1"/>
                <w:sz w:val="22"/>
              </w:rPr>
              <w:t> </w:t>
            </w:r>
            <w:r>
              <w:rPr>
                <w:sz w:val="22"/>
              </w:rPr>
              <w:t>y/o</w:t>
            </w:r>
            <w:r>
              <w:rPr>
                <w:spacing w:val="-1"/>
                <w:sz w:val="22"/>
              </w:rPr>
              <w:t> </w:t>
            </w:r>
            <w:r>
              <w:rPr>
                <w:sz w:val="22"/>
              </w:rPr>
              <w:t>tipo</w:t>
            </w:r>
            <w:r>
              <w:rPr>
                <w:spacing w:val="-1"/>
                <w:sz w:val="22"/>
              </w:rPr>
              <w:t> </w:t>
            </w:r>
            <w:r>
              <w:rPr>
                <w:sz w:val="22"/>
              </w:rPr>
              <w:t>de</w:t>
            </w:r>
            <w:r>
              <w:rPr>
                <w:spacing w:val="-1"/>
                <w:sz w:val="22"/>
              </w:rPr>
              <w:t> </w:t>
            </w:r>
            <w:r>
              <w:rPr>
                <w:sz w:val="22"/>
              </w:rPr>
              <w:t>habitación, se</w:t>
            </w:r>
            <w:r>
              <w:rPr>
                <w:spacing w:val="-1"/>
                <w:sz w:val="22"/>
              </w:rPr>
              <w:t> </w:t>
            </w:r>
            <w:r>
              <w:rPr>
                <w:sz w:val="22"/>
              </w:rPr>
              <w:t>revisará</w:t>
            </w:r>
            <w:r>
              <w:rPr>
                <w:spacing w:val="-1"/>
                <w:sz w:val="22"/>
              </w:rPr>
              <w:t> </w:t>
            </w:r>
            <w:r>
              <w:rPr>
                <w:sz w:val="22"/>
              </w:rPr>
              <w:t>la</w:t>
            </w:r>
            <w:r>
              <w:rPr>
                <w:spacing w:val="-1"/>
                <w:sz w:val="22"/>
              </w:rPr>
              <w:t> </w:t>
            </w:r>
            <w:r>
              <w:rPr>
                <w:sz w:val="22"/>
              </w:rPr>
              <w:t>opción</w:t>
            </w:r>
            <w:r>
              <w:rPr>
                <w:spacing w:val="-1"/>
                <w:sz w:val="22"/>
              </w:rPr>
              <w:t> </w:t>
            </w:r>
            <w:r>
              <w:rPr>
                <w:sz w:val="22"/>
              </w:rPr>
              <w:t>de</w:t>
            </w:r>
            <w:r>
              <w:rPr>
                <w:spacing w:val="-1"/>
                <w:sz w:val="22"/>
              </w:rPr>
              <w:t> </w:t>
            </w:r>
            <w:r>
              <w:rPr>
                <w:sz w:val="22"/>
              </w:rPr>
              <w:t>buscar</w:t>
            </w:r>
            <w:r>
              <w:rPr>
                <w:spacing w:val="-1"/>
                <w:sz w:val="22"/>
              </w:rPr>
              <w:t> </w:t>
            </w:r>
            <w:r>
              <w:rPr>
                <w:sz w:val="22"/>
              </w:rPr>
              <w:t>otros</w:t>
            </w:r>
            <w:r>
              <w:rPr>
                <w:spacing w:val="-1"/>
                <w:sz w:val="22"/>
              </w:rPr>
              <w:t> </w:t>
            </w:r>
            <w:r>
              <w:rPr>
                <w:sz w:val="22"/>
              </w:rPr>
              <w:t>hoteles, y</w:t>
            </w:r>
            <w:r>
              <w:rPr>
                <w:spacing w:val="-1"/>
                <w:sz w:val="22"/>
              </w:rPr>
              <w:t> </w:t>
            </w:r>
            <w:r>
              <w:rPr>
                <w:sz w:val="22"/>
              </w:rPr>
              <w:t>en caso genere algún costo adicional, se le notificará al momento de reservar.</w:t>
            </w:r>
          </w:p>
        </w:tc>
      </w:tr>
    </w:tbl>
    <w:p>
      <w:pPr>
        <w:pStyle w:val="BodyText"/>
        <w:spacing w:before="20"/>
        <w:rPr>
          <w:sz w:val="40"/>
        </w:rPr>
      </w:pPr>
    </w:p>
    <w:p>
      <w:pPr>
        <w:spacing w:before="0"/>
        <w:ind w:firstLine="0" w:left="371"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1" w:val="left"/>
        </w:tabs>
        <w:spacing w:after="0" w:before="165" w:line="276" w:lineRule="auto"/>
        <w:ind w:hanging="360" w:left="731" w:right="346"/>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30" w:val="left"/>
        </w:tabs>
        <w:spacing w:after="0" w:before="0" w:line="250" w:lineRule="exact"/>
        <w:ind w:hanging="359" w:left="730" w:right="0"/>
        <w:jc w:val="both"/>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1" w:val="left"/>
        </w:tabs>
        <w:spacing w:after="0" w:before="37" w:line="240" w:lineRule="auto"/>
        <w:ind w:hanging="360" w:left="731" w:right="0"/>
        <w:jc w:val="left"/>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1"/>
        </w:numPr>
        <w:tabs>
          <w:tab w:leader="none" w:pos="731" w:val="left"/>
        </w:tabs>
        <w:spacing w:after="0" w:before="37" w:line="240" w:lineRule="auto"/>
        <w:ind w:hanging="360" w:left="731"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1"/>
        </w:numPr>
        <w:tabs>
          <w:tab w:leader="none" w:pos="731" w:val="left"/>
        </w:tabs>
        <w:spacing w:after="0" w:before="37" w:line="240" w:lineRule="auto"/>
        <w:ind w:hanging="360" w:left="731" w:right="0"/>
        <w:jc w:val="left"/>
        <w:rPr>
          <w:sz w:val="22"/>
        </w:rPr>
      </w:pPr>
      <w:r>
        <w:rPr>
          <w:sz w:val="22"/>
        </w:rPr>
        <w:t>Las</w:t>
      </w:r>
      <w:r>
        <w:rPr>
          <w:spacing w:val="-6"/>
          <w:sz w:val="22"/>
        </w:rPr>
        <w:t> </w:t>
      </w:r>
      <w:r>
        <w:rPr>
          <w:sz w:val="22"/>
        </w:rPr>
        <w:t>solicitudes</w:t>
      </w:r>
      <w:r>
        <w:rPr>
          <w:spacing w:val="-5"/>
          <w:sz w:val="22"/>
        </w:rPr>
        <w:t> </w:t>
      </w:r>
      <w:r>
        <w:rPr>
          <w:sz w:val="22"/>
        </w:rPr>
        <w:t>se</w:t>
      </w:r>
      <w:r>
        <w:rPr>
          <w:spacing w:val="-5"/>
          <w:sz w:val="22"/>
        </w:rPr>
        <w:t> </w:t>
      </w:r>
      <w:r>
        <w:rPr>
          <w:sz w:val="22"/>
        </w:rPr>
        <w:t>realizarán</w:t>
      </w:r>
      <w:r>
        <w:rPr>
          <w:spacing w:val="-6"/>
          <w:sz w:val="22"/>
        </w:rPr>
        <w:t> </w:t>
      </w:r>
      <w:r>
        <w:rPr>
          <w:sz w:val="22"/>
        </w:rPr>
        <w:t>con</w:t>
      </w:r>
      <w:r>
        <w:rPr>
          <w:spacing w:val="-5"/>
          <w:sz w:val="22"/>
        </w:rPr>
        <w:t> </w:t>
      </w:r>
      <w:r>
        <w:rPr>
          <w:sz w:val="22"/>
        </w:rPr>
        <w:t>15</w:t>
      </w:r>
      <w:r>
        <w:rPr>
          <w:spacing w:val="-5"/>
          <w:sz w:val="22"/>
        </w:rPr>
        <w:t> </w:t>
      </w:r>
      <w:r>
        <w:rPr>
          <w:sz w:val="22"/>
        </w:rPr>
        <w:t>días</w:t>
      </w:r>
      <w:r>
        <w:rPr>
          <w:spacing w:val="-5"/>
          <w:sz w:val="22"/>
        </w:rPr>
        <w:t> </w:t>
      </w:r>
      <w:r>
        <w:rPr>
          <w:sz w:val="22"/>
        </w:rPr>
        <w:t>antes</w:t>
      </w:r>
      <w:r>
        <w:rPr>
          <w:spacing w:val="-6"/>
          <w:sz w:val="22"/>
        </w:rPr>
        <w:t> </w:t>
      </w:r>
      <w:r>
        <w:rPr>
          <w:sz w:val="22"/>
        </w:rPr>
        <w:t>del</w:t>
      </w:r>
      <w:r>
        <w:rPr>
          <w:spacing w:val="-5"/>
          <w:sz w:val="22"/>
        </w:rPr>
        <w:t> </w:t>
      </w:r>
      <w:r>
        <w:rPr>
          <w:sz w:val="22"/>
        </w:rPr>
        <w:t>inicio</w:t>
      </w:r>
      <w:r>
        <w:rPr>
          <w:spacing w:val="-5"/>
          <w:sz w:val="22"/>
        </w:rPr>
        <w:t> </w:t>
      </w:r>
      <w:r>
        <w:rPr>
          <w:sz w:val="22"/>
        </w:rPr>
        <w:t>del</w:t>
      </w:r>
      <w:r>
        <w:rPr>
          <w:spacing w:val="-6"/>
          <w:sz w:val="22"/>
        </w:rPr>
        <w:t> </w:t>
      </w:r>
      <w:r>
        <w:rPr>
          <w:spacing w:val="-2"/>
          <w:sz w:val="22"/>
        </w:rPr>
        <w:t>programa.</w:t>
      </w:r>
    </w:p>
    <w:p>
      <w:pPr>
        <w:pStyle w:val="ListParagraph"/>
        <w:numPr>
          <w:ilvl w:val="0"/>
          <w:numId w:val="1"/>
        </w:numPr>
        <w:tabs>
          <w:tab w:leader="none" w:pos="731" w:val="left"/>
        </w:tabs>
        <w:spacing w:after="0" w:before="37" w:line="240" w:lineRule="auto"/>
        <w:ind w:hanging="360" w:left="731" w:right="0"/>
        <w:jc w:val="left"/>
        <w:rPr>
          <w:sz w:val="22"/>
        </w:rPr>
      </w:pPr>
      <w:r>
        <w:rPr>
          <w:sz w:val="22"/>
        </w:rPr>
        <w:t>Es</w:t>
      </w:r>
      <w:r>
        <w:rPr>
          <w:spacing w:val="2"/>
          <w:sz w:val="22"/>
        </w:rPr>
        <w:t> </w:t>
      </w:r>
      <w:r>
        <w:rPr>
          <w:sz w:val="22"/>
        </w:rPr>
        <w:t>responsabilidad</w:t>
      </w:r>
      <w:r>
        <w:rPr>
          <w:spacing w:val="2"/>
          <w:sz w:val="22"/>
        </w:rPr>
        <w:t> </w:t>
      </w:r>
      <w:r>
        <w:rPr>
          <w:sz w:val="22"/>
        </w:rPr>
        <w:t>del</w:t>
      </w:r>
      <w:r>
        <w:rPr>
          <w:spacing w:val="3"/>
          <w:sz w:val="22"/>
        </w:rPr>
        <w:t> </w:t>
      </w:r>
      <w:r>
        <w:rPr>
          <w:sz w:val="22"/>
        </w:rPr>
        <w:t>pasajero</w:t>
      </w:r>
      <w:r>
        <w:rPr>
          <w:spacing w:val="2"/>
          <w:sz w:val="22"/>
        </w:rPr>
        <w:t> </w:t>
      </w:r>
      <w:r>
        <w:rPr>
          <w:sz w:val="22"/>
        </w:rPr>
        <w:t>contar</w:t>
      </w:r>
      <w:r>
        <w:rPr>
          <w:spacing w:val="3"/>
          <w:sz w:val="22"/>
        </w:rPr>
        <w:t> </w:t>
      </w:r>
      <w:r>
        <w:rPr>
          <w:sz w:val="22"/>
        </w:rPr>
        <w:t>con</w:t>
      </w:r>
      <w:r>
        <w:rPr>
          <w:spacing w:val="2"/>
          <w:sz w:val="22"/>
        </w:rPr>
        <w:t> </w:t>
      </w:r>
      <w:r>
        <w:rPr>
          <w:sz w:val="22"/>
        </w:rPr>
        <w:t>sus</w:t>
      </w:r>
      <w:r>
        <w:rPr>
          <w:spacing w:val="3"/>
          <w:sz w:val="22"/>
        </w:rPr>
        <w:t> </w:t>
      </w:r>
      <w:r>
        <w:rPr>
          <w:sz w:val="22"/>
        </w:rPr>
        <w:t>documentos</w:t>
      </w:r>
      <w:r>
        <w:rPr>
          <w:spacing w:val="2"/>
          <w:sz w:val="22"/>
        </w:rPr>
        <w:t> </w:t>
      </w:r>
      <w:r>
        <w:rPr>
          <w:sz w:val="22"/>
        </w:rPr>
        <w:t>en</w:t>
      </w:r>
      <w:r>
        <w:rPr>
          <w:spacing w:val="3"/>
          <w:sz w:val="22"/>
        </w:rPr>
        <w:t> </w:t>
      </w:r>
      <w:r>
        <w:rPr>
          <w:sz w:val="22"/>
        </w:rPr>
        <w:t>orden,</w:t>
      </w:r>
      <w:r>
        <w:rPr>
          <w:spacing w:val="8"/>
          <w:sz w:val="22"/>
        </w:rPr>
        <w:t> </w:t>
      </w:r>
      <w:r>
        <w:rPr>
          <w:sz w:val="22"/>
        </w:rPr>
        <w:t>pasaporte,</w:t>
      </w:r>
      <w:r>
        <w:rPr>
          <w:spacing w:val="8"/>
          <w:sz w:val="22"/>
        </w:rPr>
        <w:t> </w:t>
      </w:r>
      <w:r>
        <w:rPr>
          <w:sz w:val="22"/>
        </w:rPr>
        <w:t>visado,</w:t>
      </w:r>
      <w:r>
        <w:rPr>
          <w:spacing w:val="8"/>
          <w:sz w:val="22"/>
        </w:rPr>
        <w:t> </w:t>
      </w:r>
      <w:r>
        <w:rPr>
          <w:spacing w:val="-4"/>
          <w:sz w:val="22"/>
        </w:rPr>
        <w:t>etc.</w:t>
      </w:r>
    </w:p>
    <w:p>
      <w:pPr>
        <w:pStyle w:val="ListParagraph"/>
        <w:numPr>
          <w:ilvl w:val="0"/>
          <w:numId w:val="1"/>
        </w:numPr>
        <w:tabs>
          <w:tab w:leader="none" w:pos="731" w:val="left"/>
        </w:tabs>
        <w:spacing w:after="0" w:before="37" w:line="240" w:lineRule="auto"/>
        <w:ind w:hanging="360" w:left="731"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31" w:val="left"/>
        </w:tabs>
        <w:spacing w:after="0" w:before="37" w:line="276" w:lineRule="auto"/>
        <w:ind w:hanging="361" w:left="731" w:right="346"/>
        <w:jc w:val="left"/>
        <w:rPr>
          <w:sz w:val="22"/>
        </w:rPr>
      </w:pPr>
      <w:r>
        <w:rPr>
          <w:w w:val="105"/>
          <w:sz w:val="22"/>
        </w:rPr>
        <w:t>Favor de consultar con su asesor de viaje el </w:t>
      </w:r>
      <w:r>
        <w:rPr>
          <w:color w:val="D61016"/>
          <w:w w:val="105"/>
          <w:sz w:val="22"/>
        </w:rPr>
        <w:t>Tipo de Cambio </w:t>
      </w:r>
      <w:r>
        <w:rPr>
          <w:w w:val="105"/>
          <w:sz w:val="22"/>
        </w:rPr>
        <w:t>que aplica en los programas de </w:t>
      </w:r>
      <w:r>
        <w:rPr>
          <w:color w:val="DB0E15"/>
          <w:w w:val="105"/>
          <w:sz w:val="22"/>
        </w:rPr>
        <w:t>CUBA</w:t>
      </w:r>
      <w:r>
        <w:rPr>
          <w:w w:val="105"/>
          <w:sz w:val="22"/>
        </w:rPr>
        <w:t>, ya que es</w:t>
      </w:r>
      <w:r>
        <w:rPr>
          <w:spacing w:val="40"/>
          <w:w w:val="105"/>
          <w:sz w:val="22"/>
        </w:rPr>
        <w:t> </w:t>
      </w:r>
      <w:r>
        <w:rPr>
          <w:w w:val="105"/>
          <w:sz w:val="22"/>
        </w:rPr>
        <w:t>diferente al que publica Operadora Turística Sierra Madre en su página web. Favor de re confirmar.</w:t>
      </w:r>
    </w:p>
    <w:p>
      <w:pPr>
        <w:pStyle w:val="ListParagraph"/>
        <w:numPr>
          <w:ilvl w:val="0"/>
          <w:numId w:val="1"/>
        </w:numPr>
        <w:tabs>
          <w:tab w:leader="none" w:pos="731" w:val="left"/>
        </w:tabs>
        <w:spacing w:after="0" w:before="0" w:line="276" w:lineRule="auto"/>
        <w:ind w:hanging="360" w:left="731" w:right="346"/>
        <w:jc w:val="left"/>
        <w:rPr>
          <w:sz w:val="22"/>
        </w:rPr>
      </w:pPr>
      <w:r>
        <w:rPr>
          <w:sz w:val="22"/>
        </w:rPr>
        <w:t>Costo</w:t>
      </w:r>
      <w:r>
        <w:rPr>
          <w:spacing w:val="40"/>
          <w:sz w:val="22"/>
        </w:rPr>
        <w:t> </w:t>
      </w:r>
      <w:r>
        <w:rPr>
          <w:sz w:val="22"/>
        </w:rPr>
        <w:t>adicional</w:t>
      </w:r>
      <w:r>
        <w:rPr>
          <w:spacing w:val="40"/>
          <w:sz w:val="22"/>
        </w:rPr>
        <w:t> </w:t>
      </w:r>
      <w:r>
        <w:rPr>
          <w:color w:val="CF1417"/>
          <w:sz w:val="22"/>
        </w:rPr>
        <w:t>Visa</w:t>
      </w:r>
      <w:r>
        <w:rPr>
          <w:color w:val="CF1417"/>
          <w:spacing w:val="40"/>
          <w:sz w:val="22"/>
        </w:rPr>
        <w:t> </w:t>
      </w:r>
      <w:r>
        <w:rPr>
          <w:color w:val="CF1417"/>
          <w:sz w:val="22"/>
        </w:rPr>
        <w:t>electrónica</w:t>
      </w:r>
      <w:r>
        <w:rPr>
          <w:color w:val="CF1417"/>
          <w:spacing w:val="40"/>
          <w:sz w:val="22"/>
        </w:rPr>
        <w:t> </w:t>
      </w:r>
      <w:r>
        <w:rPr>
          <w:sz w:val="22"/>
        </w:rPr>
        <w:t>500</w:t>
      </w:r>
      <w:r>
        <w:rPr>
          <w:spacing w:val="40"/>
          <w:sz w:val="22"/>
        </w:rPr>
        <w:t> </w:t>
      </w:r>
      <w:r>
        <w:rPr>
          <w:sz w:val="22"/>
        </w:rPr>
        <w:t>MXN</w:t>
      </w:r>
      <w:r>
        <w:rPr>
          <w:spacing w:val="40"/>
          <w:sz w:val="22"/>
        </w:rPr>
        <w:t> </w:t>
      </w:r>
      <w:r>
        <w:rPr>
          <w:sz w:val="22"/>
        </w:rPr>
        <w:t>por</w:t>
      </w:r>
      <w:r>
        <w:rPr>
          <w:spacing w:val="40"/>
          <w:sz w:val="22"/>
        </w:rPr>
        <w:t> </w:t>
      </w:r>
      <w:r>
        <w:rPr>
          <w:sz w:val="22"/>
        </w:rPr>
        <w:t>persona,</w:t>
      </w:r>
      <w:r>
        <w:rPr>
          <w:spacing w:val="40"/>
          <w:sz w:val="22"/>
        </w:rPr>
        <w:t> </w:t>
      </w:r>
      <w:r>
        <w:rPr>
          <w:sz w:val="22"/>
        </w:rPr>
        <w:t>precio</w:t>
      </w:r>
      <w:r>
        <w:rPr>
          <w:spacing w:val="40"/>
          <w:sz w:val="22"/>
        </w:rPr>
        <w:t> </w:t>
      </w:r>
      <w:r>
        <w:rPr>
          <w:sz w:val="22"/>
        </w:rPr>
        <w:t>sujeto</w:t>
      </w:r>
      <w:r>
        <w:rPr>
          <w:spacing w:val="40"/>
          <w:sz w:val="22"/>
        </w:rPr>
        <w:t> </w:t>
      </w:r>
      <w:r>
        <w:rPr>
          <w:sz w:val="22"/>
        </w:rPr>
        <w:t>a</w:t>
      </w:r>
      <w:r>
        <w:rPr>
          <w:spacing w:val="40"/>
          <w:sz w:val="22"/>
        </w:rPr>
        <w:t> </w:t>
      </w:r>
      <w:r>
        <w:rPr>
          <w:sz w:val="22"/>
        </w:rPr>
        <w:t>cambio,</w:t>
      </w:r>
      <w:r>
        <w:rPr>
          <w:spacing w:val="40"/>
          <w:sz w:val="22"/>
        </w:rPr>
        <w:t> </w:t>
      </w:r>
      <w:r>
        <w:rPr>
          <w:sz w:val="22"/>
        </w:rPr>
        <w:t>por</w:t>
      </w:r>
      <w:r>
        <w:rPr>
          <w:spacing w:val="40"/>
          <w:sz w:val="22"/>
        </w:rPr>
        <w:t> </w:t>
      </w:r>
      <w:r>
        <w:rPr>
          <w:sz w:val="22"/>
        </w:rPr>
        <w:t>lo</w:t>
      </w:r>
      <w:r>
        <w:rPr>
          <w:spacing w:val="40"/>
          <w:sz w:val="22"/>
        </w:rPr>
        <w:t> </w:t>
      </w:r>
      <w:r>
        <w:rPr>
          <w:sz w:val="22"/>
        </w:rPr>
        <w:t>que</w:t>
      </w:r>
      <w:r>
        <w:rPr>
          <w:spacing w:val="40"/>
          <w:sz w:val="22"/>
        </w:rPr>
        <w:t> </w:t>
      </w:r>
      <w:r>
        <w:rPr>
          <w:sz w:val="22"/>
        </w:rPr>
        <w:t>se</w:t>
      </w:r>
      <w:r>
        <w:rPr>
          <w:spacing w:val="40"/>
          <w:sz w:val="22"/>
        </w:rPr>
        <w:t> </w:t>
      </w:r>
      <w:r>
        <w:rPr>
          <w:sz w:val="22"/>
        </w:rPr>
        <w:t>reconfirmará</w:t>
      </w:r>
      <w:r>
        <w:rPr>
          <w:spacing w:val="40"/>
          <w:sz w:val="22"/>
        </w:rPr>
        <w:t> </w:t>
      </w:r>
      <w:r>
        <w:rPr>
          <w:sz w:val="22"/>
        </w:rPr>
        <w:t>al momento de solicitarla, este costo habrá que agregarlo al programa.</w:t>
      </w:r>
    </w:p>
    <w:p>
      <w:pPr>
        <w:pStyle w:val="ListParagraph"/>
        <w:numPr>
          <w:ilvl w:val="0"/>
          <w:numId w:val="1"/>
        </w:numPr>
        <w:tabs>
          <w:tab w:leader="none" w:pos="731" w:val="left"/>
        </w:tabs>
        <w:spacing w:after="0" w:before="0" w:line="251" w:lineRule="exact"/>
        <w:ind w:hanging="360" w:left="731" w:right="0"/>
        <w:jc w:val="left"/>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248"/>
      </w:pPr>
    </w:p>
    <w:p>
      <w:pPr>
        <w:spacing w:before="0"/>
        <w:ind w:firstLine="0" w:left="357" w:right="0"/>
        <w:jc w:val="left"/>
        <w:rPr>
          <w:sz w:val="20"/>
        </w:rPr>
      </w:pPr>
      <w:r>
        <w:rPr>
          <w:sz w:val="20"/>
        </w:rPr>
        <w:t>Vigencia</w:t>
      </w:r>
      <w:r>
        <w:rPr>
          <w:spacing w:val="3"/>
          <w:sz w:val="20"/>
        </w:rPr>
        <w:t> </w:t>
      </w:r>
      <w:r>
        <w:rPr>
          <w:sz w:val="20"/>
        </w:rPr>
        <w:t>hasta</w:t>
      </w:r>
      <w:r>
        <w:rPr>
          <w:spacing w:val="3"/>
          <w:sz w:val="20"/>
        </w:rPr>
        <w:t> </w:t>
      </w:r>
      <w:r>
        <w:rPr>
          <w:sz w:val="20"/>
        </w:rPr>
        <w:t>el</w:t>
      </w:r>
      <w:r>
        <w:rPr>
          <w:spacing w:val="4"/>
          <w:sz w:val="20"/>
        </w:rPr>
        <w:t> </w:t>
      </w:r>
      <w:r>
        <w:rPr>
          <w:sz w:val="20"/>
        </w:rPr>
        <w:t>31</w:t>
      </w:r>
      <w:r>
        <w:rPr>
          <w:spacing w:val="3"/>
          <w:sz w:val="20"/>
        </w:rPr>
        <w:t> </w:t>
      </w:r>
      <w:r>
        <w:rPr>
          <w:sz w:val="20"/>
        </w:rPr>
        <w:t>de</w:t>
      </w:r>
      <w:r>
        <w:rPr>
          <w:spacing w:val="3"/>
          <w:sz w:val="20"/>
        </w:rPr>
        <w:t> </w:t>
      </w:r>
      <w:r>
        <w:rPr>
          <w:sz w:val="20"/>
        </w:rPr>
        <w:t>Octubre</w:t>
      </w:r>
      <w:r>
        <w:rPr>
          <w:spacing w:val="4"/>
          <w:sz w:val="20"/>
        </w:rPr>
        <w:t> </w:t>
      </w:r>
      <w:r>
        <w:rPr>
          <w:sz w:val="20"/>
        </w:rPr>
        <w:t>de</w:t>
      </w:r>
      <w:r>
        <w:rPr>
          <w:spacing w:val="3"/>
          <w:sz w:val="20"/>
        </w:rPr>
        <w:t> </w:t>
      </w:r>
      <w:r>
        <w:rPr>
          <w:spacing w:val="-2"/>
          <w:sz w:val="20"/>
        </w:rPr>
        <w:t>2026.</w:t>
      </w:r>
    </w:p>
    <w:sectPr>
      <w:pgSz w:h="15840" w:w="12240"/>
      <w:pgMar w:bottom="1680" w:footer="1492" w:header="0" w:left="360" w:right="360" w:top="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76736">
          <wp:simplePos x="0" y="0"/>
          <wp:positionH relativeFrom="page">
            <wp:posOffset>3157502</wp:posOffset>
          </wp:positionH>
          <wp:positionV relativeFrom="page">
            <wp:posOffset>8974797</wp:posOffset>
          </wp:positionV>
          <wp:extent cx="1471202" cy="626402"/>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471202"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1"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line="881" w:lineRule="exact"/>
      <w:ind w:left="2748"/>
      <w:jc w:val="center"/>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11"/>
      <w:ind w:left="731"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2026-03-12T22:08:53Z</dcterms:created>
  <dcterms:modified xsi:type="dcterms:W3CDTF">2026-03-12T22:08:53Z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2026-03-12T00:00:00Z</vt:filetime>
  </property>
  <property fmtid="{D5CDD505-2E9C-101B-9397-08002B2CF9AE}" name="Creator" pid="3">
    <vt:lpwstr>Adobe InDesign 21.2 (Windows)</vt:lpwstr>
  </property>
  <property fmtid="{D5CDD505-2E9C-101B-9397-08002B2CF9AE}" name="LastSaved" pid="4">
    <vt:filetime>2026-03-12T00:00:00Z</vt:filetime>
  </property>
  <property fmtid="{D5CDD505-2E9C-101B-9397-08002B2CF9AE}" name="NXPowerLiteLastOptimized" pid="5">
    <vt:lpwstr>125264</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