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04"/>
        <w:rPr>
          <w:sz w:val="72"/>
        </w:rPr>
      </w:pPr>
    </w:p>
    <w:p>
      <w:pPr>
        <w:pStyle w:val="Title"/>
        <w:spacing w:line="213" w:lineRule="auto"/>
      </w:pPr>
      <w:r>
        <w:rPr>
          <w:color w:val="059ED8"/>
        </w:rPr>
        <w:t>YUCATÁN </w:t>
      </w:r>
      <w:r>
        <w:rPr>
          <w:color w:val="059ED8"/>
        </w:rPr>
        <w:t>HENEQUÉN </w:t>
      </w:r>
      <w:r>
        <w:rPr>
          <w:color w:val="059ED8"/>
          <w:w w:val="105"/>
        </w:rPr>
        <w:t>&amp; SAL 2026</w:t>
      </w:r>
    </w:p>
    <w:p>
      <w:pPr>
        <w:pStyle w:val="BodyText"/>
        <w:spacing w:before="263" w:line="249" w:lineRule="auto"/>
        <w:ind w:left="2697" w:right="296"/>
        <w:jc w:val="center"/>
      </w:pPr>
      <w:r>
        <w:rPr/>
        <mc:AlternateContent>
          <mc:Choice Requires="wps">
            <w:drawing>
              <wp:anchor allowOverlap="1" behindDoc="0" distB="0" distL="0" distR="0" distT="0" layoutInCell="1" locked="0" relativeHeight="15730688" simplePos="0">
                <wp:simplePos x="0" y="0"/>
                <wp:positionH relativeFrom="page">
                  <wp:posOffset>2886350</wp:posOffset>
                </wp:positionH>
                <wp:positionV relativeFrom="paragraph">
                  <wp:posOffset>198117</wp:posOffset>
                </wp:positionV>
                <wp:extent cx="1270" cy="10350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3995149</wp:posOffset>
                </wp:positionH>
                <wp:positionV relativeFrom="paragraph">
                  <wp:posOffset>198117</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4967150</wp:posOffset>
                </wp:positionH>
                <wp:positionV relativeFrom="paragraph">
                  <wp:posOffset>198117</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2224" simplePos="0">
                <wp:simplePos x="0" y="0"/>
                <wp:positionH relativeFrom="page">
                  <wp:posOffset>6189249</wp:posOffset>
                </wp:positionH>
                <wp:positionV relativeFrom="paragraph">
                  <wp:posOffset>198117</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11712" simplePos="0">
                <wp:simplePos x="0" y="0"/>
                <wp:positionH relativeFrom="page">
                  <wp:posOffset>4463149</wp:posOffset>
                </wp:positionH>
                <wp:positionV relativeFrom="paragraph">
                  <wp:posOffset>361442</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70"/>
        </w:rPr>
        <w:t> </w:t>
      </w:r>
      <w:r>
        <w:rPr/>
        <w:t>CHICHEN</w:t>
      </w:r>
      <w:r>
        <w:rPr>
          <w:spacing w:val="-14"/>
        </w:rPr>
        <w:t> </w:t>
      </w:r>
      <w:r>
        <w:rPr/>
        <w:t>ITZÁ</w:t>
      </w:r>
      <w:r>
        <w:rPr>
          <w:spacing w:val="70"/>
        </w:rPr>
        <w:t> </w:t>
      </w:r>
      <w:r>
        <w:rPr/>
        <w:t>VALLADOLID</w:t>
      </w:r>
      <w:r>
        <w:rPr>
          <w:spacing w:val="70"/>
        </w:rPr>
        <w:t> </w:t>
      </w:r>
      <w:r>
        <w:rPr/>
        <w:t>LAS</w:t>
      </w:r>
      <w:r>
        <w:rPr>
          <w:spacing w:val="-14"/>
        </w:rPr>
        <w:t> </w:t>
      </w:r>
      <w:r>
        <w:rPr/>
        <w:t>COLORADAS</w:t>
      </w:r>
      <w:r>
        <w:rPr>
          <w:spacing w:val="70"/>
        </w:rPr>
        <w:t> </w:t>
      </w:r>
      <w:r>
        <w:rPr/>
        <w:t>RÍO</w:t>
      </w:r>
      <w:r>
        <w:rPr>
          <w:spacing w:val="-14"/>
        </w:rPr>
        <w:t> </w:t>
      </w:r>
      <w:r>
        <w:rPr/>
        <w:t>LAGARTOS MOTUL</w:t>
      </w:r>
      <w:r>
        <w:rPr>
          <w:spacing w:val="80"/>
        </w:rPr>
        <w:t> </w:t>
      </w:r>
      <w:r>
        <w:rPr/>
        <w:t>XTAMPÚ</w:t>
      </w:r>
      <w:r>
        <w:rPr>
          <w:spacing w:val="80"/>
        </w:rPr>
        <w:t> </w:t>
      </w:r>
      <w:r>
        <w:rPr/>
        <w:t>HACIENDA DE ORO VERDE</w:t>
      </w:r>
    </w:p>
    <w:p>
      <w:pPr>
        <w:pStyle w:val="BodyText"/>
        <w:spacing w:before="212"/>
        <w:rPr>
          <w:sz w:val="20"/>
        </w:rPr>
      </w:pPr>
    </w:p>
    <w:p>
      <w:pPr>
        <w:pStyle w:val="BodyText"/>
        <w:spacing w:line="20" w:lineRule="exact"/>
        <w:ind w:left="3851"/>
        <w:rPr>
          <w:sz w:val="2"/>
        </w:rPr>
      </w:pPr>
      <w:r>
        <w:rPr>
          <w:sz w:val="2"/>
        </w:rPr>
        <mc:AlternateContent>
          <mc:Choice Requires="wps">
            <w:drawing>
              <wp:inline distB="0" distL="0" distR="0" distT="0">
                <wp:extent cx="3601720" cy="12700"/>
                <wp:effectExtent b="6350" l="9525" r="0" t="0"/>
                <wp:docPr id="6" name="Group 6"/>
                <wp:cNvGraphicFramePr>
                  <a:graphicFrameLocks/>
                </wp:cNvGraphicFramePr>
                <a:graphic>
                  <a:graphicData uri="http://schemas.microsoft.com/office/word/2010/wordprocessingGroup">
                    <wpg:wgp>
                      <wpg:cNvPr id="6" name="Group 6"/>
                      <wpg:cNvGrpSpPr/>
                      <wpg:grpSpPr>
                        <a:xfrm>
                          <a:off x="0" y="0"/>
                          <a:ext cx="3601720" cy="12700"/>
                          <a:chExt cx="3601720" cy="12700"/>
                        </a:xfrm>
                      </wpg:grpSpPr>
                      <wps:wsp>
                        <wps:cNvPr id="7" name="Graphic 7"/>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720" w:right="360" w:top="0"/>
        </w:sectPr>
      </w:pPr>
    </w:p>
    <w:p>
      <w:pPr>
        <w:pStyle w:val="BodyText"/>
        <w:rPr>
          <w:sz w:val="40"/>
        </w:rPr>
      </w:pPr>
    </w:p>
    <w:p>
      <w:pPr>
        <w:pStyle w:val="BodyText"/>
        <w:spacing w:before="282"/>
        <w:rPr>
          <w:sz w:val="40"/>
        </w:rPr>
      </w:pPr>
    </w:p>
    <w:p>
      <w:pPr>
        <w:pStyle w:val="Heading1"/>
        <w:spacing w:before="1" w:line="454" w:lineRule="exact"/>
        <w:ind w:left="2762"/>
      </w:pPr>
      <w:r>
        <w:rPr>
          <w:color w:val="059ED8"/>
          <w:spacing w:val="-2"/>
        </w:rPr>
        <w:t>ITINERARIO</w:t>
      </w:r>
    </w:p>
    <w:p>
      <w:pPr>
        <w:pStyle w:val="BodyText"/>
        <w:spacing w:line="247" w:lineRule="exact"/>
        <w:ind w:left="2769"/>
      </w:pPr>
      <w:r>
        <w:rPr>
          <w:color w:val="CD1417"/>
          <w:spacing w:val="-4"/>
        </w:rPr>
        <w:t>*</w:t>
      </w:r>
      <w:r>
        <w:rPr>
          <w:spacing w:val="-4"/>
        </w:rPr>
        <w:t>Salidas</w:t>
      </w:r>
      <w:r>
        <w:rPr>
          <w:spacing w:val="-10"/>
        </w:rPr>
        <w:t> </w:t>
      </w:r>
      <w:r>
        <w:rPr>
          <w:spacing w:val="-4"/>
        </w:rPr>
        <w:t>el</w:t>
      </w:r>
      <w:r>
        <w:rPr>
          <w:spacing w:val="-9"/>
        </w:rPr>
        <w:t> </w:t>
      </w:r>
      <w:r>
        <w:rPr>
          <w:spacing w:val="-4"/>
        </w:rPr>
        <w:t>domingo</w:t>
      </w:r>
    </w:p>
    <w:p>
      <w:pPr>
        <w:pStyle w:val="BodyText"/>
        <w:spacing w:before="100"/>
      </w:pPr>
    </w:p>
    <w:p>
      <w:pPr>
        <w:pStyle w:val="BodyText"/>
        <w:spacing w:line="245" w:lineRule="exact"/>
        <w:ind w:left="2762"/>
      </w:pPr>
      <w:r>
        <w:rPr>
          <w:w w:val="105"/>
        </w:rPr>
        <w:t>Día</w:t>
      </w:r>
      <w:r>
        <w:rPr>
          <w:spacing w:val="-11"/>
          <w:w w:val="105"/>
        </w:rPr>
        <w:t> </w:t>
      </w:r>
      <w:r>
        <w:rPr>
          <w:w w:val="105"/>
        </w:rPr>
        <w:t>1</w:t>
      </w:r>
      <w:r>
        <w:rPr>
          <w:spacing w:val="-10"/>
          <w:w w:val="105"/>
        </w:rPr>
        <w:t> </w:t>
      </w:r>
      <w:r>
        <w:rPr>
          <w:w w:val="105"/>
        </w:rPr>
        <w:t>dom</w:t>
      </w:r>
      <w:r>
        <w:rPr>
          <w:spacing w:val="-10"/>
          <w:w w:val="105"/>
        </w:rPr>
        <w:t> </w:t>
      </w:r>
      <w:r>
        <w:rPr>
          <w:spacing w:val="-2"/>
          <w:w w:val="105"/>
        </w:rPr>
        <w:t>Mérida</w:t>
      </w:r>
    </w:p>
    <w:p>
      <w:pPr>
        <w:spacing w:before="67"/>
        <w:ind w:firstLine="0" w:left="280" w:right="0"/>
        <w:jc w:val="left"/>
        <w:rPr>
          <w:sz w:val="28"/>
        </w:rPr>
      </w:pPr>
      <w:r>
        <w:rPr/>
        <w:br w:type="column"/>
      </w: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13"/>
        <w:ind w:firstLine="0" w:left="300" w:right="0"/>
        <w:jc w:val="left"/>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233567</wp:posOffset>
                </wp:positionV>
                <wp:extent cx="3601720" cy="12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spacing w:after="0"/>
        <w:jc w:val="left"/>
        <w:rPr>
          <w:sz w:val="20"/>
        </w:rPr>
        <w:sectPr>
          <w:type w:val="continuous"/>
          <w:pgSz w:h="15840" w:w="12240"/>
          <w:pgMar w:bottom="0" w:left="720" w:right="360" w:top="0"/>
          <w:cols w:equalWidth="0" w:num="2">
            <w:col w:space="40" w:w="5174"/>
            <w:col w:w="5946"/>
          </w:cols>
        </w:sectPr>
      </w:pPr>
    </w:p>
    <w:p>
      <w:pPr>
        <w:pStyle w:val="BodyText"/>
        <w:spacing w:before="19" w:line="249" w:lineRule="auto"/>
        <w:ind w:left="2762" w:right="376"/>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5"/>
                    <a:stretch>
                      <a:fillRect/>
                    </a:stretch>
                  </pic:blipFill>
                  <pic:spPr>
                    <a:xfrm>
                      <a:off x="0" y="0"/>
                      <a:ext cx="2069109" cy="10058400"/>
                    </a:xfrm>
                    <a:prstGeom prst="rect">
                      <a:avLst/>
                    </a:prstGeom>
                  </pic:spPr>
                </pic:pic>
              </a:graphicData>
            </a:graphic>
          </wp:anchor>
        </w:drawing>
      </w:r>
      <w:r>
        <w:rPr/>
        <w:t>Recepción</w:t>
      </w:r>
      <w:r>
        <w:rPr>
          <w:spacing w:val="-5"/>
        </w:rPr>
        <w:t> </w:t>
      </w:r>
      <w:r>
        <w:rPr/>
        <w:t>en</w:t>
      </w:r>
      <w:r>
        <w:rPr>
          <w:spacing w:val="-5"/>
        </w:rPr>
        <w:t> </w:t>
      </w:r>
      <w:r>
        <w:rPr/>
        <w:t>el</w:t>
      </w:r>
      <w:r>
        <w:rPr>
          <w:spacing w:val="-5"/>
        </w:rPr>
        <w:t> </w:t>
      </w:r>
      <w:r>
        <w:rPr/>
        <w:t>aeropuerto</w:t>
      </w:r>
      <w:r>
        <w:rPr>
          <w:spacing w:val="-5"/>
        </w:rPr>
        <w:t> </w:t>
      </w:r>
      <w:r>
        <w:rPr/>
        <w:t>de</w:t>
      </w:r>
      <w:r>
        <w:rPr>
          <w:spacing w:val="-5"/>
        </w:rPr>
        <w:t> </w:t>
      </w:r>
      <w:r>
        <w:rPr/>
        <w:t>Mérida</w:t>
      </w:r>
      <w:r>
        <w:rPr>
          <w:spacing w:val="-5"/>
        </w:rPr>
        <w:t> </w:t>
      </w:r>
      <w:r>
        <w:rPr/>
        <w:t>con</w:t>
      </w:r>
      <w:r>
        <w:rPr>
          <w:spacing w:val="-5"/>
        </w:rPr>
        <w:t> </w:t>
      </w:r>
      <w:r>
        <w:rPr/>
        <w:t>pancarta</w:t>
      </w:r>
      <w:r>
        <w:rPr>
          <w:spacing w:val="-5"/>
        </w:rPr>
        <w:t> </w:t>
      </w:r>
      <w:r>
        <w:rPr/>
        <w:t>de</w:t>
      </w:r>
      <w:r>
        <w:rPr>
          <w:spacing w:val="-5"/>
        </w:rPr>
        <w:t> </w:t>
      </w:r>
      <w:r>
        <w:rPr/>
        <w:t>bienvenida</w:t>
      </w:r>
      <w:r>
        <w:rPr>
          <w:spacing w:val="-5"/>
        </w:rPr>
        <w:t> </w:t>
      </w:r>
      <w:r>
        <w:rPr/>
        <w:t>y</w:t>
      </w:r>
      <w:r>
        <w:rPr>
          <w:spacing w:val="-5"/>
        </w:rPr>
        <w:t> </w:t>
      </w:r>
      <w:r>
        <w:rPr/>
        <w:t>traslado</w:t>
      </w:r>
      <w:r>
        <w:rPr>
          <w:spacing w:val="-5"/>
        </w:rPr>
        <w:t> </w:t>
      </w:r>
      <w:r>
        <w:rPr/>
        <w:t>al</w:t>
      </w:r>
      <w:r>
        <w:rPr>
          <w:spacing w:val="-5"/>
        </w:rPr>
        <w:t> </w:t>
      </w:r>
      <w:r>
        <w:rPr/>
        <w:t>hotel.</w:t>
      </w:r>
      <w:r>
        <w:rPr>
          <w:spacing w:val="-5"/>
        </w:rPr>
        <w:t> </w:t>
      </w:r>
      <w:r>
        <w:rPr/>
        <w:t>Resto del día libre. Se recomiendan tours opcionales como atardecer de Maní o bien Ecos de Uxmal. Solicite costos. Alojamiento.</w:t>
      </w:r>
    </w:p>
    <w:p>
      <w:pPr>
        <w:pStyle w:val="BodyText"/>
        <w:spacing w:before="14"/>
      </w:pPr>
    </w:p>
    <w:p>
      <w:pPr>
        <w:pStyle w:val="BodyText"/>
        <w:ind w:left="2762"/>
        <w:jc w:val="both"/>
      </w:pPr>
      <w:r>
        <w:rPr>
          <w:w w:val="105"/>
        </w:rPr>
        <w:t>Día</w:t>
      </w:r>
      <w:r>
        <w:rPr>
          <w:spacing w:val="-5"/>
          <w:w w:val="105"/>
        </w:rPr>
        <w:t> </w:t>
      </w:r>
      <w:r>
        <w:rPr>
          <w:w w:val="105"/>
        </w:rPr>
        <w:t>2</w:t>
      </w:r>
      <w:r>
        <w:rPr>
          <w:spacing w:val="-4"/>
          <w:w w:val="105"/>
        </w:rPr>
        <w:t> </w:t>
      </w:r>
      <w:r>
        <w:rPr>
          <w:w w:val="105"/>
        </w:rPr>
        <w:t>lun</w:t>
      </w:r>
      <w:r>
        <w:rPr>
          <w:spacing w:val="-5"/>
          <w:w w:val="105"/>
        </w:rPr>
        <w:t> </w:t>
      </w:r>
      <w:r>
        <w:rPr>
          <w:w w:val="105"/>
        </w:rPr>
        <w:t>Mérida/Chichen</w:t>
      </w:r>
      <w:r>
        <w:rPr>
          <w:spacing w:val="-4"/>
          <w:w w:val="105"/>
        </w:rPr>
        <w:t> </w:t>
      </w:r>
      <w:r>
        <w:rPr>
          <w:spacing w:val="-2"/>
          <w:w w:val="105"/>
        </w:rPr>
        <w:t>Itzá/Valladolid</w:t>
      </w:r>
    </w:p>
    <w:p>
      <w:pPr>
        <w:pStyle w:val="BodyText"/>
        <w:spacing w:before="11" w:line="249" w:lineRule="auto"/>
        <w:ind w:left="2762" w:right="376"/>
        <w:jc w:val="both"/>
      </w:pPr>
      <w:r>
        <w:rPr/>
        <w:t>Inicio a las 8:30 hrs. salida rumbo a la zona arqueológica de Chichen Itzá, una de las 7 Maravillas del Mundo, fechadas de aproximadamente 1553 años, estas famosas pirámides mayas están localizadas a hora y media de Mérida el espectacular castillo (pirámide de Kukulkán) posteriormente nos trasladaremos al pueblo mágico de Valladolid, donde primero tendremos la visita a Selva Maya donde tendremos la oportunidad de bañarnos en un</w:t>
      </w:r>
      <w:r>
        <w:rPr>
          <w:spacing w:val="-10"/>
        </w:rPr>
        <w:t> </w:t>
      </w:r>
      <w:r>
        <w:rPr/>
        <w:t>cenote</w:t>
      </w:r>
      <w:r>
        <w:rPr>
          <w:spacing w:val="-10"/>
        </w:rPr>
        <w:t> </w:t>
      </w:r>
      <w:r>
        <w:rPr/>
        <w:t>de</w:t>
      </w:r>
      <w:r>
        <w:rPr>
          <w:spacing w:val="-10"/>
        </w:rPr>
        <w:t> </w:t>
      </w:r>
      <w:r>
        <w:rPr/>
        <w:t>color</w:t>
      </w:r>
      <w:r>
        <w:rPr>
          <w:spacing w:val="-10"/>
        </w:rPr>
        <w:t> </w:t>
      </w:r>
      <w:r>
        <w:rPr/>
        <w:t>azul</w:t>
      </w:r>
      <w:r>
        <w:rPr>
          <w:spacing w:val="-10"/>
        </w:rPr>
        <w:t> </w:t>
      </w:r>
      <w:r>
        <w:rPr/>
        <w:t>turquesa,</w:t>
      </w:r>
      <w:r>
        <w:rPr>
          <w:spacing w:val="-4"/>
        </w:rPr>
        <w:t> </w:t>
      </w:r>
      <w:r>
        <w:rPr/>
        <w:t>para</w:t>
      </w:r>
      <w:r>
        <w:rPr>
          <w:spacing w:val="-10"/>
        </w:rPr>
        <w:t> </w:t>
      </w:r>
      <w:r>
        <w:rPr/>
        <w:t>la</w:t>
      </w:r>
      <w:r>
        <w:rPr>
          <w:spacing w:val="-10"/>
        </w:rPr>
        <w:t> </w:t>
      </w:r>
      <w:r>
        <w:rPr/>
        <w:t>hora</w:t>
      </w:r>
      <w:r>
        <w:rPr>
          <w:spacing w:val="-10"/>
        </w:rPr>
        <w:t> </w:t>
      </w:r>
      <w:r>
        <w:rPr/>
        <w:t>de</w:t>
      </w:r>
      <w:r>
        <w:rPr>
          <w:spacing w:val="-10"/>
        </w:rPr>
        <w:t> </w:t>
      </w:r>
      <w:r>
        <w:rPr/>
        <w:t>la</w:t>
      </w:r>
      <w:r>
        <w:rPr>
          <w:spacing w:val="-10"/>
        </w:rPr>
        <w:t> </w:t>
      </w:r>
      <w:r>
        <w:rPr/>
        <w:t>comida</w:t>
      </w:r>
      <w:r>
        <w:rPr>
          <w:spacing w:val="-10"/>
        </w:rPr>
        <w:t> </w:t>
      </w:r>
      <w:r>
        <w:rPr/>
        <w:t>disfrutaremos</w:t>
      </w:r>
      <w:r>
        <w:rPr>
          <w:spacing w:val="-10"/>
        </w:rPr>
        <w:t> </w:t>
      </w:r>
      <w:r>
        <w:rPr/>
        <w:t>del</w:t>
      </w:r>
      <w:r>
        <w:rPr>
          <w:spacing w:val="-10"/>
        </w:rPr>
        <w:t> </w:t>
      </w:r>
      <w:r>
        <w:rPr/>
        <w:t>buffet</w:t>
      </w:r>
      <w:r>
        <w:rPr>
          <w:spacing w:val="-10"/>
        </w:rPr>
        <w:t> </w:t>
      </w:r>
      <w:r>
        <w:rPr/>
        <w:t>incluido en</w:t>
      </w:r>
      <w:r>
        <w:rPr>
          <w:spacing w:val="-1"/>
        </w:rPr>
        <w:t> </w:t>
      </w:r>
      <w:r>
        <w:rPr/>
        <w:t>esta</w:t>
      </w:r>
      <w:r>
        <w:rPr>
          <w:spacing w:val="-1"/>
        </w:rPr>
        <w:t> </w:t>
      </w:r>
      <w:r>
        <w:rPr/>
        <w:t>propiedad, por</w:t>
      </w:r>
      <w:r>
        <w:rPr>
          <w:spacing w:val="-1"/>
        </w:rPr>
        <w:t> </w:t>
      </w:r>
      <w:r>
        <w:rPr/>
        <w:t>último</w:t>
      </w:r>
      <w:r>
        <w:rPr>
          <w:spacing w:val="-1"/>
        </w:rPr>
        <w:t> </w:t>
      </w:r>
      <w:r>
        <w:rPr/>
        <w:t>realizaremos</w:t>
      </w:r>
      <w:r>
        <w:rPr>
          <w:spacing w:val="-1"/>
        </w:rPr>
        <w:t> </w:t>
      </w:r>
      <w:r>
        <w:rPr/>
        <w:t>el</w:t>
      </w:r>
      <w:r>
        <w:rPr>
          <w:spacing w:val="-1"/>
        </w:rPr>
        <w:t> </w:t>
      </w:r>
      <w:r>
        <w:rPr/>
        <w:t>city</w:t>
      </w:r>
      <w:r>
        <w:rPr>
          <w:spacing w:val="-1"/>
        </w:rPr>
        <w:t> </w:t>
      </w:r>
      <w:r>
        <w:rPr/>
        <w:t>tour</w:t>
      </w:r>
      <w:r>
        <w:rPr>
          <w:spacing w:val="-1"/>
        </w:rPr>
        <w:t> </w:t>
      </w:r>
      <w:r>
        <w:rPr/>
        <w:t>por</w:t>
      </w:r>
      <w:r>
        <w:rPr>
          <w:spacing w:val="-1"/>
        </w:rPr>
        <w:t> </w:t>
      </w:r>
      <w:r>
        <w:rPr/>
        <w:t>el</w:t>
      </w:r>
      <w:r>
        <w:rPr>
          <w:spacing w:val="-1"/>
        </w:rPr>
        <w:t> </w:t>
      </w:r>
      <w:r>
        <w:rPr/>
        <w:t>pueblo</w:t>
      </w:r>
      <w:r>
        <w:rPr>
          <w:spacing w:val="-1"/>
        </w:rPr>
        <w:t> </w:t>
      </w:r>
      <w:r>
        <w:rPr/>
        <w:t>mágico</w:t>
      </w:r>
      <w:r>
        <w:rPr>
          <w:spacing w:val="-1"/>
        </w:rPr>
        <w:t> </w:t>
      </w:r>
      <w:r>
        <w:rPr/>
        <w:t>de</w:t>
      </w:r>
      <w:r>
        <w:rPr>
          <w:spacing w:val="-1"/>
        </w:rPr>
        <w:t> </w:t>
      </w:r>
      <w:r>
        <w:rPr/>
        <w:t>Valladolid, reconociendo los lugares más icónicos desde su iglesia de San Servacio, la calzada de los frailes, y convento de san Bernardino de Siena. Nos trasladaremos al hotel en Valladolid. </w:t>
      </w:r>
      <w:r>
        <w:rPr>
          <w:spacing w:val="-2"/>
        </w:rPr>
        <w:t>Alojamiento.</w:t>
      </w:r>
    </w:p>
    <w:p>
      <w:pPr>
        <w:pStyle w:val="BodyText"/>
        <w:spacing w:before="20"/>
      </w:pPr>
    </w:p>
    <w:p>
      <w:pPr>
        <w:pStyle w:val="BodyText"/>
        <w:ind w:left="2762"/>
        <w:jc w:val="both"/>
      </w:pPr>
      <w:r>
        <w:rPr>
          <w:spacing w:val="-2"/>
          <w:w w:val="105"/>
        </w:rPr>
        <w:t>Día 3</w:t>
      </w:r>
      <w:r>
        <w:rPr>
          <w:spacing w:val="-1"/>
          <w:w w:val="105"/>
        </w:rPr>
        <w:t> </w:t>
      </w:r>
      <w:r>
        <w:rPr>
          <w:spacing w:val="-2"/>
          <w:w w:val="105"/>
        </w:rPr>
        <w:t>mar</w:t>
      </w:r>
      <w:r>
        <w:rPr>
          <w:spacing w:val="-1"/>
          <w:w w:val="105"/>
        </w:rPr>
        <w:t> </w:t>
      </w:r>
      <w:r>
        <w:rPr>
          <w:spacing w:val="-2"/>
          <w:w w:val="105"/>
        </w:rPr>
        <w:t>Valladolid/Las</w:t>
      </w:r>
      <w:r>
        <w:rPr>
          <w:spacing w:val="-1"/>
          <w:w w:val="105"/>
        </w:rPr>
        <w:t> </w:t>
      </w:r>
      <w:r>
        <w:rPr>
          <w:spacing w:val="-2"/>
          <w:w w:val="105"/>
        </w:rPr>
        <w:t>Coloradas/Río Lagartos/Mérida</w:t>
      </w:r>
    </w:p>
    <w:p>
      <w:pPr>
        <w:pStyle w:val="BodyText"/>
        <w:spacing w:before="11" w:line="249" w:lineRule="auto"/>
        <w:ind w:left="2762" w:right="376"/>
        <w:jc w:val="both"/>
      </w:pPr>
      <w:r>
        <w:rPr/>
        <w:t>Antes de salir debemos realizar el chek out en el hotel. Inicio a las 10:00 hrs. salida rumbo a Las Coloradas parque ecológico donde podremos disfrutar de proceso de extracción de sal en la charcas,</w:t>
      </w:r>
      <w:r>
        <w:rPr>
          <w:spacing w:val="17"/>
        </w:rPr>
        <w:t> </w:t>
      </w:r>
      <w:r>
        <w:rPr/>
        <w:t>podremos ver la armonía de este espectáculo que es la cristalización de</w:t>
      </w:r>
      <w:r>
        <w:rPr>
          <w:spacing w:val="40"/>
        </w:rPr>
        <w:t> </w:t>
      </w:r>
      <w:r>
        <w:rPr/>
        <w:t>la sal de mar que ocasiona que el sol se refleje con más fuerza, la fina arena blanca, y el minucioso control de calidad que se le presta a la salinidad del agua, que le brinda ese color rosa muy emblemático, después nos trasladaremos al puerto pesquero de río lagartos donde disfrutaremos de un recorrido en lancha por la ría para poder apreciar la flora y fauna del lugar, por último nos deleitaremos con unos ricos platillos base pescado en uno de</w:t>
      </w:r>
      <w:r>
        <w:rPr>
          <w:spacing w:val="-2"/>
        </w:rPr>
        <w:t> </w:t>
      </w:r>
      <w:r>
        <w:rPr/>
        <w:t>los</w:t>
      </w:r>
      <w:r>
        <w:rPr>
          <w:spacing w:val="-2"/>
        </w:rPr>
        <w:t> </w:t>
      </w:r>
      <w:r>
        <w:rPr/>
        <w:t>restaurante</w:t>
      </w:r>
      <w:r>
        <w:rPr>
          <w:spacing w:val="-2"/>
        </w:rPr>
        <w:t> </w:t>
      </w:r>
      <w:r>
        <w:rPr/>
        <w:t>de</w:t>
      </w:r>
      <w:r>
        <w:rPr>
          <w:spacing w:val="-2"/>
        </w:rPr>
        <w:t> </w:t>
      </w:r>
      <w:r>
        <w:rPr/>
        <w:t>la</w:t>
      </w:r>
      <w:r>
        <w:rPr>
          <w:spacing w:val="-2"/>
        </w:rPr>
        <w:t> </w:t>
      </w:r>
      <w:r>
        <w:rPr/>
        <w:t>costa</w:t>
      </w:r>
      <w:r>
        <w:rPr>
          <w:spacing w:val="-2"/>
        </w:rPr>
        <w:t> </w:t>
      </w:r>
      <w:r>
        <w:rPr/>
        <w:t>almuerzo</w:t>
      </w:r>
      <w:r>
        <w:rPr>
          <w:spacing w:val="-2"/>
        </w:rPr>
        <w:t> </w:t>
      </w:r>
      <w:r>
        <w:rPr/>
        <w:t>incluido.</w:t>
      </w:r>
      <w:r>
        <w:rPr>
          <w:spacing w:val="-2"/>
        </w:rPr>
        <w:t> </w:t>
      </w:r>
      <w:r>
        <w:rPr/>
        <w:t>Por</w:t>
      </w:r>
      <w:r>
        <w:rPr>
          <w:spacing w:val="-2"/>
        </w:rPr>
        <w:t> </w:t>
      </w:r>
      <w:r>
        <w:rPr/>
        <w:t>la</w:t>
      </w:r>
      <w:r>
        <w:rPr>
          <w:spacing w:val="-2"/>
        </w:rPr>
        <w:t> </w:t>
      </w:r>
      <w:r>
        <w:rPr/>
        <w:t>noche</w:t>
      </w:r>
      <w:r>
        <w:rPr>
          <w:spacing w:val="-2"/>
        </w:rPr>
        <w:t> </w:t>
      </w:r>
      <w:r>
        <w:rPr/>
        <w:t>nos</w:t>
      </w:r>
      <w:r>
        <w:rPr>
          <w:spacing w:val="-2"/>
        </w:rPr>
        <w:t> </w:t>
      </w:r>
      <w:r>
        <w:rPr/>
        <w:t>adentramos</w:t>
      </w:r>
      <w:r>
        <w:rPr>
          <w:spacing w:val="-2"/>
        </w:rPr>
        <w:t> </w:t>
      </w:r>
      <w:r>
        <w:rPr/>
        <w:t>en</w:t>
      </w:r>
      <w:r>
        <w:rPr>
          <w:spacing w:val="-2"/>
        </w:rPr>
        <w:t> </w:t>
      </w:r>
      <w:r>
        <w:rPr/>
        <w:t>el</w:t>
      </w:r>
      <w:r>
        <w:rPr>
          <w:spacing w:val="-2"/>
        </w:rPr>
        <w:t> </w:t>
      </w:r>
      <w:r>
        <w:rPr/>
        <w:t>sistema de manglares para buscar cocodrilos de diferentes tamaños en su ambiente silvestre, la observación se acompaña de la interpretación interactiva del guía certificado. Terminando regresamos a Mérida. Llegada y alojamiento.</w:t>
      </w:r>
    </w:p>
    <w:p>
      <w:pPr>
        <w:pStyle w:val="BodyText"/>
        <w:spacing w:before="147"/>
        <w:rPr>
          <w:sz w:val="20"/>
        </w:rPr>
      </w:pPr>
      <w:r>
        <w:rPr>
          <w:sz w:val="20"/>
        </w:rPr>
        <w:drawing>
          <wp:anchor allowOverlap="1" behindDoc="1" distB="0" distL="0" distR="0" distT="0" layoutInCell="1" locked="0" relativeHeight="487588352" simplePos="0">
            <wp:simplePos x="0" y="0"/>
            <wp:positionH relativeFrom="page">
              <wp:posOffset>4201947</wp:posOffset>
            </wp:positionH>
            <wp:positionV relativeFrom="paragraph">
              <wp:posOffset>254979</wp:posOffset>
            </wp:positionV>
            <wp:extent cx="1061185"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6"/>
        <w:jc w:val="both"/>
      </w:pPr>
      <w:r>
        <w:rPr/>
        <w:t>Día</w:t>
      </w:r>
      <w:r>
        <w:rPr>
          <w:spacing w:val="5"/>
        </w:rPr>
        <w:t> </w:t>
      </w:r>
      <w:r>
        <w:rPr/>
        <w:t>4</w:t>
      </w:r>
      <w:r>
        <w:rPr>
          <w:spacing w:val="6"/>
        </w:rPr>
        <w:t> </w:t>
      </w:r>
      <w:r>
        <w:rPr/>
        <w:t>mie</w:t>
      </w:r>
      <w:r>
        <w:rPr>
          <w:spacing w:val="6"/>
        </w:rPr>
        <w:t> </w:t>
      </w:r>
      <w:r>
        <w:rPr/>
        <w:t>Mérida-Motul</w:t>
      </w:r>
      <w:r>
        <w:rPr>
          <w:spacing w:val="6"/>
        </w:rPr>
        <w:t> </w:t>
      </w:r>
      <w:r>
        <w:rPr/>
        <w:t>y</w:t>
      </w:r>
      <w:r>
        <w:rPr>
          <w:spacing w:val="10"/>
        </w:rPr>
        <w:t> </w:t>
      </w:r>
      <w:r>
        <w:rPr>
          <w:spacing w:val="-2"/>
        </w:rPr>
        <w:t>Xtampú</w:t>
      </w:r>
    </w:p>
    <w:p>
      <w:pPr>
        <w:pStyle w:val="BodyText"/>
        <w:spacing w:before="11" w:line="249" w:lineRule="auto"/>
        <w:ind w:right="357"/>
        <w:jc w:val="both"/>
      </w:pPr>
      <w:r>
        <w:rPr/>
        <w:t>Inicio</w:t>
      </w:r>
      <w:r>
        <w:rPr>
          <w:spacing w:val="21"/>
        </w:rPr>
        <w:t> </w:t>
      </w:r>
      <w:r>
        <w:rPr/>
        <w:t>a</w:t>
      </w:r>
      <w:r>
        <w:rPr>
          <w:spacing w:val="21"/>
        </w:rPr>
        <w:t> </w:t>
      </w:r>
      <w:r>
        <w:rPr/>
        <w:t>las</w:t>
      </w:r>
      <w:r>
        <w:rPr>
          <w:spacing w:val="21"/>
        </w:rPr>
        <w:t> </w:t>
      </w:r>
      <w:r>
        <w:rPr/>
        <w:t>8:30</w:t>
      </w:r>
      <w:r>
        <w:rPr>
          <w:spacing w:val="21"/>
        </w:rPr>
        <w:t> </w:t>
      </w:r>
      <w:r>
        <w:rPr/>
        <w:t>hrs.</w:t>
      </w:r>
      <w:r>
        <w:rPr>
          <w:spacing w:val="21"/>
        </w:rPr>
        <w:t> </w:t>
      </w:r>
      <w:r>
        <w:rPr/>
        <w:t>nos</w:t>
      </w:r>
      <w:r>
        <w:rPr>
          <w:spacing w:val="21"/>
        </w:rPr>
        <w:t> </w:t>
      </w:r>
      <w:r>
        <w:rPr/>
        <w:t>trasladaremos</w:t>
      </w:r>
      <w:r>
        <w:rPr>
          <w:spacing w:val="21"/>
        </w:rPr>
        <w:t> </w:t>
      </w:r>
      <w:r>
        <w:rPr/>
        <w:t>al</w:t>
      </w:r>
      <w:r>
        <w:rPr>
          <w:spacing w:val="21"/>
        </w:rPr>
        <w:t> </w:t>
      </w:r>
      <w:r>
        <w:rPr/>
        <w:t>pueblo</w:t>
      </w:r>
      <w:r>
        <w:rPr>
          <w:spacing w:val="21"/>
        </w:rPr>
        <w:t> </w:t>
      </w:r>
      <w:r>
        <w:rPr/>
        <w:t>mágico</w:t>
      </w:r>
      <w:r>
        <w:rPr>
          <w:spacing w:val="21"/>
        </w:rPr>
        <w:t> </w:t>
      </w:r>
      <w:r>
        <w:rPr/>
        <w:t>de</w:t>
      </w:r>
      <w:r>
        <w:rPr>
          <w:spacing w:val="21"/>
        </w:rPr>
        <w:t> </w:t>
      </w:r>
      <w:r>
        <w:rPr/>
        <w:t>Motul,</w:t>
      </w:r>
      <w:r>
        <w:rPr>
          <w:spacing w:val="27"/>
        </w:rPr>
        <w:t> </w:t>
      </w:r>
      <w:r>
        <w:rPr/>
        <w:t>existe</w:t>
      </w:r>
      <w:r>
        <w:rPr>
          <w:spacing w:val="21"/>
        </w:rPr>
        <w:t> </w:t>
      </w:r>
      <w:r>
        <w:rPr/>
        <w:t>desde</w:t>
      </w:r>
      <w:r>
        <w:rPr>
          <w:spacing w:val="21"/>
        </w:rPr>
        <w:t> </w:t>
      </w:r>
      <w:r>
        <w:rPr/>
        <w:t>mucho</w:t>
      </w:r>
      <w:r>
        <w:rPr>
          <w:spacing w:val="21"/>
        </w:rPr>
        <w:t> </w:t>
      </w:r>
      <w:r>
        <w:rPr/>
        <w:t>antes</w:t>
      </w:r>
      <w:r>
        <w:rPr>
          <w:spacing w:val="21"/>
        </w:rPr>
        <w:t> </w:t>
      </w:r>
      <w:r>
        <w:rPr/>
        <w:t>que</w:t>
      </w:r>
      <w:r>
        <w:rPr>
          <w:spacing w:val="21"/>
        </w:rPr>
        <w:t> </w:t>
      </w:r>
      <w:r>
        <w:rPr/>
        <w:t>casi</w:t>
      </w:r>
      <w:r>
        <w:rPr>
          <w:spacing w:val="21"/>
        </w:rPr>
        <w:t> </w:t>
      </w:r>
      <w:r>
        <w:rPr/>
        <w:t>cualquier</w:t>
      </w:r>
      <w:r>
        <w:rPr>
          <w:spacing w:val="21"/>
        </w:rPr>
        <w:t> </w:t>
      </w:r>
      <w:r>
        <w:rPr/>
        <w:t>lugar en Yucatán. Su pasado maya reverbera en el orgullo que su gente siente por la cultura y la lengua local.</w:t>
      </w:r>
      <w:r>
        <w:rPr>
          <w:spacing w:val="40"/>
        </w:rPr>
        <w:t> </w:t>
      </w:r>
      <w:r>
        <w:rPr/>
        <w:t>Famoso por los deliciosos huevos motuleños que degustaremos en nuestra visita, por ser cuna del caudillo Felipe Carrillo Puerto y por haber</w:t>
      </w:r>
      <w:r>
        <w:rPr>
          <w:spacing w:val="-12"/>
        </w:rPr>
        <w:t> </w:t>
      </w:r>
      <w:r>
        <w:rPr/>
        <w:t>sido</w:t>
      </w:r>
      <w:r>
        <w:rPr>
          <w:spacing w:val="-12"/>
        </w:rPr>
        <w:t> </w:t>
      </w:r>
      <w:r>
        <w:rPr/>
        <w:t>centro</w:t>
      </w:r>
      <w:r>
        <w:rPr>
          <w:spacing w:val="-12"/>
        </w:rPr>
        <w:t> </w:t>
      </w:r>
      <w:r>
        <w:rPr/>
        <w:t>de</w:t>
      </w:r>
      <w:r>
        <w:rPr>
          <w:spacing w:val="-12"/>
        </w:rPr>
        <w:t> </w:t>
      </w:r>
      <w:r>
        <w:rPr/>
        <w:t>la</w:t>
      </w:r>
      <w:r>
        <w:rPr>
          <w:spacing w:val="-12"/>
        </w:rPr>
        <w:t> </w:t>
      </w:r>
      <w:r>
        <w:rPr/>
        <w:t>industria</w:t>
      </w:r>
      <w:r>
        <w:rPr>
          <w:spacing w:val="-12"/>
        </w:rPr>
        <w:t> </w:t>
      </w:r>
      <w:r>
        <w:rPr/>
        <w:t>henequenera</w:t>
      </w:r>
      <w:r>
        <w:rPr>
          <w:spacing w:val="-12"/>
        </w:rPr>
        <w:t> </w:t>
      </w:r>
      <w:r>
        <w:rPr/>
        <w:t>de</w:t>
      </w:r>
      <w:r>
        <w:rPr>
          <w:spacing w:val="-12"/>
        </w:rPr>
        <w:t> </w:t>
      </w:r>
      <w:r>
        <w:rPr/>
        <w:t>Yucatán,</w:t>
      </w:r>
      <w:r>
        <w:rPr>
          <w:spacing w:val="-6"/>
        </w:rPr>
        <w:t> </w:t>
      </w:r>
      <w:r>
        <w:rPr/>
        <w:t>Motul</w:t>
      </w:r>
      <w:r>
        <w:rPr>
          <w:spacing w:val="-12"/>
        </w:rPr>
        <w:t> </w:t>
      </w:r>
      <w:r>
        <w:rPr/>
        <w:t>ofrece</w:t>
      </w:r>
      <w:r>
        <w:rPr>
          <w:spacing w:val="-12"/>
        </w:rPr>
        <w:t> </w:t>
      </w:r>
      <w:r>
        <w:rPr/>
        <w:t>a</w:t>
      </w:r>
      <w:r>
        <w:rPr>
          <w:spacing w:val="-12"/>
        </w:rPr>
        <w:t> </w:t>
      </w:r>
      <w:r>
        <w:rPr/>
        <w:t>los</w:t>
      </w:r>
      <w:r>
        <w:rPr>
          <w:spacing w:val="-12"/>
        </w:rPr>
        <w:t> </w:t>
      </w:r>
      <w:r>
        <w:rPr/>
        <w:t>viajeros</w:t>
      </w:r>
      <w:r>
        <w:rPr>
          <w:spacing w:val="-12"/>
        </w:rPr>
        <w:t> </w:t>
      </w:r>
      <w:r>
        <w:rPr/>
        <w:t>una</w:t>
      </w:r>
      <w:r>
        <w:rPr>
          <w:spacing w:val="-12"/>
        </w:rPr>
        <w:t> </w:t>
      </w:r>
      <w:r>
        <w:rPr/>
        <w:t>experiencia</w:t>
      </w:r>
      <w:r>
        <w:rPr>
          <w:spacing w:val="-12"/>
        </w:rPr>
        <w:t> </w:t>
      </w:r>
      <w:r>
        <w:rPr/>
        <w:t>auténtica</w:t>
      </w:r>
      <w:r>
        <w:rPr>
          <w:spacing w:val="-12"/>
        </w:rPr>
        <w:t> </w:t>
      </w:r>
      <w:r>
        <w:rPr/>
        <w:t>y</w:t>
      </w:r>
      <w:r>
        <w:rPr>
          <w:spacing w:val="-12"/>
        </w:rPr>
        <w:t> </w:t>
      </w:r>
      <w:r>
        <w:rPr/>
        <w:t>fascinante, continuaremos</w:t>
      </w:r>
      <w:r>
        <w:rPr>
          <w:spacing w:val="-2"/>
        </w:rPr>
        <w:t> </w:t>
      </w:r>
      <w:r>
        <w:rPr/>
        <w:t>con</w:t>
      </w:r>
      <w:r>
        <w:rPr>
          <w:spacing w:val="-2"/>
        </w:rPr>
        <w:t> </w:t>
      </w:r>
      <w:r>
        <w:rPr/>
        <w:t>nuestra</w:t>
      </w:r>
      <w:r>
        <w:rPr>
          <w:spacing w:val="-2"/>
        </w:rPr>
        <w:t> </w:t>
      </w:r>
      <w:r>
        <w:rPr/>
        <w:t>visita</w:t>
      </w:r>
      <w:r>
        <w:rPr>
          <w:spacing w:val="-2"/>
        </w:rPr>
        <w:t> </w:t>
      </w:r>
      <w:r>
        <w:rPr/>
        <w:t>a</w:t>
      </w:r>
      <w:r>
        <w:rPr>
          <w:spacing w:val="-2"/>
        </w:rPr>
        <w:t> </w:t>
      </w:r>
      <w:r>
        <w:rPr/>
        <w:t>las</w:t>
      </w:r>
      <w:r>
        <w:rPr>
          <w:spacing w:val="-2"/>
        </w:rPr>
        <w:t> </w:t>
      </w:r>
      <w:r>
        <w:rPr/>
        <w:t>salineras</w:t>
      </w:r>
      <w:r>
        <w:rPr>
          <w:spacing w:val="-2"/>
        </w:rPr>
        <w:t> </w:t>
      </w:r>
      <w:r>
        <w:rPr/>
        <w:t>de</w:t>
      </w:r>
      <w:r>
        <w:rPr>
          <w:spacing w:val="-2"/>
        </w:rPr>
        <w:t> </w:t>
      </w:r>
      <w:r>
        <w:rPr/>
        <w:t>Xtampú</w:t>
      </w:r>
      <w:r>
        <w:rPr>
          <w:spacing w:val="-2"/>
        </w:rPr>
        <w:t> </w:t>
      </w:r>
      <w:r>
        <w:rPr/>
        <w:t>en</w:t>
      </w:r>
      <w:r>
        <w:rPr>
          <w:spacing w:val="-2"/>
        </w:rPr>
        <w:t> </w:t>
      </w:r>
      <w:r>
        <w:rPr/>
        <w:t>la</w:t>
      </w:r>
      <w:r>
        <w:rPr>
          <w:spacing w:val="-2"/>
        </w:rPr>
        <w:t> </w:t>
      </w:r>
      <w:r>
        <w:rPr/>
        <w:t>costa</w:t>
      </w:r>
      <w:r>
        <w:rPr>
          <w:spacing w:val="-2"/>
        </w:rPr>
        <w:t> </w:t>
      </w:r>
      <w:r>
        <w:rPr/>
        <w:t>esmeralda, aquí</w:t>
      </w:r>
      <w:r>
        <w:rPr>
          <w:spacing w:val="-2"/>
        </w:rPr>
        <w:t> </w:t>
      </w:r>
      <w:r>
        <w:rPr/>
        <w:t>podemos</w:t>
      </w:r>
      <w:r>
        <w:rPr>
          <w:spacing w:val="-2"/>
        </w:rPr>
        <w:t> </w:t>
      </w:r>
      <w:r>
        <w:rPr/>
        <w:t>ver</w:t>
      </w:r>
      <w:r>
        <w:rPr>
          <w:spacing w:val="-2"/>
        </w:rPr>
        <w:t> </w:t>
      </w:r>
      <w:r>
        <w:rPr/>
        <w:t>charca</w:t>
      </w:r>
      <w:r>
        <w:rPr>
          <w:spacing w:val="-2"/>
        </w:rPr>
        <w:t> </w:t>
      </w:r>
      <w:r>
        <w:rPr/>
        <w:t>de</w:t>
      </w:r>
      <w:r>
        <w:rPr>
          <w:spacing w:val="-2"/>
        </w:rPr>
        <w:t> </w:t>
      </w:r>
      <w:r>
        <w:rPr/>
        <w:t>sal</w:t>
      </w:r>
      <w:r>
        <w:rPr>
          <w:spacing w:val="-2"/>
        </w:rPr>
        <w:t> </w:t>
      </w:r>
      <w:r>
        <w:rPr/>
        <w:t>donde</w:t>
      </w:r>
      <w:r>
        <w:rPr>
          <w:spacing w:val="-2"/>
        </w:rPr>
        <w:t> </w:t>
      </w:r>
      <w:r>
        <w:rPr/>
        <w:t>la extracción sigue siendo de una manera tradicional. Comida</w:t>
      </w:r>
    </w:p>
    <w:p>
      <w:pPr>
        <w:pStyle w:val="BodyText"/>
        <w:spacing w:before="5"/>
        <w:jc w:val="both"/>
      </w:pPr>
      <w:r>
        <w:rPr/>
        <w:t>incluida</w:t>
      </w:r>
      <w:r>
        <w:rPr>
          <w:spacing w:val="-6"/>
        </w:rPr>
        <w:t> </w:t>
      </w:r>
      <w:r>
        <w:rPr/>
        <w:t>y</w:t>
      </w:r>
      <w:r>
        <w:rPr>
          <w:spacing w:val="-5"/>
        </w:rPr>
        <w:t> </w:t>
      </w:r>
      <w:r>
        <w:rPr/>
        <w:t>regreso</w:t>
      </w:r>
      <w:r>
        <w:rPr>
          <w:spacing w:val="-6"/>
        </w:rPr>
        <w:t> </w:t>
      </w:r>
      <w:r>
        <w:rPr/>
        <w:t>a</w:t>
      </w:r>
      <w:r>
        <w:rPr>
          <w:spacing w:val="-5"/>
        </w:rPr>
        <w:t> </w:t>
      </w:r>
      <w:r>
        <w:rPr/>
        <w:t>Mérida.</w:t>
      </w:r>
      <w:r>
        <w:rPr>
          <w:spacing w:val="-5"/>
        </w:rPr>
        <w:t> </w:t>
      </w:r>
      <w:r>
        <w:rPr>
          <w:spacing w:val="-2"/>
        </w:rPr>
        <w:t>Alojamiento.</w:t>
      </w:r>
    </w:p>
    <w:p>
      <w:pPr>
        <w:pStyle w:val="BodyText"/>
        <w:spacing w:before="22"/>
      </w:pPr>
    </w:p>
    <w:p>
      <w:pPr>
        <w:pStyle w:val="BodyText"/>
        <w:jc w:val="both"/>
      </w:pPr>
      <w:r>
        <w:rPr>
          <w:w w:val="105"/>
        </w:rPr>
        <w:t>Día</w:t>
      </w:r>
      <w:r>
        <w:rPr>
          <w:spacing w:val="-14"/>
          <w:w w:val="105"/>
        </w:rPr>
        <w:t> </w:t>
      </w:r>
      <w:r>
        <w:rPr>
          <w:w w:val="105"/>
        </w:rPr>
        <w:t>5</w:t>
      </w:r>
      <w:r>
        <w:rPr>
          <w:spacing w:val="-13"/>
          <w:w w:val="105"/>
        </w:rPr>
        <w:t> </w:t>
      </w:r>
      <w:r>
        <w:rPr>
          <w:w w:val="105"/>
        </w:rPr>
        <w:t>jue</w:t>
      </w:r>
      <w:r>
        <w:rPr>
          <w:spacing w:val="-14"/>
          <w:w w:val="105"/>
        </w:rPr>
        <w:t> </w:t>
      </w:r>
      <w:r>
        <w:rPr>
          <w:w w:val="105"/>
        </w:rPr>
        <w:t>Mérida-Haciendas</w:t>
      </w:r>
      <w:r>
        <w:rPr>
          <w:spacing w:val="-13"/>
          <w:w w:val="105"/>
        </w:rPr>
        <w:t> </w:t>
      </w:r>
      <w:r>
        <w:rPr>
          <w:w w:val="105"/>
        </w:rPr>
        <w:t>del</w:t>
      </w:r>
      <w:r>
        <w:rPr>
          <w:spacing w:val="-14"/>
          <w:w w:val="105"/>
        </w:rPr>
        <w:t> </w:t>
      </w:r>
      <w:r>
        <w:rPr>
          <w:w w:val="105"/>
        </w:rPr>
        <w:t>oro</w:t>
      </w:r>
      <w:r>
        <w:rPr>
          <w:spacing w:val="-13"/>
          <w:w w:val="105"/>
        </w:rPr>
        <w:t> </w:t>
      </w:r>
      <w:r>
        <w:rPr>
          <w:spacing w:val="-4"/>
          <w:w w:val="105"/>
        </w:rPr>
        <w:t>verde</w:t>
      </w:r>
    </w:p>
    <w:p>
      <w:pPr>
        <w:pStyle w:val="BodyText"/>
        <w:spacing w:before="11" w:line="249" w:lineRule="auto"/>
        <w:ind w:right="357"/>
        <w:jc w:val="both"/>
      </w:pPr>
      <w:r>
        <w:rPr/>
        <w:t>Inicio</w:t>
      </w:r>
      <w:r>
        <w:rPr>
          <w:spacing w:val="-12"/>
        </w:rPr>
        <w:t> </w:t>
      </w:r>
      <w:r>
        <w:rPr/>
        <w:t>a</w:t>
      </w:r>
      <w:r>
        <w:rPr>
          <w:spacing w:val="-12"/>
        </w:rPr>
        <w:t> </w:t>
      </w:r>
      <w:r>
        <w:rPr/>
        <w:t>las</w:t>
      </w:r>
      <w:r>
        <w:rPr>
          <w:spacing w:val="-12"/>
        </w:rPr>
        <w:t> </w:t>
      </w:r>
      <w:r>
        <w:rPr/>
        <w:t>10:00</w:t>
      </w:r>
      <w:r>
        <w:rPr>
          <w:spacing w:val="-12"/>
        </w:rPr>
        <w:t> </w:t>
      </w:r>
      <w:r>
        <w:rPr/>
        <w:t>hrs.</w:t>
      </w:r>
      <w:r>
        <w:rPr>
          <w:spacing w:val="-12"/>
        </w:rPr>
        <w:t> </w:t>
      </w:r>
      <w:r>
        <w:rPr/>
        <w:t>esta</w:t>
      </w:r>
      <w:r>
        <w:rPr>
          <w:spacing w:val="-12"/>
        </w:rPr>
        <w:t> </w:t>
      </w:r>
      <w:r>
        <w:rPr/>
        <w:t>aventura</w:t>
      </w:r>
      <w:r>
        <w:rPr>
          <w:spacing w:val="-12"/>
        </w:rPr>
        <w:t> </w:t>
      </w:r>
      <w:r>
        <w:rPr/>
        <w:t>inicia</w:t>
      </w:r>
      <w:r>
        <w:rPr>
          <w:spacing w:val="-12"/>
        </w:rPr>
        <w:t> </w:t>
      </w:r>
      <w:r>
        <w:rPr/>
        <w:t>en</w:t>
      </w:r>
      <w:r>
        <w:rPr>
          <w:spacing w:val="-12"/>
        </w:rPr>
        <w:t> </w:t>
      </w:r>
      <w:r>
        <w:rPr/>
        <w:t>la</w:t>
      </w:r>
      <w:r>
        <w:rPr>
          <w:spacing w:val="-12"/>
        </w:rPr>
        <w:t> </w:t>
      </w:r>
      <w:r>
        <w:rPr/>
        <w:t>hacienda</w:t>
      </w:r>
      <w:r>
        <w:rPr>
          <w:spacing w:val="-12"/>
        </w:rPr>
        <w:t> </w:t>
      </w:r>
      <w:r>
        <w:rPr/>
        <w:t>viva</w:t>
      </w:r>
      <w:r>
        <w:rPr>
          <w:spacing w:val="-12"/>
        </w:rPr>
        <w:t> </w:t>
      </w:r>
      <w:r>
        <w:rPr/>
        <w:t>de</w:t>
      </w:r>
      <w:r>
        <w:rPr>
          <w:spacing w:val="-12"/>
        </w:rPr>
        <w:t> </w:t>
      </w:r>
      <w:r>
        <w:rPr/>
        <w:t>Sotuta</w:t>
      </w:r>
      <w:r>
        <w:rPr>
          <w:spacing w:val="-12"/>
        </w:rPr>
        <w:t> </w:t>
      </w:r>
      <w:r>
        <w:rPr/>
        <w:t>de</w:t>
      </w:r>
      <w:r>
        <w:rPr>
          <w:spacing w:val="-12"/>
        </w:rPr>
        <w:t> </w:t>
      </w:r>
      <w:r>
        <w:rPr/>
        <w:t>Peón,</w:t>
      </w:r>
      <w:r>
        <w:rPr>
          <w:spacing w:val="-7"/>
        </w:rPr>
        <w:t> </w:t>
      </w:r>
      <w:r>
        <w:rPr/>
        <w:t>podrás</w:t>
      </w:r>
      <w:r>
        <w:rPr>
          <w:spacing w:val="-12"/>
        </w:rPr>
        <w:t> </w:t>
      </w:r>
      <w:r>
        <w:rPr/>
        <w:t>ser</w:t>
      </w:r>
      <w:r>
        <w:rPr>
          <w:spacing w:val="-12"/>
        </w:rPr>
        <w:t> </w:t>
      </w:r>
      <w:r>
        <w:rPr/>
        <w:t>testigo</w:t>
      </w:r>
      <w:r>
        <w:rPr>
          <w:spacing w:val="-12"/>
        </w:rPr>
        <w:t> </w:t>
      </w:r>
      <w:r>
        <w:rPr/>
        <w:t>de</w:t>
      </w:r>
      <w:r>
        <w:rPr>
          <w:spacing w:val="-12"/>
        </w:rPr>
        <w:t> </w:t>
      </w:r>
      <w:r>
        <w:rPr/>
        <w:t>los</w:t>
      </w:r>
      <w:r>
        <w:rPr>
          <w:spacing w:val="-12"/>
        </w:rPr>
        <w:t> </w:t>
      </w:r>
      <w:r>
        <w:rPr/>
        <w:t>diferentes</w:t>
      </w:r>
      <w:r>
        <w:rPr>
          <w:spacing w:val="-12"/>
        </w:rPr>
        <w:t> </w:t>
      </w:r>
      <w:r>
        <w:rPr/>
        <w:t>procesos de transformación de la fibra del henequén, mundialmente conocido como "Oro Verde", se realizará un recorrido en truck y</w:t>
      </w:r>
      <w:r>
        <w:rPr>
          <w:spacing w:val="-5"/>
        </w:rPr>
        <w:t> </w:t>
      </w:r>
      <w:r>
        <w:rPr/>
        <w:t>la</w:t>
      </w:r>
      <w:r>
        <w:rPr>
          <w:spacing w:val="-5"/>
        </w:rPr>
        <w:t> </w:t>
      </w:r>
      <w:r>
        <w:rPr/>
        <w:t>oportunidad</w:t>
      </w:r>
      <w:r>
        <w:rPr>
          <w:spacing w:val="-5"/>
        </w:rPr>
        <w:t> </w:t>
      </w:r>
      <w:r>
        <w:rPr/>
        <w:t>de</w:t>
      </w:r>
      <w:r>
        <w:rPr>
          <w:spacing w:val="-5"/>
        </w:rPr>
        <w:t> </w:t>
      </w:r>
      <w:r>
        <w:rPr/>
        <w:t>visitar</w:t>
      </w:r>
      <w:r>
        <w:rPr>
          <w:spacing w:val="-5"/>
        </w:rPr>
        <w:t> </w:t>
      </w:r>
      <w:r>
        <w:rPr/>
        <w:t>su</w:t>
      </w:r>
      <w:r>
        <w:rPr>
          <w:spacing w:val="-5"/>
        </w:rPr>
        <w:t> </w:t>
      </w:r>
      <w:r>
        <w:rPr/>
        <w:t>cenote</w:t>
      </w:r>
      <w:r>
        <w:rPr>
          <w:spacing w:val="-5"/>
        </w:rPr>
        <w:t> </w:t>
      </w:r>
      <w:r>
        <w:rPr/>
        <w:t>tipo</w:t>
      </w:r>
      <w:r>
        <w:rPr>
          <w:spacing w:val="-5"/>
        </w:rPr>
        <w:t> </w:t>
      </w:r>
      <w:r>
        <w:rPr/>
        <w:t>caverna, para</w:t>
      </w:r>
      <w:r>
        <w:rPr>
          <w:spacing w:val="-5"/>
        </w:rPr>
        <w:t> </w:t>
      </w:r>
      <w:r>
        <w:rPr/>
        <w:t>luego</w:t>
      </w:r>
      <w:r>
        <w:rPr>
          <w:spacing w:val="-5"/>
        </w:rPr>
        <w:t> </w:t>
      </w:r>
      <w:r>
        <w:rPr/>
        <w:t>degustar</w:t>
      </w:r>
      <w:r>
        <w:rPr>
          <w:spacing w:val="-5"/>
        </w:rPr>
        <w:t> </w:t>
      </w:r>
      <w:r>
        <w:rPr/>
        <w:t>una</w:t>
      </w:r>
      <w:r>
        <w:rPr>
          <w:spacing w:val="-5"/>
        </w:rPr>
        <w:t> </w:t>
      </w:r>
      <w:r>
        <w:rPr/>
        <w:t>muestra</w:t>
      </w:r>
      <w:r>
        <w:rPr>
          <w:spacing w:val="-5"/>
        </w:rPr>
        <w:t> </w:t>
      </w:r>
      <w:r>
        <w:rPr/>
        <w:t>gastronómica.</w:t>
      </w:r>
      <w:r>
        <w:rPr>
          <w:spacing w:val="-5"/>
        </w:rPr>
        <w:t> </w:t>
      </w:r>
      <w:r>
        <w:rPr/>
        <w:t>Luego</w:t>
      </w:r>
      <w:r>
        <w:rPr>
          <w:spacing w:val="-5"/>
        </w:rPr>
        <w:t> </w:t>
      </w:r>
      <w:r>
        <w:rPr/>
        <w:t>nos</w:t>
      </w:r>
      <w:r>
        <w:rPr>
          <w:spacing w:val="-5"/>
        </w:rPr>
        <w:t> </w:t>
      </w:r>
      <w:r>
        <w:rPr/>
        <w:t>trasladaremos a</w:t>
      </w:r>
      <w:r>
        <w:rPr>
          <w:spacing w:val="-1"/>
        </w:rPr>
        <w:t> </w:t>
      </w:r>
      <w:r>
        <w:rPr/>
        <w:t>la</w:t>
      </w:r>
      <w:r>
        <w:rPr>
          <w:spacing w:val="-1"/>
        </w:rPr>
        <w:t> </w:t>
      </w:r>
      <w:r>
        <w:rPr/>
        <w:t>hacienda</w:t>
      </w:r>
      <w:r>
        <w:rPr>
          <w:spacing w:val="-1"/>
        </w:rPr>
        <w:t> </w:t>
      </w:r>
      <w:r>
        <w:rPr/>
        <w:t>Yaxcopoil</w:t>
      </w:r>
      <w:r>
        <w:rPr>
          <w:spacing w:val="-1"/>
        </w:rPr>
        <w:t> </w:t>
      </w:r>
      <w:r>
        <w:rPr/>
        <w:t>que</w:t>
      </w:r>
      <w:r>
        <w:rPr>
          <w:spacing w:val="-1"/>
        </w:rPr>
        <w:t> </w:t>
      </w:r>
      <w:r>
        <w:rPr/>
        <w:t>actualmente</w:t>
      </w:r>
      <w:r>
        <w:rPr>
          <w:spacing w:val="-1"/>
        </w:rPr>
        <w:t> </w:t>
      </w:r>
      <w:r>
        <w:rPr/>
        <w:t>es</w:t>
      </w:r>
      <w:r>
        <w:rPr>
          <w:spacing w:val="-1"/>
        </w:rPr>
        <w:t> </w:t>
      </w:r>
      <w:r>
        <w:rPr/>
        <w:t>un</w:t>
      </w:r>
      <w:r>
        <w:rPr>
          <w:spacing w:val="-1"/>
        </w:rPr>
        <w:t> </w:t>
      </w:r>
      <w:r>
        <w:rPr/>
        <w:t>museo</w:t>
      </w:r>
      <w:r>
        <w:rPr>
          <w:spacing w:val="-1"/>
        </w:rPr>
        <w:t> </w:t>
      </w:r>
      <w:r>
        <w:rPr/>
        <w:t>aquí</w:t>
      </w:r>
      <w:r>
        <w:rPr>
          <w:spacing w:val="-1"/>
        </w:rPr>
        <w:t> </w:t>
      </w:r>
      <w:r>
        <w:rPr/>
        <w:t>podremos</w:t>
      </w:r>
      <w:r>
        <w:rPr>
          <w:spacing w:val="-1"/>
        </w:rPr>
        <w:t> </w:t>
      </w:r>
      <w:r>
        <w:rPr/>
        <w:t>ver</w:t>
      </w:r>
      <w:r>
        <w:rPr>
          <w:spacing w:val="-1"/>
        </w:rPr>
        <w:t> </w:t>
      </w:r>
      <w:r>
        <w:rPr/>
        <w:t>el</w:t>
      </w:r>
      <w:r>
        <w:rPr>
          <w:spacing w:val="-1"/>
        </w:rPr>
        <w:t> </w:t>
      </w:r>
      <w:r>
        <w:rPr/>
        <w:t>contraste</w:t>
      </w:r>
      <w:r>
        <w:rPr>
          <w:spacing w:val="-1"/>
        </w:rPr>
        <w:t> </w:t>
      </w:r>
      <w:r>
        <w:rPr/>
        <w:t>de</w:t>
      </w:r>
      <w:r>
        <w:rPr>
          <w:spacing w:val="-1"/>
        </w:rPr>
        <w:t> </w:t>
      </w:r>
      <w:r>
        <w:rPr/>
        <w:t>una</w:t>
      </w:r>
      <w:r>
        <w:rPr>
          <w:spacing w:val="-1"/>
        </w:rPr>
        <w:t> </w:t>
      </w:r>
      <w:r>
        <w:rPr/>
        <w:t>hacienda</w:t>
      </w:r>
      <w:r>
        <w:rPr>
          <w:spacing w:val="-1"/>
        </w:rPr>
        <w:t> </w:t>
      </w:r>
      <w:r>
        <w:rPr/>
        <w:t>henequera, con</w:t>
      </w:r>
      <w:r>
        <w:rPr>
          <w:spacing w:val="-1"/>
        </w:rPr>
        <w:t> </w:t>
      </w:r>
      <w:r>
        <w:rPr/>
        <w:t>más de</w:t>
      </w:r>
      <w:r>
        <w:rPr>
          <w:spacing w:val="-4"/>
        </w:rPr>
        <w:t> </w:t>
      </w:r>
      <w:r>
        <w:rPr/>
        <w:t>once</w:t>
      </w:r>
      <w:r>
        <w:rPr>
          <w:spacing w:val="-4"/>
        </w:rPr>
        <w:t> </w:t>
      </w:r>
      <w:r>
        <w:rPr/>
        <w:t>mil</w:t>
      </w:r>
      <w:r>
        <w:rPr>
          <w:spacing w:val="-4"/>
        </w:rPr>
        <w:t> </w:t>
      </w:r>
      <w:r>
        <w:rPr/>
        <w:t>hectáreas</w:t>
      </w:r>
      <w:r>
        <w:rPr>
          <w:spacing w:val="-4"/>
        </w:rPr>
        <w:t> </w:t>
      </w:r>
      <w:r>
        <w:rPr/>
        <w:t>de</w:t>
      </w:r>
      <w:r>
        <w:rPr>
          <w:spacing w:val="-4"/>
        </w:rPr>
        <w:t> </w:t>
      </w:r>
      <w:r>
        <w:rPr/>
        <w:t>terreno</w:t>
      </w:r>
      <w:r>
        <w:rPr>
          <w:spacing w:val="-4"/>
        </w:rPr>
        <w:t> </w:t>
      </w:r>
      <w:r>
        <w:rPr/>
        <w:t>en</w:t>
      </w:r>
      <w:r>
        <w:rPr>
          <w:spacing w:val="-4"/>
        </w:rPr>
        <w:t> </w:t>
      </w:r>
      <w:r>
        <w:rPr/>
        <w:t>su</w:t>
      </w:r>
      <w:r>
        <w:rPr>
          <w:spacing w:val="-4"/>
        </w:rPr>
        <w:t> </w:t>
      </w:r>
      <w:r>
        <w:rPr/>
        <w:t>época</w:t>
      </w:r>
      <w:r>
        <w:rPr>
          <w:spacing w:val="-4"/>
        </w:rPr>
        <w:t> </w:t>
      </w:r>
      <w:r>
        <w:rPr/>
        <w:t>de</w:t>
      </w:r>
      <w:r>
        <w:rPr>
          <w:spacing w:val="-4"/>
        </w:rPr>
        <w:t> </w:t>
      </w:r>
      <w:r>
        <w:rPr/>
        <w:t>mayor</w:t>
      </w:r>
      <w:r>
        <w:rPr>
          <w:spacing w:val="-4"/>
        </w:rPr>
        <w:t> </w:t>
      </w:r>
      <w:r>
        <w:rPr/>
        <w:t>esplendor, Yaxcopoil</w:t>
      </w:r>
      <w:r>
        <w:rPr>
          <w:spacing w:val="-4"/>
        </w:rPr>
        <w:t> </w:t>
      </w:r>
      <w:r>
        <w:rPr/>
        <w:t>fue</w:t>
      </w:r>
      <w:r>
        <w:rPr>
          <w:spacing w:val="-4"/>
        </w:rPr>
        <w:t> </w:t>
      </w:r>
      <w:r>
        <w:rPr/>
        <w:t>considerada</w:t>
      </w:r>
      <w:r>
        <w:rPr>
          <w:spacing w:val="-4"/>
        </w:rPr>
        <w:t> </w:t>
      </w:r>
      <w:r>
        <w:rPr/>
        <w:t>una</w:t>
      </w:r>
      <w:r>
        <w:rPr>
          <w:spacing w:val="-4"/>
        </w:rPr>
        <w:t> </w:t>
      </w:r>
      <w:r>
        <w:rPr/>
        <w:t>de</w:t>
      </w:r>
      <w:r>
        <w:rPr>
          <w:spacing w:val="-4"/>
        </w:rPr>
        <w:t> </w:t>
      </w:r>
      <w:r>
        <w:rPr/>
        <w:t>las</w:t>
      </w:r>
      <w:r>
        <w:rPr>
          <w:spacing w:val="-4"/>
        </w:rPr>
        <w:t> </w:t>
      </w:r>
      <w:r>
        <w:rPr/>
        <w:t>fincas</w:t>
      </w:r>
      <w:r>
        <w:rPr>
          <w:spacing w:val="-4"/>
        </w:rPr>
        <w:t> </w:t>
      </w:r>
      <w:r>
        <w:rPr/>
        <w:t>rústicas</w:t>
      </w:r>
      <w:r>
        <w:rPr>
          <w:spacing w:val="-4"/>
        </w:rPr>
        <w:t> </w:t>
      </w:r>
      <w:r>
        <w:rPr/>
        <w:t>más importantes</w:t>
      </w:r>
      <w:r>
        <w:rPr>
          <w:spacing w:val="-3"/>
        </w:rPr>
        <w:t> </w:t>
      </w:r>
      <w:r>
        <w:rPr/>
        <w:t>por</w:t>
      </w:r>
      <w:r>
        <w:rPr>
          <w:spacing w:val="-3"/>
        </w:rPr>
        <w:t> </w:t>
      </w:r>
      <w:r>
        <w:rPr/>
        <w:t>su</w:t>
      </w:r>
      <w:r>
        <w:rPr>
          <w:spacing w:val="-3"/>
        </w:rPr>
        <w:t> </w:t>
      </w:r>
      <w:r>
        <w:rPr/>
        <w:t>tamaño</w:t>
      </w:r>
      <w:r>
        <w:rPr>
          <w:spacing w:val="-3"/>
        </w:rPr>
        <w:t> </w:t>
      </w:r>
      <w:r>
        <w:rPr/>
        <w:t>y</w:t>
      </w:r>
      <w:r>
        <w:rPr>
          <w:spacing w:val="-3"/>
        </w:rPr>
        <w:t> </w:t>
      </w:r>
      <w:r>
        <w:rPr/>
        <w:t>magnificencia, tanto</w:t>
      </w:r>
      <w:r>
        <w:rPr>
          <w:spacing w:val="-3"/>
        </w:rPr>
        <w:t> </w:t>
      </w:r>
      <w:r>
        <w:rPr/>
        <w:t>en</w:t>
      </w:r>
      <w:r>
        <w:rPr>
          <w:spacing w:val="-3"/>
        </w:rPr>
        <w:t> </w:t>
      </w:r>
      <w:r>
        <w:rPr/>
        <w:t>el</w:t>
      </w:r>
      <w:r>
        <w:rPr>
          <w:spacing w:val="-3"/>
        </w:rPr>
        <w:t> </w:t>
      </w:r>
      <w:r>
        <w:rPr/>
        <w:t>ramo</w:t>
      </w:r>
      <w:r>
        <w:rPr>
          <w:spacing w:val="-3"/>
        </w:rPr>
        <w:t> </w:t>
      </w:r>
      <w:r>
        <w:rPr/>
        <w:t>ganadero</w:t>
      </w:r>
      <w:r>
        <w:rPr>
          <w:spacing w:val="-3"/>
        </w:rPr>
        <w:t> </w:t>
      </w:r>
      <w:r>
        <w:rPr/>
        <w:t>como</w:t>
      </w:r>
      <w:r>
        <w:rPr>
          <w:spacing w:val="-3"/>
        </w:rPr>
        <w:t> </w:t>
      </w:r>
      <w:r>
        <w:rPr/>
        <w:t>en</w:t>
      </w:r>
      <w:r>
        <w:rPr>
          <w:spacing w:val="-3"/>
        </w:rPr>
        <w:t> </w:t>
      </w:r>
      <w:r>
        <w:rPr/>
        <w:t>el</w:t>
      </w:r>
      <w:r>
        <w:rPr>
          <w:spacing w:val="-3"/>
        </w:rPr>
        <w:t> </w:t>
      </w:r>
      <w:r>
        <w:rPr/>
        <w:t>henequenero.</w:t>
      </w:r>
      <w:r>
        <w:rPr>
          <w:spacing w:val="-3"/>
        </w:rPr>
        <w:t> </w:t>
      </w:r>
      <w:r>
        <w:rPr/>
        <w:t>Comida</w:t>
      </w:r>
      <w:r>
        <w:rPr>
          <w:spacing w:val="-3"/>
        </w:rPr>
        <w:t> </w:t>
      </w:r>
      <w:r>
        <w:rPr/>
        <w:t>incluida.</w:t>
      </w:r>
      <w:r>
        <w:rPr>
          <w:spacing w:val="-3"/>
        </w:rPr>
        <w:t> </w:t>
      </w:r>
      <w:r>
        <w:rPr/>
        <w:t>Regreso a Mérida. Alojamiento.</w:t>
      </w:r>
    </w:p>
    <w:p>
      <w:pPr>
        <w:pStyle w:val="BodyText"/>
        <w:spacing w:before="17"/>
      </w:pPr>
    </w:p>
    <w:p>
      <w:pPr>
        <w:pStyle w:val="BodyText"/>
        <w:jc w:val="both"/>
      </w:pPr>
      <w:r>
        <w:rPr/>
        <w:t>Día</w:t>
      </w:r>
      <w:r>
        <w:rPr>
          <w:spacing w:val="-4"/>
        </w:rPr>
        <w:t> </w:t>
      </w:r>
      <w:r>
        <w:rPr/>
        <w:t>6</w:t>
      </w:r>
      <w:r>
        <w:rPr>
          <w:spacing w:val="-3"/>
        </w:rPr>
        <w:t> </w:t>
      </w:r>
      <w:r>
        <w:rPr/>
        <w:t>vie</w:t>
      </w:r>
      <w:r>
        <w:rPr>
          <w:spacing w:val="-3"/>
        </w:rPr>
        <w:t> </w:t>
      </w:r>
      <w:r>
        <w:rPr>
          <w:spacing w:val="-2"/>
        </w:rPr>
        <w:t>Mérida</w:t>
      </w:r>
    </w:p>
    <w:p>
      <w:pPr>
        <w:pStyle w:val="BodyText"/>
        <w:spacing w:before="11"/>
        <w:jc w:val="both"/>
      </w:pPr>
      <w:r>
        <w:rPr/>
        <w:t>Día</w:t>
      </w:r>
      <w:r>
        <w:rPr>
          <w:spacing w:val="1"/>
        </w:rPr>
        <w:t> </w:t>
      </w:r>
      <w:r>
        <w:rPr/>
        <w:t>libre</w:t>
      </w:r>
      <w:r>
        <w:rPr>
          <w:spacing w:val="2"/>
        </w:rPr>
        <w:t> </w:t>
      </w:r>
      <w:r>
        <w:rPr/>
        <w:t>y</w:t>
      </w:r>
      <w:r>
        <w:rPr>
          <w:spacing w:val="2"/>
        </w:rPr>
        <w:t> </w:t>
      </w:r>
      <w:r>
        <w:rPr/>
        <w:t>a</w:t>
      </w:r>
      <w:r>
        <w:rPr>
          <w:spacing w:val="2"/>
        </w:rPr>
        <w:t> </w:t>
      </w:r>
      <w:r>
        <w:rPr/>
        <w:t>hora</w:t>
      </w:r>
      <w:r>
        <w:rPr>
          <w:spacing w:val="2"/>
        </w:rPr>
        <w:t> </w:t>
      </w:r>
      <w:r>
        <w:rPr/>
        <w:t>indicada</w:t>
      </w:r>
      <w:r>
        <w:rPr>
          <w:spacing w:val="2"/>
        </w:rPr>
        <w:t> </w:t>
      </w:r>
      <w:r>
        <w:rPr/>
        <w:t>traslado</w:t>
      </w:r>
      <w:r>
        <w:rPr>
          <w:spacing w:val="2"/>
        </w:rPr>
        <w:t> </w:t>
      </w:r>
      <w:r>
        <w:rPr/>
        <w:t>al</w:t>
      </w:r>
      <w:r>
        <w:rPr>
          <w:spacing w:val="2"/>
        </w:rPr>
        <w:t> </w:t>
      </w:r>
      <w:r>
        <w:rPr/>
        <w:t>aeropuerto.</w:t>
      </w:r>
      <w:r>
        <w:rPr>
          <w:spacing w:val="-1"/>
        </w:rPr>
        <w:t> </w:t>
      </w:r>
      <w:r>
        <w:rPr/>
        <w:t>Fin del </w:t>
      </w:r>
      <w:r>
        <w:rPr>
          <w:spacing w:val="-2"/>
        </w:rPr>
        <w:t>viaje.</w:t>
      </w:r>
    </w:p>
    <w:p>
      <w:pPr>
        <w:pStyle w:val="BodyText"/>
        <w:spacing w:before="21"/>
      </w:pPr>
    </w:p>
    <w:p>
      <w:pPr>
        <w:pStyle w:val="Heading1"/>
        <w:jc w:val="both"/>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44946</wp:posOffset>
            </wp:positionV>
            <wp:extent cx="218706"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114" w:line="240" w:lineRule="auto"/>
        <w:ind w:hanging="359" w:left="359" w:right="0"/>
        <w:jc w:val="both"/>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59" w:val="left"/>
        </w:tabs>
        <w:spacing w:after="0" w:before="8" w:line="240" w:lineRule="auto"/>
        <w:ind w:hanging="359" w:left="359" w:right="0"/>
        <w:jc w:val="both"/>
        <w:rPr>
          <w:sz w:val="22"/>
        </w:rPr>
      </w:pPr>
      <w:r>
        <w:rPr>
          <w:sz w:val="22"/>
        </w:rPr>
        <w:t>5</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359" w:val="left"/>
        </w:tabs>
        <w:spacing w:after="0" w:before="7" w:line="247" w:lineRule="auto"/>
        <w:ind w:hanging="360" w:left="359" w:right="357"/>
        <w:jc w:val="both"/>
        <w:rPr>
          <w:sz w:val="22"/>
        </w:rPr>
      </w:pPr>
      <w:r>
        <w:rPr>
          <w:sz w:val="22"/>
        </w:rPr>
        <w:t>Tour</w:t>
      </w:r>
      <w:r>
        <w:rPr>
          <w:spacing w:val="27"/>
          <w:sz w:val="22"/>
        </w:rPr>
        <w:t> </w:t>
      </w:r>
      <w:r>
        <w:rPr>
          <w:sz w:val="22"/>
        </w:rPr>
        <w:t>Chichén</w:t>
      </w:r>
      <w:r>
        <w:rPr>
          <w:spacing w:val="27"/>
          <w:sz w:val="22"/>
        </w:rPr>
        <w:t> </w:t>
      </w:r>
      <w:r>
        <w:rPr>
          <w:sz w:val="22"/>
        </w:rPr>
        <w:t>Itzá</w:t>
      </w:r>
      <w:r>
        <w:rPr>
          <w:spacing w:val="27"/>
          <w:sz w:val="22"/>
        </w:rPr>
        <w:t> </w:t>
      </w:r>
      <w:r>
        <w:rPr>
          <w:sz w:val="22"/>
        </w:rPr>
        <w:t>&amp;</w:t>
      </w:r>
      <w:r>
        <w:rPr>
          <w:spacing w:val="27"/>
          <w:sz w:val="22"/>
        </w:rPr>
        <w:t> </w:t>
      </w:r>
      <w:r>
        <w:rPr>
          <w:sz w:val="22"/>
        </w:rPr>
        <w:t>Valladolid</w:t>
      </w:r>
      <w:r>
        <w:rPr>
          <w:spacing w:val="27"/>
          <w:sz w:val="22"/>
        </w:rPr>
        <w:t> </w:t>
      </w:r>
      <w:r>
        <w:rPr>
          <w:sz w:val="22"/>
        </w:rPr>
        <w:t>Plus</w:t>
      </w:r>
      <w:r>
        <w:rPr>
          <w:spacing w:val="27"/>
          <w:sz w:val="22"/>
        </w:rPr>
        <w:t> </w:t>
      </w:r>
      <w:r>
        <w:rPr>
          <w:sz w:val="22"/>
        </w:rPr>
        <w:t>con</w:t>
      </w:r>
      <w:r>
        <w:rPr>
          <w:spacing w:val="27"/>
          <w:sz w:val="22"/>
        </w:rPr>
        <w:t> </w:t>
      </w:r>
      <w:r>
        <w:rPr>
          <w:sz w:val="22"/>
        </w:rPr>
        <w:t>almuerzo,</w:t>
      </w:r>
      <w:r>
        <w:rPr>
          <w:spacing w:val="27"/>
          <w:sz w:val="22"/>
        </w:rPr>
        <w:t> </w:t>
      </w:r>
      <w:r>
        <w:rPr>
          <w:sz w:val="22"/>
        </w:rPr>
        <w:t>tour</w:t>
      </w:r>
      <w:r>
        <w:rPr>
          <w:spacing w:val="27"/>
          <w:sz w:val="22"/>
        </w:rPr>
        <w:t> </w:t>
      </w:r>
      <w:r>
        <w:rPr>
          <w:sz w:val="22"/>
        </w:rPr>
        <w:t>Río</w:t>
      </w:r>
      <w:r>
        <w:rPr>
          <w:spacing w:val="27"/>
          <w:sz w:val="22"/>
        </w:rPr>
        <w:t> </w:t>
      </w:r>
      <w:r>
        <w:rPr>
          <w:sz w:val="22"/>
        </w:rPr>
        <w:t>lagartos</w:t>
      </w:r>
      <w:r>
        <w:rPr>
          <w:spacing w:val="27"/>
          <w:sz w:val="22"/>
        </w:rPr>
        <w:t> </w:t>
      </w:r>
      <w:r>
        <w:rPr>
          <w:sz w:val="22"/>
        </w:rPr>
        <w:t>y</w:t>
      </w:r>
      <w:r>
        <w:rPr>
          <w:spacing w:val="27"/>
          <w:sz w:val="22"/>
        </w:rPr>
        <w:t> </w:t>
      </w:r>
      <w:r>
        <w:rPr>
          <w:sz w:val="22"/>
        </w:rPr>
        <w:t>Coloradas</w:t>
      </w:r>
      <w:r>
        <w:rPr>
          <w:spacing w:val="27"/>
          <w:sz w:val="22"/>
        </w:rPr>
        <w:t> </w:t>
      </w:r>
      <w:r>
        <w:rPr>
          <w:sz w:val="22"/>
        </w:rPr>
        <w:t>Plus</w:t>
      </w:r>
      <w:r>
        <w:rPr>
          <w:spacing w:val="27"/>
          <w:sz w:val="22"/>
        </w:rPr>
        <w:t> </w:t>
      </w:r>
      <w:r>
        <w:rPr>
          <w:sz w:val="22"/>
        </w:rPr>
        <w:t>con</w:t>
      </w:r>
      <w:r>
        <w:rPr>
          <w:spacing w:val="27"/>
          <w:sz w:val="22"/>
        </w:rPr>
        <w:t> </w:t>
      </w:r>
      <w:r>
        <w:rPr>
          <w:sz w:val="22"/>
        </w:rPr>
        <w:t>almuerzo,</w:t>
      </w:r>
      <w:r>
        <w:rPr>
          <w:spacing w:val="27"/>
          <w:sz w:val="22"/>
        </w:rPr>
        <w:t> </w:t>
      </w:r>
      <w:r>
        <w:rPr>
          <w:sz w:val="22"/>
        </w:rPr>
        <w:t>tour</w:t>
      </w:r>
      <w:r>
        <w:rPr>
          <w:spacing w:val="27"/>
          <w:sz w:val="22"/>
        </w:rPr>
        <w:t> </w:t>
      </w:r>
      <w:r>
        <w:rPr>
          <w:sz w:val="22"/>
        </w:rPr>
        <w:t>Motul y Xtampú con almuerzo, tour haciendas de oro verde con almuerzo. Todas las entradas a parques y monumentos descritos en el itinerario.</w:t>
      </w:r>
    </w:p>
    <w:p>
      <w:pPr>
        <w:pStyle w:val="ListParagraph"/>
        <w:numPr>
          <w:ilvl w:val="0"/>
          <w:numId w:val="1"/>
        </w:numPr>
        <w:tabs>
          <w:tab w:leader="none" w:pos="359" w:val="left"/>
        </w:tabs>
        <w:spacing w:after="0" w:before="0" w:line="251" w:lineRule="exact"/>
        <w:ind w:hanging="359" w:left="359" w:right="0"/>
        <w:jc w:val="both"/>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59" w:val="left"/>
        </w:tabs>
        <w:spacing w:after="0" w:before="7" w:line="240" w:lineRule="auto"/>
        <w:ind w:hanging="359" w:left="35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59" w:val="left"/>
        </w:tabs>
        <w:spacing w:after="0" w:before="7" w:line="240" w:lineRule="auto"/>
        <w:ind w:hanging="359" w:left="35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BodyText"/>
        <w:spacing w:before="51"/>
      </w:pPr>
    </w:p>
    <w:p>
      <w:pPr>
        <w:pStyle w:val="Heading1"/>
        <w:spacing w:before="1"/>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34"/>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4"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83" w:line="240" w:lineRule="auto"/>
        <w:ind w:hanging="359" w:left="35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59" w:val="left"/>
        </w:tabs>
        <w:spacing w:after="0" w:before="7" w:line="240" w:lineRule="auto"/>
        <w:ind w:hanging="359" w:left="35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59" w:val="left"/>
        </w:tabs>
        <w:spacing w:after="0" w:before="8" w:line="240" w:lineRule="auto"/>
        <w:ind w:hanging="359" w:left="35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ListParagraph"/>
        <w:spacing w:after="0" w:line="240" w:lineRule="auto"/>
        <w:jc w:val="left"/>
        <w:rPr>
          <w:sz w:val="22"/>
        </w:rPr>
        <w:sectPr>
          <w:footerReference r:id="rId7" w:type="default"/>
          <w:pgSz w:h="15840" w:w="12240"/>
          <w:pgMar w:bottom="1340" w:footer="1143" w:header="0" w:left="720" w:right="360" w:top="820"/>
        </w:sectPr>
      </w:pPr>
    </w:p>
    <w:p>
      <w:pPr>
        <w:pStyle w:val="Heading1"/>
        <w:spacing w:before="117"/>
        <w:ind w:left="11"/>
      </w:pPr>
      <w:r>
        <w:rPr>
          <w:color w:val="059ED8"/>
          <w:spacing w:val="-2"/>
          <w:w w:val="105"/>
        </w:rPr>
        <w:t>PRECIOS</w:t>
      </w:r>
    </w:p>
    <w:p>
      <w:pPr>
        <w:pStyle w:val="BodyText"/>
        <w:spacing w:before="167"/>
        <w:ind w:left="22"/>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7"/>
        <w:rPr>
          <w:sz w:val="9"/>
        </w:rPr>
      </w:pPr>
    </w:p>
    <w:tbl>
      <w:tblPr>
        <w:tblW w:type="auto" w:w="0"/>
        <w:jc w:val="left"/>
        <w:tblInd w:type="dxa" w:w="1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17"/>
      </w:tblGrid>
      <w:tr>
        <w:trPr>
          <w:trHeight w:hRule="atLeast" w:val="325"/>
        </w:trPr>
        <w:tc>
          <w:tcPr>
            <w:tcW w:type="dxa" w:w="10788"/>
            <w:gridSpan w:val="6"/>
            <w:shd w:color="auto" w:fill="E5E8EB" w:val="clear"/>
          </w:tcPr>
          <w:p>
            <w:pPr>
              <w:pStyle w:val="TableParagraph"/>
              <w:spacing w:before="24"/>
              <w:ind w:left="3"/>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jc w:val="left"/>
              <w:rPr>
                <w:sz w:val="24"/>
              </w:rPr>
            </w:pPr>
            <w:r>
              <w:rPr>
                <w:spacing w:val="-2"/>
                <w:sz w:val="24"/>
              </w:rPr>
              <w:t>HOTELES</w:t>
            </w:r>
          </w:p>
        </w:tc>
        <w:tc>
          <w:tcPr>
            <w:tcW w:type="dxa" w:w="1417"/>
            <w:shd w:color="auto" w:fill="E5E8EB" w:val="clear"/>
          </w:tcPr>
          <w:p>
            <w:pPr>
              <w:pStyle w:val="TableParagraph"/>
              <w:spacing w:before="85"/>
              <w:ind w:right="3"/>
              <w:rPr>
                <w:sz w:val="24"/>
              </w:rPr>
            </w:pPr>
            <w:r>
              <w:rPr>
                <w:spacing w:val="-5"/>
                <w:sz w:val="24"/>
              </w:rPr>
              <w:t>DBL</w:t>
            </w:r>
          </w:p>
        </w:tc>
        <w:tc>
          <w:tcPr>
            <w:tcW w:type="dxa" w:w="1417"/>
            <w:shd w:color="auto" w:fill="E5E8EB" w:val="clear"/>
          </w:tcPr>
          <w:p>
            <w:pPr>
              <w:pStyle w:val="TableParagraph"/>
              <w:spacing w:before="85"/>
              <w:ind w:right="2"/>
              <w:rPr>
                <w:sz w:val="24"/>
              </w:rPr>
            </w:pPr>
            <w:r>
              <w:rPr>
                <w:spacing w:val="-5"/>
                <w:sz w:val="24"/>
              </w:rPr>
              <w:t>TPL</w:t>
            </w:r>
          </w:p>
        </w:tc>
        <w:tc>
          <w:tcPr>
            <w:tcW w:type="dxa" w:w="1417"/>
            <w:shd w:color="auto" w:fill="E5E8EB" w:val="clear"/>
          </w:tcPr>
          <w:p>
            <w:pPr>
              <w:pStyle w:val="TableParagraph"/>
              <w:spacing w:before="85"/>
              <w:ind w:right="1"/>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17"/>
            <w:shd w:color="auto" w:fill="E5E8EB" w:val="clear"/>
          </w:tcPr>
          <w:p>
            <w:pPr>
              <w:pStyle w:val="TableParagraph"/>
              <w:spacing w:before="85"/>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91"/>
        </w:trPr>
        <w:tc>
          <w:tcPr>
            <w:tcW w:type="dxa" w:w="3703"/>
          </w:tcPr>
          <w:p>
            <w:pPr>
              <w:pStyle w:val="TableParagraph"/>
              <w:ind w:left="78"/>
              <w:jc w:val="left"/>
              <w:rPr>
                <w:sz w:val="22"/>
              </w:rPr>
            </w:pPr>
            <w:r>
              <w:rPr>
                <w:sz w:val="22"/>
              </w:rPr>
              <w:t>Del</w:t>
            </w:r>
            <w:r>
              <w:rPr>
                <w:spacing w:val="-7"/>
                <w:sz w:val="22"/>
              </w:rPr>
              <w:t> </w:t>
            </w:r>
            <w:r>
              <w:rPr>
                <w:spacing w:val="-2"/>
                <w:sz w:val="22"/>
              </w:rPr>
              <w:t>Gobernador</w:t>
            </w:r>
          </w:p>
        </w:tc>
        <w:tc>
          <w:tcPr>
            <w:tcW w:type="dxa" w:w="1417"/>
          </w:tcPr>
          <w:p>
            <w:pPr>
              <w:pStyle w:val="TableParagraph"/>
              <w:ind w:right="3"/>
              <w:rPr>
                <w:sz w:val="22"/>
              </w:rPr>
            </w:pPr>
            <w:r>
              <w:rPr>
                <w:spacing w:val="-2"/>
                <w:sz w:val="22"/>
              </w:rPr>
              <w:t>28,750</w:t>
            </w:r>
          </w:p>
        </w:tc>
        <w:tc>
          <w:tcPr>
            <w:tcW w:type="dxa" w:w="1417"/>
          </w:tcPr>
          <w:p>
            <w:pPr>
              <w:pStyle w:val="TableParagraph"/>
              <w:ind w:right="3"/>
              <w:rPr>
                <w:sz w:val="22"/>
              </w:rPr>
            </w:pPr>
            <w:r>
              <w:rPr>
                <w:spacing w:val="-2"/>
                <w:sz w:val="22"/>
              </w:rPr>
              <w:t>27,860</w:t>
            </w:r>
          </w:p>
        </w:tc>
        <w:tc>
          <w:tcPr>
            <w:tcW w:type="dxa" w:w="1417"/>
          </w:tcPr>
          <w:p>
            <w:pPr>
              <w:pStyle w:val="TableParagraph"/>
              <w:ind w:right="2"/>
              <w:rPr>
                <w:sz w:val="22"/>
              </w:rPr>
            </w:pPr>
            <w:r>
              <w:rPr>
                <w:spacing w:val="-2"/>
                <w:sz w:val="22"/>
              </w:rPr>
              <w:t>26,975</w:t>
            </w:r>
          </w:p>
        </w:tc>
        <w:tc>
          <w:tcPr>
            <w:tcW w:type="dxa" w:w="1417"/>
          </w:tcPr>
          <w:p>
            <w:pPr>
              <w:pStyle w:val="TableParagraph"/>
              <w:ind w:right="2"/>
              <w:rPr>
                <w:sz w:val="22"/>
              </w:rPr>
            </w:pPr>
            <w:r>
              <w:rPr>
                <w:spacing w:val="-2"/>
                <w:sz w:val="22"/>
              </w:rPr>
              <w:t>38,500</w:t>
            </w:r>
          </w:p>
        </w:tc>
        <w:tc>
          <w:tcPr>
            <w:tcW w:type="dxa" w:w="1417"/>
          </w:tcPr>
          <w:p>
            <w:pPr>
              <w:pStyle w:val="TableParagraph"/>
              <w:ind w:right="1"/>
              <w:rPr>
                <w:sz w:val="22"/>
              </w:rPr>
            </w:pPr>
            <w:r>
              <w:rPr>
                <w:spacing w:val="-2"/>
                <w:sz w:val="22"/>
              </w:rPr>
              <w:t>18,685</w:t>
            </w:r>
          </w:p>
        </w:tc>
      </w:tr>
      <w:tr>
        <w:trPr>
          <w:trHeight w:hRule="atLeast" w:val="391"/>
        </w:trPr>
        <w:tc>
          <w:tcPr>
            <w:tcW w:type="dxa" w:w="3703"/>
          </w:tcPr>
          <w:p>
            <w:pPr>
              <w:pStyle w:val="TableParagraph"/>
              <w:ind w:left="78"/>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4"/>
              <w:rPr>
                <w:sz w:val="22"/>
              </w:rPr>
            </w:pPr>
            <w:r>
              <w:rPr>
                <w:spacing w:val="-2"/>
                <w:sz w:val="22"/>
              </w:rPr>
              <w:t>29,190</w:t>
            </w:r>
          </w:p>
        </w:tc>
        <w:tc>
          <w:tcPr>
            <w:tcW w:type="dxa" w:w="1417"/>
          </w:tcPr>
          <w:p>
            <w:pPr>
              <w:pStyle w:val="TableParagraph"/>
              <w:ind w:right="4"/>
              <w:rPr>
                <w:sz w:val="22"/>
              </w:rPr>
            </w:pPr>
            <w:r>
              <w:rPr>
                <w:spacing w:val="-2"/>
                <w:sz w:val="22"/>
              </w:rPr>
              <w:t>27,800</w:t>
            </w:r>
          </w:p>
        </w:tc>
        <w:tc>
          <w:tcPr>
            <w:tcW w:type="dxa" w:w="1417"/>
          </w:tcPr>
          <w:p>
            <w:pPr>
              <w:pStyle w:val="TableParagraph"/>
              <w:ind w:right="3"/>
              <w:rPr>
                <w:sz w:val="22"/>
              </w:rPr>
            </w:pPr>
            <w:r>
              <w:rPr>
                <w:spacing w:val="-2"/>
                <w:sz w:val="22"/>
              </w:rPr>
              <w:t>26,750</w:t>
            </w:r>
          </w:p>
        </w:tc>
        <w:tc>
          <w:tcPr>
            <w:tcW w:type="dxa" w:w="1417"/>
          </w:tcPr>
          <w:p>
            <w:pPr>
              <w:pStyle w:val="TableParagraph"/>
              <w:ind w:right="3"/>
              <w:rPr>
                <w:sz w:val="22"/>
              </w:rPr>
            </w:pPr>
            <w:r>
              <w:rPr>
                <w:spacing w:val="-2"/>
                <w:sz w:val="22"/>
              </w:rPr>
              <w:t>39,210</w:t>
            </w:r>
          </w:p>
        </w:tc>
        <w:tc>
          <w:tcPr>
            <w:tcW w:type="dxa" w:w="1417"/>
          </w:tcPr>
          <w:p>
            <w:pPr>
              <w:pStyle w:val="TableParagraph"/>
              <w:ind w:right="2"/>
              <w:rPr>
                <w:sz w:val="22"/>
              </w:rPr>
            </w:pPr>
            <w:r>
              <w:rPr>
                <w:spacing w:val="-2"/>
                <w:sz w:val="22"/>
              </w:rPr>
              <w:t>18,505</w:t>
            </w:r>
          </w:p>
        </w:tc>
      </w:tr>
      <w:tr>
        <w:trPr>
          <w:trHeight w:hRule="atLeast" w:val="391"/>
        </w:trPr>
        <w:tc>
          <w:tcPr>
            <w:tcW w:type="dxa" w:w="3703"/>
          </w:tcPr>
          <w:p>
            <w:pPr>
              <w:pStyle w:val="TableParagraph"/>
              <w:ind w:left="77"/>
              <w:jc w:val="left"/>
              <w:rPr>
                <w:sz w:val="22"/>
              </w:rPr>
            </w:pPr>
            <w:r>
              <w:rPr>
                <w:sz w:val="22"/>
              </w:rPr>
              <w:t>Art</w:t>
            </w:r>
            <w:r>
              <w:rPr>
                <w:spacing w:val="-7"/>
                <w:sz w:val="22"/>
              </w:rPr>
              <w:t> </w:t>
            </w:r>
            <w:r>
              <w:rPr>
                <w:spacing w:val="-5"/>
                <w:sz w:val="22"/>
              </w:rPr>
              <w:t>64</w:t>
            </w:r>
          </w:p>
        </w:tc>
        <w:tc>
          <w:tcPr>
            <w:tcW w:type="dxa" w:w="1417"/>
          </w:tcPr>
          <w:p>
            <w:pPr>
              <w:pStyle w:val="TableParagraph"/>
              <w:ind w:right="5"/>
              <w:rPr>
                <w:sz w:val="22"/>
              </w:rPr>
            </w:pPr>
            <w:r>
              <w:rPr>
                <w:spacing w:val="-2"/>
                <w:sz w:val="22"/>
              </w:rPr>
              <w:t>31,405</w:t>
            </w:r>
          </w:p>
        </w:tc>
        <w:tc>
          <w:tcPr>
            <w:tcW w:type="dxa" w:w="1417"/>
          </w:tcPr>
          <w:p>
            <w:pPr>
              <w:pStyle w:val="TableParagraph"/>
              <w:ind w:right="4"/>
              <w:rPr>
                <w:sz w:val="22"/>
              </w:rPr>
            </w:pPr>
            <w:r>
              <w:rPr>
                <w:spacing w:val="-2"/>
                <w:sz w:val="22"/>
              </w:rPr>
              <w:t>29,930</w:t>
            </w:r>
          </w:p>
        </w:tc>
        <w:tc>
          <w:tcPr>
            <w:tcW w:type="dxa" w:w="1417"/>
          </w:tcPr>
          <w:p>
            <w:pPr>
              <w:pStyle w:val="TableParagraph"/>
              <w:ind w:right="4"/>
              <w:rPr>
                <w:sz w:val="22"/>
              </w:rPr>
            </w:pPr>
            <w:r>
              <w:rPr>
                <w:spacing w:val="-2"/>
                <w:sz w:val="22"/>
              </w:rPr>
              <w:t>28,300</w:t>
            </w:r>
          </w:p>
        </w:tc>
        <w:tc>
          <w:tcPr>
            <w:tcW w:type="dxa" w:w="1417"/>
          </w:tcPr>
          <w:p>
            <w:pPr>
              <w:pStyle w:val="TableParagraph"/>
              <w:ind w:right="3"/>
              <w:rPr>
                <w:sz w:val="22"/>
              </w:rPr>
            </w:pPr>
            <w:r>
              <w:rPr>
                <w:spacing w:val="-2"/>
                <w:sz w:val="22"/>
              </w:rPr>
              <w:t>47,435</w:t>
            </w:r>
          </w:p>
        </w:tc>
        <w:tc>
          <w:tcPr>
            <w:tcW w:type="dxa" w:w="1417"/>
          </w:tcPr>
          <w:p>
            <w:pPr>
              <w:pStyle w:val="TableParagraph"/>
              <w:ind w:right="3"/>
              <w:rPr>
                <w:sz w:val="22"/>
              </w:rPr>
            </w:pPr>
            <w:r>
              <w:rPr>
                <w:spacing w:val="-2"/>
                <w:sz w:val="22"/>
              </w:rPr>
              <w:t>17,270</w:t>
            </w:r>
          </w:p>
        </w:tc>
      </w:tr>
      <w:tr>
        <w:trPr>
          <w:trHeight w:hRule="atLeast" w:val="391"/>
        </w:trPr>
        <w:tc>
          <w:tcPr>
            <w:tcW w:type="dxa" w:w="3703"/>
          </w:tcPr>
          <w:p>
            <w:pPr>
              <w:pStyle w:val="TableParagraph"/>
              <w:ind w:left="77"/>
              <w:jc w:val="left"/>
              <w:rPr>
                <w:sz w:val="22"/>
              </w:rPr>
            </w:pPr>
            <w:r>
              <w:rPr>
                <w:sz w:val="22"/>
              </w:rPr>
              <w:t>Casa</w:t>
            </w:r>
            <w:r>
              <w:rPr>
                <w:spacing w:val="-4"/>
                <w:sz w:val="22"/>
              </w:rPr>
              <w:t> </w:t>
            </w:r>
            <w:r>
              <w:rPr>
                <w:spacing w:val="-2"/>
                <w:sz w:val="22"/>
              </w:rPr>
              <w:t>Tavera</w:t>
            </w:r>
          </w:p>
        </w:tc>
        <w:tc>
          <w:tcPr>
            <w:tcW w:type="dxa" w:w="1417"/>
          </w:tcPr>
          <w:p>
            <w:pPr>
              <w:pStyle w:val="TableParagraph"/>
              <w:ind w:right="5"/>
              <w:rPr>
                <w:sz w:val="22"/>
              </w:rPr>
            </w:pPr>
            <w:r>
              <w:rPr>
                <w:spacing w:val="-2"/>
                <w:sz w:val="22"/>
              </w:rPr>
              <w:t>33,180</w:t>
            </w:r>
          </w:p>
        </w:tc>
        <w:tc>
          <w:tcPr>
            <w:tcW w:type="dxa" w:w="1417"/>
          </w:tcPr>
          <w:p>
            <w:pPr>
              <w:pStyle w:val="TableParagraph"/>
              <w:ind w:right="5"/>
              <w:rPr>
                <w:sz w:val="22"/>
              </w:rPr>
            </w:pPr>
            <w:r>
              <w:rPr>
                <w:spacing w:val="-2"/>
                <w:sz w:val="22"/>
              </w:rPr>
              <w:t>30,815</w:t>
            </w:r>
          </w:p>
        </w:tc>
        <w:tc>
          <w:tcPr>
            <w:tcW w:type="dxa" w:w="1417"/>
          </w:tcPr>
          <w:p>
            <w:pPr>
              <w:pStyle w:val="TableParagraph"/>
              <w:ind w:right="5"/>
              <w:rPr>
                <w:sz w:val="22"/>
              </w:rPr>
            </w:pPr>
            <w:r>
              <w:rPr>
                <w:spacing w:val="-2"/>
                <w:sz w:val="22"/>
              </w:rPr>
              <w:t>29,170</w:t>
            </w:r>
          </w:p>
        </w:tc>
        <w:tc>
          <w:tcPr>
            <w:tcW w:type="dxa" w:w="1417"/>
          </w:tcPr>
          <w:p>
            <w:pPr>
              <w:pStyle w:val="TableParagraph"/>
              <w:ind w:right="4"/>
              <w:rPr>
                <w:sz w:val="22"/>
              </w:rPr>
            </w:pPr>
            <w:r>
              <w:rPr>
                <w:spacing w:val="-2"/>
                <w:sz w:val="22"/>
              </w:rPr>
              <w:t>48,255</w:t>
            </w:r>
          </w:p>
        </w:tc>
        <w:tc>
          <w:tcPr>
            <w:tcW w:type="dxa" w:w="1417"/>
          </w:tcPr>
          <w:p>
            <w:pPr>
              <w:pStyle w:val="TableParagraph"/>
              <w:ind w:right="4"/>
              <w:rPr>
                <w:sz w:val="22"/>
              </w:rPr>
            </w:pPr>
            <w:r>
              <w:rPr>
                <w:spacing w:val="-2"/>
                <w:sz w:val="22"/>
              </w:rPr>
              <w:t>17,270</w:t>
            </w:r>
          </w:p>
        </w:tc>
      </w:tr>
      <w:tr>
        <w:trPr>
          <w:trHeight w:hRule="atLeast" w:val="448"/>
        </w:trPr>
        <w:tc>
          <w:tcPr>
            <w:tcW w:type="dxa" w:w="10788"/>
            <w:gridSpan w:val="6"/>
            <w:shd w:color="auto" w:fill="E5E8EB" w:val="clear"/>
          </w:tcPr>
          <w:p>
            <w:pPr>
              <w:pStyle w:val="TableParagraph"/>
              <w:spacing w:before="85"/>
              <w:ind w:left="3"/>
              <w:rPr>
                <w:sz w:val="24"/>
              </w:rPr>
            </w:pPr>
            <w:r>
              <w:rPr>
                <w:spacing w:val="-2"/>
                <w:sz w:val="24"/>
              </w:rPr>
              <w:t>PRIMERA</w:t>
            </w:r>
          </w:p>
        </w:tc>
      </w:tr>
      <w:tr>
        <w:trPr>
          <w:trHeight w:hRule="atLeast" w:val="391"/>
        </w:trPr>
        <w:tc>
          <w:tcPr>
            <w:tcW w:type="dxa" w:w="3703"/>
          </w:tcPr>
          <w:p>
            <w:pPr>
              <w:pStyle w:val="TableParagraph"/>
              <w:ind w:left="78"/>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ind w:right="3"/>
              <w:rPr>
                <w:sz w:val="22"/>
              </w:rPr>
            </w:pPr>
            <w:r>
              <w:rPr>
                <w:spacing w:val="-2"/>
                <w:sz w:val="22"/>
              </w:rPr>
              <w:t>34,955</w:t>
            </w:r>
          </w:p>
        </w:tc>
        <w:tc>
          <w:tcPr>
            <w:tcW w:type="dxa" w:w="1417"/>
          </w:tcPr>
          <w:p>
            <w:pPr>
              <w:pStyle w:val="TableParagraph"/>
              <w:ind w:right="3"/>
              <w:rPr>
                <w:sz w:val="22"/>
              </w:rPr>
            </w:pPr>
            <w:r>
              <w:rPr>
                <w:spacing w:val="-2"/>
                <w:sz w:val="22"/>
              </w:rPr>
              <w:t>31,850</w:t>
            </w:r>
          </w:p>
        </w:tc>
        <w:tc>
          <w:tcPr>
            <w:tcW w:type="dxa" w:w="1417"/>
          </w:tcPr>
          <w:p>
            <w:pPr>
              <w:pStyle w:val="TableParagraph"/>
              <w:ind w:right="2"/>
              <w:rPr>
                <w:sz w:val="22"/>
              </w:rPr>
            </w:pPr>
            <w:r>
              <w:rPr>
                <w:spacing w:val="-2"/>
                <w:sz w:val="22"/>
              </w:rPr>
              <w:t>30,080</w:t>
            </w:r>
          </w:p>
        </w:tc>
        <w:tc>
          <w:tcPr>
            <w:tcW w:type="dxa" w:w="1417"/>
          </w:tcPr>
          <w:p>
            <w:pPr>
              <w:pStyle w:val="TableParagraph"/>
              <w:ind w:right="2"/>
              <w:rPr>
                <w:sz w:val="22"/>
              </w:rPr>
            </w:pPr>
            <w:r>
              <w:rPr>
                <w:spacing w:val="-2"/>
                <w:sz w:val="22"/>
              </w:rPr>
              <w:t>50,915</w:t>
            </w:r>
          </w:p>
        </w:tc>
        <w:tc>
          <w:tcPr>
            <w:tcW w:type="dxa" w:w="1417"/>
          </w:tcPr>
          <w:p>
            <w:pPr>
              <w:pStyle w:val="TableParagraph"/>
              <w:ind w:right="1"/>
              <w:rPr>
                <w:sz w:val="22"/>
              </w:rPr>
            </w:pPr>
            <w:r>
              <w:rPr>
                <w:spacing w:val="-2"/>
                <w:sz w:val="22"/>
              </w:rPr>
              <w:t>19,395</w:t>
            </w:r>
          </w:p>
        </w:tc>
      </w:tr>
      <w:tr>
        <w:trPr>
          <w:trHeight w:hRule="atLeast" w:val="391"/>
        </w:trPr>
        <w:tc>
          <w:tcPr>
            <w:tcW w:type="dxa" w:w="3703"/>
          </w:tcPr>
          <w:p>
            <w:pPr>
              <w:pStyle w:val="TableParagraph"/>
              <w:ind w:left="78"/>
              <w:jc w:val="left"/>
              <w:rPr>
                <w:sz w:val="22"/>
              </w:rPr>
            </w:pPr>
            <w:r>
              <w:rPr>
                <w:spacing w:val="-2"/>
                <w:sz w:val="22"/>
              </w:rPr>
              <w:t>Victoria</w:t>
            </w:r>
          </w:p>
        </w:tc>
        <w:tc>
          <w:tcPr>
            <w:tcW w:type="dxa" w:w="1417"/>
          </w:tcPr>
          <w:p>
            <w:pPr>
              <w:pStyle w:val="TableParagraph"/>
              <w:ind w:right="4"/>
              <w:rPr>
                <w:sz w:val="22"/>
              </w:rPr>
            </w:pPr>
            <w:r>
              <w:rPr>
                <w:spacing w:val="-2"/>
                <w:sz w:val="22"/>
              </w:rPr>
              <w:t>33,850</w:t>
            </w:r>
          </w:p>
        </w:tc>
        <w:tc>
          <w:tcPr>
            <w:tcW w:type="dxa" w:w="1417"/>
          </w:tcPr>
          <w:p>
            <w:pPr>
              <w:pStyle w:val="TableParagraph"/>
              <w:ind w:right="4"/>
              <w:rPr>
                <w:sz w:val="22"/>
              </w:rPr>
            </w:pPr>
            <w:r>
              <w:rPr>
                <w:spacing w:val="-2"/>
                <w:sz w:val="22"/>
              </w:rPr>
              <w:t>30,225</w:t>
            </w:r>
          </w:p>
        </w:tc>
        <w:tc>
          <w:tcPr>
            <w:tcW w:type="dxa" w:w="1417"/>
          </w:tcPr>
          <w:p>
            <w:pPr>
              <w:pStyle w:val="TableParagraph"/>
              <w:ind w:right="3"/>
              <w:rPr>
                <w:sz w:val="22"/>
              </w:rPr>
            </w:pPr>
            <w:r>
              <w:rPr>
                <w:spacing w:val="-5"/>
                <w:w w:val="105"/>
                <w:sz w:val="22"/>
              </w:rPr>
              <w:t>N/A</w:t>
            </w:r>
          </w:p>
        </w:tc>
        <w:tc>
          <w:tcPr>
            <w:tcW w:type="dxa" w:w="1417"/>
          </w:tcPr>
          <w:p>
            <w:pPr>
              <w:pStyle w:val="TableParagraph"/>
              <w:ind w:right="2"/>
              <w:rPr>
                <w:sz w:val="22"/>
              </w:rPr>
            </w:pPr>
            <w:r>
              <w:rPr>
                <w:spacing w:val="-2"/>
                <w:sz w:val="22"/>
              </w:rPr>
              <w:t>40,275</w:t>
            </w:r>
          </w:p>
        </w:tc>
        <w:tc>
          <w:tcPr>
            <w:tcW w:type="dxa" w:w="1417"/>
          </w:tcPr>
          <w:p>
            <w:pPr>
              <w:pStyle w:val="TableParagraph"/>
              <w:ind w:right="2"/>
              <w:rPr>
                <w:sz w:val="22"/>
              </w:rPr>
            </w:pPr>
            <w:r>
              <w:rPr>
                <w:spacing w:val="-2"/>
                <w:sz w:val="22"/>
              </w:rPr>
              <w:t>19,040</w:t>
            </w:r>
          </w:p>
        </w:tc>
      </w:tr>
      <w:tr>
        <w:trPr>
          <w:trHeight w:hRule="atLeast" w:val="391"/>
        </w:trPr>
        <w:tc>
          <w:tcPr>
            <w:tcW w:type="dxa" w:w="3703"/>
          </w:tcPr>
          <w:p>
            <w:pPr>
              <w:pStyle w:val="TableParagraph"/>
              <w:ind w:left="77"/>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4"/>
              <w:rPr>
                <w:sz w:val="22"/>
              </w:rPr>
            </w:pPr>
            <w:r>
              <w:rPr>
                <w:spacing w:val="-2"/>
                <w:sz w:val="22"/>
              </w:rPr>
              <w:t>35,399</w:t>
            </w:r>
          </w:p>
        </w:tc>
        <w:tc>
          <w:tcPr>
            <w:tcW w:type="dxa" w:w="1417"/>
          </w:tcPr>
          <w:p>
            <w:pPr>
              <w:pStyle w:val="TableParagraph"/>
              <w:ind w:right="4"/>
              <w:rPr>
                <w:sz w:val="22"/>
              </w:rPr>
            </w:pPr>
            <w:r>
              <w:rPr>
                <w:spacing w:val="-2"/>
                <w:sz w:val="22"/>
              </w:rPr>
              <w:t>31,700</w:t>
            </w:r>
          </w:p>
        </w:tc>
        <w:tc>
          <w:tcPr>
            <w:tcW w:type="dxa" w:w="1417"/>
          </w:tcPr>
          <w:p>
            <w:pPr>
              <w:pStyle w:val="TableParagraph"/>
              <w:ind w:right="3"/>
              <w:rPr>
                <w:sz w:val="22"/>
              </w:rPr>
            </w:pPr>
            <w:r>
              <w:rPr>
                <w:spacing w:val="-2"/>
                <w:sz w:val="22"/>
              </w:rPr>
              <w:t>30,080</w:t>
            </w:r>
          </w:p>
        </w:tc>
        <w:tc>
          <w:tcPr>
            <w:tcW w:type="dxa" w:w="1417"/>
          </w:tcPr>
          <w:p>
            <w:pPr>
              <w:pStyle w:val="TableParagraph"/>
              <w:ind w:right="3"/>
              <w:rPr>
                <w:sz w:val="22"/>
              </w:rPr>
            </w:pPr>
            <w:r>
              <w:rPr>
                <w:spacing w:val="-2"/>
                <w:sz w:val="22"/>
              </w:rPr>
              <w:t>49,140</w:t>
            </w:r>
          </w:p>
        </w:tc>
        <w:tc>
          <w:tcPr>
            <w:tcW w:type="dxa" w:w="1417"/>
          </w:tcPr>
          <w:p>
            <w:pPr>
              <w:pStyle w:val="TableParagraph"/>
              <w:ind w:right="3"/>
              <w:rPr>
                <w:sz w:val="22"/>
              </w:rPr>
            </w:pPr>
            <w:r>
              <w:rPr>
                <w:spacing w:val="-2"/>
                <w:sz w:val="22"/>
              </w:rPr>
              <w:t>19,930</w:t>
            </w:r>
          </w:p>
        </w:tc>
      </w:tr>
      <w:tr>
        <w:trPr>
          <w:trHeight w:hRule="atLeast" w:val="448"/>
        </w:trPr>
        <w:tc>
          <w:tcPr>
            <w:tcW w:type="dxa" w:w="10788"/>
            <w:gridSpan w:val="6"/>
            <w:shd w:color="auto" w:fill="E5E8EB" w:val="clear"/>
          </w:tcPr>
          <w:p>
            <w:pPr>
              <w:pStyle w:val="TableParagraph"/>
              <w:spacing w:before="85"/>
              <w:ind w:left="3"/>
              <w:rPr>
                <w:sz w:val="24"/>
              </w:rPr>
            </w:pPr>
            <w:r>
              <w:rPr>
                <w:spacing w:val="-4"/>
                <w:sz w:val="24"/>
              </w:rPr>
              <w:t>LUJO</w:t>
            </w:r>
          </w:p>
        </w:tc>
      </w:tr>
      <w:tr>
        <w:trPr>
          <w:trHeight w:hRule="atLeast" w:val="391"/>
        </w:trPr>
        <w:tc>
          <w:tcPr>
            <w:tcW w:type="dxa" w:w="3703"/>
          </w:tcPr>
          <w:p>
            <w:pPr>
              <w:pStyle w:val="TableParagraph"/>
              <w:ind w:left="78"/>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ind w:right="3"/>
              <w:rPr>
                <w:sz w:val="22"/>
              </w:rPr>
            </w:pPr>
            <w:r>
              <w:rPr>
                <w:spacing w:val="-2"/>
                <w:sz w:val="22"/>
              </w:rPr>
              <w:t>35,840</w:t>
            </w:r>
          </w:p>
        </w:tc>
        <w:tc>
          <w:tcPr>
            <w:tcW w:type="dxa" w:w="1417"/>
          </w:tcPr>
          <w:p>
            <w:pPr>
              <w:pStyle w:val="TableParagraph"/>
              <w:ind w:right="3"/>
              <w:rPr>
                <w:sz w:val="22"/>
              </w:rPr>
            </w:pPr>
            <w:r>
              <w:rPr>
                <w:spacing w:val="-2"/>
                <w:sz w:val="22"/>
              </w:rPr>
              <w:t>33,180</w:t>
            </w:r>
          </w:p>
        </w:tc>
        <w:tc>
          <w:tcPr>
            <w:tcW w:type="dxa" w:w="1417"/>
          </w:tcPr>
          <w:p>
            <w:pPr>
              <w:pStyle w:val="TableParagraph"/>
              <w:ind w:right="2"/>
              <w:rPr>
                <w:sz w:val="22"/>
              </w:rPr>
            </w:pPr>
            <w:r>
              <w:rPr>
                <w:spacing w:val="-2"/>
                <w:sz w:val="22"/>
              </w:rPr>
              <w:t>31,190</w:t>
            </w:r>
          </w:p>
        </w:tc>
        <w:tc>
          <w:tcPr>
            <w:tcW w:type="dxa" w:w="1417"/>
          </w:tcPr>
          <w:p>
            <w:pPr>
              <w:pStyle w:val="TableParagraph"/>
              <w:ind w:right="2"/>
              <w:rPr>
                <w:sz w:val="22"/>
              </w:rPr>
            </w:pPr>
            <w:r>
              <w:rPr>
                <w:spacing w:val="-2"/>
                <w:sz w:val="22"/>
              </w:rPr>
              <w:t>51,799</w:t>
            </w:r>
          </w:p>
        </w:tc>
        <w:tc>
          <w:tcPr>
            <w:tcW w:type="dxa" w:w="1417"/>
          </w:tcPr>
          <w:p>
            <w:pPr>
              <w:pStyle w:val="TableParagraph"/>
              <w:ind w:right="1"/>
              <w:rPr>
                <w:sz w:val="22"/>
              </w:rPr>
            </w:pPr>
            <w:r>
              <w:rPr>
                <w:spacing w:val="-2"/>
                <w:sz w:val="22"/>
              </w:rPr>
              <w:t>20,280</w:t>
            </w:r>
          </w:p>
        </w:tc>
      </w:tr>
      <w:tr>
        <w:trPr>
          <w:trHeight w:hRule="atLeast" w:val="391"/>
        </w:trPr>
        <w:tc>
          <w:tcPr>
            <w:tcW w:type="dxa" w:w="3703"/>
          </w:tcPr>
          <w:p>
            <w:pPr>
              <w:pStyle w:val="TableParagraph"/>
              <w:ind w:left="78"/>
              <w:jc w:val="left"/>
              <w:rPr>
                <w:sz w:val="22"/>
              </w:rPr>
            </w:pPr>
            <w:r>
              <w:rPr>
                <w:spacing w:val="-2"/>
                <w:sz w:val="22"/>
              </w:rPr>
              <w:t>VillaMercedes</w:t>
            </w:r>
          </w:p>
        </w:tc>
        <w:tc>
          <w:tcPr>
            <w:tcW w:type="dxa" w:w="1417"/>
          </w:tcPr>
          <w:p>
            <w:pPr>
              <w:pStyle w:val="TableParagraph"/>
              <w:ind w:right="4"/>
              <w:rPr>
                <w:sz w:val="22"/>
              </w:rPr>
            </w:pPr>
            <w:r>
              <w:rPr>
                <w:spacing w:val="-2"/>
                <w:sz w:val="22"/>
              </w:rPr>
              <w:t>35,750</w:t>
            </w:r>
          </w:p>
        </w:tc>
        <w:tc>
          <w:tcPr>
            <w:tcW w:type="dxa" w:w="1417"/>
          </w:tcPr>
          <w:p>
            <w:pPr>
              <w:pStyle w:val="TableParagraph"/>
              <w:ind w:right="4"/>
              <w:rPr>
                <w:sz w:val="22"/>
              </w:rPr>
            </w:pPr>
            <w:r>
              <w:rPr>
                <w:spacing w:val="-2"/>
                <w:sz w:val="22"/>
              </w:rPr>
              <w:t>33,060</w:t>
            </w:r>
          </w:p>
        </w:tc>
        <w:tc>
          <w:tcPr>
            <w:tcW w:type="dxa" w:w="1417"/>
          </w:tcPr>
          <w:p>
            <w:pPr>
              <w:pStyle w:val="TableParagraph"/>
              <w:ind w:right="3"/>
              <w:rPr>
                <w:sz w:val="22"/>
              </w:rPr>
            </w:pPr>
            <w:r>
              <w:rPr>
                <w:spacing w:val="-2"/>
                <w:sz w:val="22"/>
              </w:rPr>
              <w:t>31,110</w:t>
            </w:r>
          </w:p>
        </w:tc>
        <w:tc>
          <w:tcPr>
            <w:tcW w:type="dxa" w:w="1417"/>
          </w:tcPr>
          <w:p>
            <w:pPr>
              <w:pStyle w:val="TableParagraph"/>
              <w:ind w:right="3"/>
              <w:rPr>
                <w:sz w:val="22"/>
              </w:rPr>
            </w:pPr>
            <w:r>
              <w:rPr>
                <w:spacing w:val="-2"/>
                <w:sz w:val="22"/>
              </w:rPr>
              <w:t>51,799</w:t>
            </w:r>
          </w:p>
        </w:tc>
        <w:tc>
          <w:tcPr>
            <w:tcW w:type="dxa" w:w="1417"/>
          </w:tcPr>
          <w:p>
            <w:pPr>
              <w:pStyle w:val="TableParagraph"/>
              <w:ind w:right="2"/>
              <w:rPr>
                <w:sz w:val="22"/>
              </w:rPr>
            </w:pPr>
            <w:r>
              <w:rPr>
                <w:spacing w:val="-2"/>
                <w:sz w:val="22"/>
              </w:rPr>
              <w:t>20,280</w:t>
            </w:r>
          </w:p>
        </w:tc>
      </w:tr>
      <w:tr>
        <w:trPr>
          <w:trHeight w:hRule="atLeast" w:val="391"/>
        </w:trPr>
        <w:tc>
          <w:tcPr>
            <w:tcW w:type="dxa" w:w="3703"/>
          </w:tcPr>
          <w:p>
            <w:pPr>
              <w:pStyle w:val="TableParagraph"/>
              <w:ind w:left="77"/>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ind w:right="5"/>
              <w:rPr>
                <w:sz w:val="22"/>
              </w:rPr>
            </w:pPr>
            <w:r>
              <w:rPr>
                <w:spacing w:val="-2"/>
                <w:sz w:val="22"/>
              </w:rPr>
              <w:t>36,280</w:t>
            </w:r>
          </w:p>
        </w:tc>
        <w:tc>
          <w:tcPr>
            <w:tcW w:type="dxa" w:w="1417"/>
          </w:tcPr>
          <w:p>
            <w:pPr>
              <w:pStyle w:val="TableParagraph"/>
              <w:ind w:right="4"/>
              <w:rPr>
                <w:sz w:val="22"/>
              </w:rPr>
            </w:pPr>
            <w:r>
              <w:rPr>
                <w:spacing w:val="-2"/>
                <w:sz w:val="22"/>
              </w:rPr>
              <w:t>34,660</w:t>
            </w:r>
          </w:p>
        </w:tc>
        <w:tc>
          <w:tcPr>
            <w:tcW w:type="dxa" w:w="1417"/>
          </w:tcPr>
          <w:p>
            <w:pPr>
              <w:pStyle w:val="TableParagraph"/>
              <w:ind w:right="4"/>
              <w:rPr>
                <w:sz w:val="22"/>
              </w:rPr>
            </w:pPr>
            <w:r>
              <w:rPr>
                <w:spacing w:val="-2"/>
                <w:sz w:val="22"/>
              </w:rPr>
              <w:t>32,299</w:t>
            </w:r>
          </w:p>
        </w:tc>
        <w:tc>
          <w:tcPr>
            <w:tcW w:type="dxa" w:w="1417"/>
          </w:tcPr>
          <w:p>
            <w:pPr>
              <w:pStyle w:val="TableParagraph"/>
              <w:ind w:right="3"/>
              <w:rPr>
                <w:sz w:val="22"/>
              </w:rPr>
            </w:pPr>
            <w:r>
              <w:rPr>
                <w:spacing w:val="-2"/>
                <w:sz w:val="22"/>
              </w:rPr>
              <w:t>54,560</w:t>
            </w:r>
          </w:p>
        </w:tc>
        <w:tc>
          <w:tcPr>
            <w:tcW w:type="dxa" w:w="1417"/>
          </w:tcPr>
          <w:p>
            <w:pPr>
              <w:pStyle w:val="TableParagraph"/>
              <w:ind w:right="3"/>
              <w:rPr>
                <w:sz w:val="22"/>
              </w:rPr>
            </w:pPr>
            <w:r>
              <w:rPr>
                <w:spacing w:val="-2"/>
                <w:sz w:val="22"/>
              </w:rPr>
              <w:t>19,930</w:t>
            </w:r>
          </w:p>
        </w:tc>
      </w:tr>
    </w:tbl>
    <w:p>
      <w:pPr>
        <w:pStyle w:val="BodyText"/>
        <w:spacing w:before="202" w:line="247" w:lineRule="auto"/>
        <w:ind w:left="6"/>
      </w:pPr>
      <w:r>
        <w:rPr>
          <w:color w:val="020203"/>
        </w:rPr>
        <w:t>Hasta 2 menores compartiendo habitación con 2 adultos. Aplica suplemento de temporada alta del 15% por persona en puentes, días festivos, 15mar-10abr, 16jul-31ago, 25oct-30 nov, 18dic-10ene27.</w:t>
      </w:r>
    </w:p>
    <w:p>
      <w:pPr>
        <w:pStyle w:val="BodyText"/>
        <w:spacing w:before="198"/>
        <w:ind w:left="7"/>
      </w:pPr>
      <w:r>
        <w:rPr>
          <w:color w:val="020203"/>
          <w:spacing w:val="-2"/>
          <w:w w:val="105"/>
        </w:rPr>
        <w:t>¡Podemos</w:t>
      </w:r>
      <w:r>
        <w:rPr>
          <w:color w:val="020203"/>
          <w:spacing w:val="-5"/>
          <w:w w:val="105"/>
        </w:rPr>
        <w:t> </w:t>
      </w:r>
      <w:r>
        <w:rPr>
          <w:color w:val="020203"/>
          <w:spacing w:val="-2"/>
          <w:w w:val="105"/>
        </w:rPr>
        <w:t>cotizar</w:t>
      </w:r>
      <w:r>
        <w:rPr>
          <w:color w:val="020203"/>
          <w:spacing w:val="-5"/>
          <w:w w:val="105"/>
        </w:rPr>
        <w:t> </w:t>
      </w:r>
      <w:r>
        <w:rPr>
          <w:color w:val="020203"/>
          <w:spacing w:val="-2"/>
          <w:w w:val="105"/>
        </w:rPr>
        <w:t>a</w:t>
      </w:r>
      <w:r>
        <w:rPr>
          <w:color w:val="020203"/>
          <w:spacing w:val="-5"/>
          <w:w w:val="105"/>
        </w:rPr>
        <w:t> </w:t>
      </w:r>
      <w:r>
        <w:rPr>
          <w:color w:val="020203"/>
          <w:spacing w:val="-2"/>
          <w:w w:val="105"/>
        </w:rPr>
        <w:t>medida</w:t>
      </w:r>
      <w:r>
        <w:rPr>
          <w:color w:val="020203"/>
          <w:spacing w:val="-5"/>
          <w:w w:val="105"/>
        </w:rPr>
        <w:t> </w:t>
      </w:r>
      <w:r>
        <w:rPr>
          <w:color w:val="020203"/>
          <w:spacing w:val="-2"/>
          <w:w w:val="105"/>
        </w:rPr>
        <w:t>por</w:t>
      </w:r>
      <w:r>
        <w:rPr>
          <w:color w:val="020203"/>
          <w:spacing w:val="-5"/>
          <w:w w:val="105"/>
        </w:rPr>
        <w:t> </w:t>
      </w:r>
      <w:r>
        <w:rPr>
          <w:color w:val="020203"/>
          <w:spacing w:val="-2"/>
          <w:w w:val="105"/>
        </w:rPr>
        <w:t>favor</w:t>
      </w:r>
      <w:r>
        <w:rPr>
          <w:color w:val="020203"/>
          <w:spacing w:val="-5"/>
          <w:w w:val="105"/>
        </w:rPr>
        <w:t> </w:t>
      </w:r>
      <w:r>
        <w:rPr>
          <w:color w:val="020203"/>
          <w:spacing w:val="-2"/>
          <w:w w:val="105"/>
        </w:rPr>
        <w:t>consulte</w:t>
      </w:r>
      <w:r>
        <w:rPr>
          <w:color w:val="020203"/>
          <w:spacing w:val="-5"/>
          <w:w w:val="105"/>
        </w:rPr>
        <w:t> </w:t>
      </w:r>
      <w:r>
        <w:rPr>
          <w:color w:val="020203"/>
          <w:spacing w:val="-2"/>
          <w:w w:val="105"/>
        </w:rPr>
        <w:t>con</w:t>
      </w:r>
      <w:r>
        <w:rPr>
          <w:color w:val="020203"/>
          <w:spacing w:val="-5"/>
          <w:w w:val="105"/>
        </w:rPr>
        <w:t> </w:t>
      </w:r>
      <w:r>
        <w:rPr>
          <w:color w:val="020203"/>
          <w:spacing w:val="-2"/>
          <w:w w:val="105"/>
        </w:rPr>
        <w:t>su</w:t>
      </w:r>
      <w:r>
        <w:rPr>
          <w:color w:val="020203"/>
          <w:spacing w:val="-5"/>
          <w:w w:val="105"/>
        </w:rPr>
        <w:t> </w:t>
      </w:r>
      <w:r>
        <w:rPr>
          <w:color w:val="020203"/>
          <w:spacing w:val="-2"/>
          <w:w w:val="105"/>
        </w:rPr>
        <w:t>ejecutivo!</w:t>
      </w:r>
    </w:p>
    <w:p>
      <w:pPr>
        <w:pStyle w:val="BodyText"/>
        <w:spacing w:before="213"/>
        <w:ind w:left="6"/>
      </w:pPr>
      <w:r>
        <w:rPr>
          <w:color w:val="CD1417"/>
        </w:rPr>
        <w:t>**</w:t>
      </w:r>
      <w:r>
        <w:rPr/>
        <w:t>Recomendaciones: Llegar en los vuelos por la mañana muy </w:t>
      </w:r>
      <w:r>
        <w:rPr>
          <w:spacing w:val="-2"/>
        </w:rPr>
        <w:t>temprano.</w:t>
      </w:r>
    </w:p>
    <w:p>
      <w:pPr>
        <w:pStyle w:val="BodyText"/>
        <w:spacing w:before="139"/>
      </w:pPr>
    </w:p>
    <w:p>
      <w:pPr>
        <w:pStyle w:val="Heading1"/>
        <w:ind w:left="1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29"/>
        <w:rPr>
          <w:sz w:val="20"/>
        </w:rPr>
      </w:pPr>
    </w:p>
    <w:tbl>
      <w:tblPr>
        <w:tblW w:type="auto" w:w="0"/>
        <w:jc w:val="left"/>
        <w:tblInd w:type="dxa" w:w="1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10"/>
      </w:tblGrid>
      <w:tr>
        <w:trPr>
          <w:trHeight w:hRule="atLeast" w:val="505"/>
        </w:trPr>
        <w:tc>
          <w:tcPr>
            <w:tcW w:type="dxa" w:w="5386"/>
            <w:shd w:color="auto" w:fill="E5E8EB" w:val="clear"/>
          </w:tcPr>
          <w:p>
            <w:pPr>
              <w:pStyle w:val="TableParagraph"/>
              <w:spacing w:before="113"/>
              <w:ind w:left="1"/>
              <w:rPr>
                <w:sz w:val="24"/>
              </w:rPr>
            </w:pPr>
            <w:r>
              <w:rPr>
                <w:spacing w:val="-2"/>
                <w:sz w:val="24"/>
              </w:rPr>
              <w:t>CIUDAD</w:t>
            </w:r>
          </w:p>
        </w:tc>
        <w:tc>
          <w:tcPr>
            <w:tcW w:type="dxa" w:w="5410"/>
            <w:shd w:color="auto" w:fill="E5E8EB" w:val="clear"/>
          </w:tcPr>
          <w:p>
            <w:pPr>
              <w:pStyle w:val="TableParagraph"/>
              <w:spacing w:before="113"/>
              <w:ind w:left="1"/>
              <w:rPr>
                <w:sz w:val="24"/>
              </w:rPr>
            </w:pPr>
            <w:r>
              <w:rPr>
                <w:spacing w:val="-2"/>
                <w:sz w:val="24"/>
              </w:rPr>
              <w:t>HOTEL</w:t>
            </w:r>
          </w:p>
        </w:tc>
      </w:tr>
      <w:tr>
        <w:trPr>
          <w:trHeight w:hRule="atLeast" w:val="448"/>
        </w:trPr>
        <w:tc>
          <w:tcPr>
            <w:tcW w:type="dxa" w:w="5386"/>
          </w:tcPr>
          <w:p>
            <w:pPr>
              <w:pStyle w:val="TableParagraph"/>
              <w:spacing w:before="97"/>
              <w:ind w:left="1"/>
              <w:rPr>
                <w:sz w:val="22"/>
              </w:rPr>
            </w:pPr>
            <w:r>
              <w:rPr>
                <w:spacing w:val="-2"/>
                <w:sz w:val="22"/>
              </w:rPr>
              <w:t>Valladolid</w:t>
            </w:r>
          </w:p>
        </w:tc>
        <w:tc>
          <w:tcPr>
            <w:tcW w:type="dxa" w:w="5410"/>
          </w:tcPr>
          <w:p>
            <w:pPr>
              <w:pStyle w:val="TableParagraph"/>
              <w:spacing w:before="97"/>
              <w:ind w:left="1"/>
              <w:rPr>
                <w:sz w:val="22"/>
              </w:rPr>
            </w:pPr>
            <w:r>
              <w:rPr>
                <w:spacing w:val="-4"/>
                <w:sz w:val="22"/>
              </w:rPr>
              <w:t>Waye</w:t>
            </w:r>
          </w:p>
        </w:tc>
      </w:tr>
    </w:tbl>
    <w:p>
      <w:pPr>
        <w:pStyle w:val="TableParagraph"/>
        <w:spacing w:after="0"/>
        <w:rPr>
          <w:sz w:val="22"/>
        </w:rPr>
        <w:sectPr>
          <w:pgSz w:h="15840" w:w="12240"/>
          <w:pgMar w:bottom="1380" w:footer="1143" w:header="0" w:left="720" w:right="360" w:top="840"/>
        </w:sectPr>
      </w:pPr>
    </w:p>
    <w:p>
      <w:pPr>
        <w:spacing w:before="105"/>
        <w:ind w:firstLine="0" w:left="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158" w:line="240" w:lineRule="auto"/>
        <w:ind w:hanging="359" w:left="359"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59" w:val="left"/>
        </w:tabs>
        <w:spacing w:after="0" w:before="47" w:line="285" w:lineRule="auto"/>
        <w:ind w:hanging="360" w:left="359" w:right="585"/>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359" w:val="left"/>
        </w:tabs>
        <w:spacing w:after="0" w:before="47" w:line="285" w:lineRule="auto"/>
        <w:ind w:hanging="360" w:left="359" w:right="497"/>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47" w:line="285" w:lineRule="auto"/>
        <w:ind w:hanging="360" w:left="359" w:right="815"/>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59" w:val="left"/>
        </w:tabs>
        <w:spacing w:after="0" w:before="48"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38"/>
      </w:pPr>
    </w:p>
    <w:p>
      <w:pPr>
        <w:pStyle w:val="BodyText"/>
        <w:ind w:left="3"/>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sectPr>
      <w:pgSz w:h="15840" w:w="12240"/>
      <w:pgMar w:bottom="1440" w:footer="1143" w:header="0" w:left="720" w:right="360" w:top="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7616">
          <wp:simplePos x="0" y="0"/>
          <wp:positionH relativeFrom="page">
            <wp:posOffset>3272396</wp:posOffset>
          </wp:positionH>
          <wp:positionV relativeFrom="page">
            <wp:posOffset>9205798</wp:posOffset>
          </wp:positionV>
          <wp:extent cx="1083602" cy="42937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2937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697" w:right="295"/>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2026-01-26T22:33:11Z</dcterms:created>
  <dcterms:modified xsi:type="dcterms:W3CDTF">2026-01-26T22:33:11Z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130577</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