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r>
        <w:rPr>
          <w:color w:val="059ED8"/>
          <w:w w:val="105"/>
        </w:rPr>
        <w:t>PERÚ</w:t>
      </w:r>
      <w:r>
        <w:rPr>
          <w:color w:val="059ED8"/>
          <w:spacing w:val="-23"/>
          <w:w w:val="105"/>
        </w:rPr>
        <w:t> </w:t>
      </w:r>
      <w:r>
        <w:rPr>
          <w:color w:val="059ED8"/>
          <w:w w:val="105"/>
        </w:rPr>
        <w:t>DE</w:t>
      </w:r>
      <w:r>
        <w:rPr>
          <w:color w:val="059ED8"/>
          <w:spacing w:val="-22"/>
          <w:w w:val="105"/>
        </w:rPr>
        <w:t> </w:t>
      </w:r>
      <w:r>
        <w:rPr>
          <w:color w:val="059ED8"/>
          <w:spacing w:val="-2"/>
          <w:w w:val="105"/>
        </w:rPr>
        <w:t>COLORES</w:t>
      </w:r>
    </w:p>
    <w:p>
      <w:pPr>
        <w:spacing w:before="0" w:line="740" w:lineRule="exact"/>
        <w:ind w:firstLine="0" w:left="2783" w:right="12"/>
        <w:jc w:val="center"/>
        <w:rPr>
          <w:sz w:val="66"/>
        </w:rPr>
      </w:pPr>
      <w:r>
        <w:rPr>
          <w:color w:val="059ED8"/>
          <w:sz w:val="66"/>
        </w:rPr>
        <w:t>CON</w:t>
      </w:r>
      <w:r>
        <w:rPr>
          <w:color w:val="059ED8"/>
          <w:spacing w:val="52"/>
          <w:sz w:val="66"/>
        </w:rPr>
        <w:t> </w:t>
      </w:r>
      <w:r>
        <w:rPr>
          <w:color w:val="059ED8"/>
          <w:sz w:val="66"/>
        </w:rPr>
        <w:t>HUMANTAY</w:t>
      </w:r>
      <w:r>
        <w:rPr>
          <w:color w:val="059ED8"/>
          <w:spacing w:val="53"/>
          <w:sz w:val="66"/>
        </w:rPr>
        <w:t> </w:t>
      </w:r>
      <w:r>
        <w:rPr>
          <w:color w:val="059ED8"/>
          <w:spacing w:val="-4"/>
          <w:sz w:val="66"/>
        </w:rPr>
        <w:t>2026</w:t>
      </w:r>
    </w:p>
    <w:p>
      <w:pPr>
        <w:pStyle w:val="BodyText"/>
        <w:spacing w:before="204" w:line="249" w:lineRule="auto"/>
        <w:ind w:left="2771" w:right="18"/>
        <w:jc w:val="center"/>
      </w:pPr>
      <w:r>
        <w:rPr/>
        <mc:AlternateContent>
          <mc:Choice Requires="wps">
            <w:drawing>
              <wp:anchor allowOverlap="1" behindDoc="0" distB="0" distL="0" distR="0" distT="0" layoutInCell="1" locked="0" relativeHeight="15730688" simplePos="0">
                <wp:simplePos x="0" y="0"/>
                <wp:positionH relativeFrom="page">
                  <wp:posOffset>2652349</wp:posOffset>
                </wp:positionH>
                <wp:positionV relativeFrom="paragraph">
                  <wp:posOffset>160380</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3217550</wp:posOffset>
                </wp:positionH>
                <wp:positionV relativeFrom="paragraph">
                  <wp:posOffset>160380</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4434349</wp:posOffset>
                </wp:positionH>
                <wp:positionV relativeFrom="paragraph">
                  <wp:posOffset>160380</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2224" simplePos="0">
                <wp:simplePos x="0" y="0"/>
                <wp:positionH relativeFrom="page">
                  <wp:posOffset>5633949</wp:posOffset>
                </wp:positionH>
                <wp:positionV relativeFrom="paragraph">
                  <wp:posOffset>160380</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LIMA</w:t>
      </w:r>
      <w:r>
        <w:rPr>
          <w:spacing w:val="76"/>
        </w:rPr>
        <w:t> </w:t>
      </w:r>
      <w:r>
        <w:rPr/>
        <w:t>CUSCO</w:t>
      </w:r>
      <w:r>
        <w:rPr>
          <w:spacing w:val="76"/>
        </w:rPr>
        <w:t> </w:t>
      </w:r>
      <w:r>
        <w:rPr/>
        <w:t>SACSAYHUAMÁN</w:t>
      </w:r>
      <w:r>
        <w:rPr>
          <w:spacing w:val="76"/>
        </w:rPr>
        <w:t> </w:t>
      </w:r>
      <w:r>
        <w:rPr/>
        <w:t>MACHU</w:t>
      </w:r>
      <w:r>
        <w:rPr>
          <w:spacing w:val="-12"/>
        </w:rPr>
        <w:t> </w:t>
      </w:r>
      <w:r>
        <w:rPr/>
        <w:t>PICCHU</w:t>
      </w:r>
      <w:r>
        <w:rPr>
          <w:spacing w:val="76"/>
        </w:rPr>
        <w:t> </w:t>
      </w:r>
      <w:r>
        <w:rPr/>
        <w:t>MONTAÑA</w:t>
      </w:r>
      <w:r>
        <w:rPr>
          <w:spacing w:val="-12"/>
        </w:rPr>
        <w:t> </w:t>
      </w:r>
      <w:r>
        <w:rPr/>
        <w:t>DE</w:t>
      </w:r>
      <w:r>
        <w:rPr>
          <w:spacing w:val="-12"/>
        </w:rPr>
        <w:t> </w:t>
      </w:r>
      <w:r>
        <w:rPr/>
        <w:t>COLORES LAGUNA DE HUMANTAY</w:t>
      </w:r>
    </w:p>
    <w:p>
      <w:pPr>
        <w:pStyle w:val="BodyText"/>
        <w:spacing w:before="191"/>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282656</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71" w:right="31"/>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771" w:right="31"/>
        <w:jc w:val="center"/>
        <w:rPr>
          <w:sz w:val="20"/>
        </w:rPr>
      </w:pPr>
      <w:r>
        <w:rPr>
          <w:sz w:val="20"/>
        </w:rPr>
        <w:t>Salidas</w:t>
      </w:r>
      <w:r>
        <w:rPr>
          <w:spacing w:val="-5"/>
          <w:sz w:val="20"/>
        </w:rPr>
        <w:t> </w:t>
      </w:r>
      <w:r>
        <w:rPr>
          <w:sz w:val="20"/>
        </w:rPr>
        <w:t>diarias</w:t>
      </w:r>
      <w:r>
        <w:rPr>
          <w:spacing w:val="-4"/>
          <w:sz w:val="20"/>
        </w:rPr>
        <w:t> </w:t>
      </w:r>
      <w:r>
        <w:rPr>
          <w:sz w:val="20"/>
        </w:rPr>
        <w:t>del</w:t>
      </w:r>
      <w:r>
        <w:rPr>
          <w:spacing w:val="-4"/>
          <w:sz w:val="20"/>
        </w:rPr>
        <w:t> </w:t>
      </w:r>
      <w:r>
        <w:rPr>
          <w:sz w:val="20"/>
        </w:rPr>
        <w:t>03</w:t>
      </w:r>
      <w:r>
        <w:rPr>
          <w:spacing w:val="-5"/>
          <w:sz w:val="20"/>
        </w:rPr>
        <w:t> </w:t>
      </w:r>
      <w:r>
        <w:rPr>
          <w:sz w:val="20"/>
        </w:rPr>
        <w:t>de</w:t>
      </w:r>
      <w:r>
        <w:rPr>
          <w:spacing w:val="-4"/>
          <w:sz w:val="20"/>
        </w:rPr>
        <w:t> </w:t>
      </w:r>
      <w:r>
        <w:rPr>
          <w:sz w:val="20"/>
        </w:rPr>
        <w:t>enero</w:t>
      </w:r>
      <w:r>
        <w:rPr>
          <w:spacing w:val="-4"/>
          <w:sz w:val="20"/>
        </w:rPr>
        <w:t> </w:t>
      </w:r>
      <w:r>
        <w:rPr>
          <w:sz w:val="20"/>
        </w:rPr>
        <w:t>al</w:t>
      </w:r>
      <w:r>
        <w:rPr>
          <w:spacing w:val="-5"/>
          <w:sz w:val="20"/>
        </w:rPr>
        <w:t> </w:t>
      </w:r>
      <w:r>
        <w:rPr>
          <w:sz w:val="20"/>
        </w:rPr>
        <w:t>15</w:t>
      </w:r>
      <w:r>
        <w:rPr>
          <w:spacing w:val="-4"/>
          <w:sz w:val="20"/>
        </w:rPr>
        <w:t> </w:t>
      </w:r>
      <w:r>
        <w:rPr>
          <w:sz w:val="20"/>
        </w:rPr>
        <w:t>de</w:t>
      </w:r>
      <w:r>
        <w:rPr>
          <w:spacing w:val="-4"/>
          <w:sz w:val="20"/>
        </w:rPr>
        <w:t> </w:t>
      </w:r>
      <w:r>
        <w:rPr>
          <w:sz w:val="20"/>
        </w:rPr>
        <w:t>diciembre</w:t>
      </w:r>
      <w:r>
        <w:rPr>
          <w:spacing w:val="-5"/>
          <w:sz w:val="20"/>
        </w:rPr>
        <w:t> </w:t>
      </w:r>
      <w:r>
        <w:rPr>
          <w:sz w:val="20"/>
        </w:rPr>
        <w:t>de</w:t>
      </w:r>
      <w:r>
        <w:rPr>
          <w:spacing w:val="-4"/>
          <w:sz w:val="20"/>
        </w:rPr>
        <w:t> 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28"/>
      </w:pPr>
    </w:p>
    <w:p>
      <w:pPr>
        <w:pStyle w:val="BodyText"/>
        <w:spacing w:before="0"/>
        <w:ind w:left="3130"/>
      </w:pPr>
      <w:r>
        <w:rPr>
          <w:color w:val="E41513"/>
        </w:rPr>
        <w:t>*</w:t>
      </w:r>
      <w:r>
        <w:rPr/>
        <w:t>No</w:t>
      </w:r>
      <w:r>
        <w:rPr>
          <w:spacing w:val="-13"/>
        </w:rPr>
        <w:t> </w:t>
      </w:r>
      <w:r>
        <w:rPr/>
        <w:t>aplica</w:t>
      </w:r>
      <w:r>
        <w:rPr>
          <w:spacing w:val="-12"/>
        </w:rPr>
        <w:t> </w:t>
      </w:r>
      <w:r>
        <w:rPr/>
        <w:t>en</w:t>
      </w:r>
      <w:r>
        <w:rPr>
          <w:spacing w:val="-13"/>
        </w:rPr>
        <w:t> </w:t>
      </w:r>
      <w:r>
        <w:rPr/>
        <w:t>algunas</w:t>
      </w:r>
      <w:r>
        <w:rPr>
          <w:spacing w:val="-12"/>
        </w:rPr>
        <w:t> </w:t>
      </w:r>
      <w:r>
        <w:rPr/>
        <w:t>fechas.</w:t>
      </w:r>
      <w:r>
        <w:rPr>
          <w:spacing w:val="-12"/>
        </w:rPr>
        <w:t> </w:t>
      </w:r>
      <w:r>
        <w:rPr>
          <w:spacing w:val="-2"/>
        </w:rPr>
        <w:t>Consulte.</w:t>
      </w:r>
    </w:p>
    <w:p>
      <w:pPr>
        <w:pStyle w:val="BodyText"/>
        <w:spacing w:before="97"/>
      </w:pPr>
    </w:p>
    <w:p>
      <w:pPr>
        <w:pStyle w:val="Heading1"/>
        <w:ind w:left="3127"/>
      </w:pPr>
      <w:r>
        <w:rPr>
          <w:color w:val="059ED8"/>
          <w:spacing w:val="-2"/>
          <w:w w:val="105"/>
        </w:rPr>
        <w:t>ITINERARIO</w:t>
      </w:r>
    </w:p>
    <w:p>
      <w:pPr>
        <w:pStyle w:val="BodyText"/>
        <w:spacing w:before="162"/>
        <w:ind w:left="3130"/>
      </w:pPr>
      <w:r>
        <w:rPr/>
        <w:t>Día</w:t>
      </w:r>
      <w:r>
        <w:rPr>
          <w:spacing w:val="-2"/>
        </w:rPr>
        <w:t> </w:t>
      </w:r>
      <w:r>
        <w:rPr/>
        <w:t>1</w:t>
      </w:r>
      <w:r>
        <w:rPr>
          <w:spacing w:val="52"/>
        </w:rPr>
        <w:t> </w:t>
      </w:r>
      <w:r>
        <w:rPr>
          <w:spacing w:val="-4"/>
        </w:rPr>
        <w:t>Lima</w:t>
      </w:r>
    </w:p>
    <w:p>
      <w:pPr>
        <w:pStyle w:val="BodyText"/>
        <w:spacing w:line="249" w:lineRule="auto"/>
        <w:ind w:left="3130" w:right="368"/>
        <w:jc w:val="both"/>
      </w:pPr>
      <w:r>
        <w:rPr/>
        <w:t>Llegada</w:t>
      </w:r>
      <w:r>
        <w:rPr>
          <w:spacing w:val="-3"/>
        </w:rPr>
        <w:t> </w:t>
      </w:r>
      <w:r>
        <w:rPr/>
        <w:t>al</w:t>
      </w:r>
      <w:r>
        <w:rPr>
          <w:spacing w:val="-3"/>
        </w:rPr>
        <w:t> </w:t>
      </w:r>
      <w:r>
        <w:rPr/>
        <w:t>aeropuerto</w:t>
      </w:r>
      <w:r>
        <w:rPr>
          <w:spacing w:val="-3"/>
        </w:rPr>
        <w:t> </w:t>
      </w:r>
      <w:r>
        <w:rPr/>
        <w:t>de</w:t>
      </w:r>
      <w:r>
        <w:rPr>
          <w:spacing w:val="-3"/>
        </w:rPr>
        <w:t> </w:t>
      </w:r>
      <w:r>
        <w:rPr/>
        <w:t>la</w:t>
      </w:r>
      <w:r>
        <w:rPr>
          <w:spacing w:val="-3"/>
        </w:rPr>
        <w:t> </w:t>
      </w:r>
      <w:r>
        <w:rPr/>
        <w:t>ciudad</w:t>
      </w:r>
      <w:r>
        <w:rPr>
          <w:spacing w:val="-3"/>
        </w:rPr>
        <w:t> </w:t>
      </w:r>
      <w:r>
        <w:rPr/>
        <w:t>de</w:t>
      </w:r>
      <w:r>
        <w:rPr>
          <w:spacing w:val="-3"/>
        </w:rPr>
        <w:t> </w:t>
      </w:r>
      <w:r>
        <w:rPr/>
        <w:t>Lima.</w:t>
      </w:r>
      <w:r>
        <w:rPr>
          <w:spacing w:val="-3"/>
        </w:rPr>
        <w:t> </w:t>
      </w:r>
      <w:r>
        <w:rPr/>
        <w:t>Recibirá</w:t>
      </w:r>
      <w:r>
        <w:rPr>
          <w:spacing w:val="-3"/>
        </w:rPr>
        <w:t> </w:t>
      </w:r>
      <w:r>
        <w:rPr/>
        <w:t>asistencia</w:t>
      </w:r>
      <w:r>
        <w:rPr>
          <w:spacing w:val="-3"/>
        </w:rPr>
        <w:t> </w:t>
      </w:r>
      <w:r>
        <w:rPr/>
        <w:t>y</w:t>
      </w:r>
      <w:r>
        <w:rPr>
          <w:spacing w:val="-3"/>
        </w:rPr>
        <w:t> </w:t>
      </w:r>
      <w:r>
        <w:rPr/>
        <w:t>será</w:t>
      </w:r>
      <w:r>
        <w:rPr>
          <w:spacing w:val="-3"/>
        </w:rPr>
        <w:t> </w:t>
      </w:r>
      <w:r>
        <w:rPr/>
        <w:t>trasladado</w:t>
      </w:r>
      <w:r>
        <w:rPr>
          <w:spacing w:val="-3"/>
        </w:rPr>
        <w:t> </w:t>
      </w:r>
      <w:r>
        <w:rPr/>
        <w:t>a</w:t>
      </w:r>
      <w:r>
        <w:rPr>
          <w:spacing w:val="-3"/>
        </w:rPr>
        <w:t> </w:t>
      </w:r>
      <w:r>
        <w:rPr/>
        <w:t>su</w:t>
      </w:r>
      <w:r>
        <w:rPr>
          <w:spacing w:val="-3"/>
        </w:rPr>
        <w:t> </w:t>
      </w:r>
      <w:r>
        <w:rPr/>
        <w:t>hotel en servicio privado en horario diurno. Alojamiento en Lima.</w:t>
      </w:r>
    </w:p>
    <w:p>
      <w:pPr>
        <w:pStyle w:val="BodyText"/>
        <w:spacing w:before="12"/>
      </w:pPr>
    </w:p>
    <w:p>
      <w:pPr>
        <w:pStyle w:val="BodyText"/>
        <w:spacing w:before="1" w:line="249" w:lineRule="auto"/>
        <w:ind w:left="3130" w:right="368"/>
        <w:jc w:val="both"/>
      </w:pPr>
      <w:r>
        <w:rPr>
          <w:color w:val="E41F1A"/>
        </w:rPr>
        <w:t>*</w:t>
      </w:r>
      <w:r>
        <w:rPr/>
        <w:t>Nota: Consulte suplemento para traslados en horario nocturno (18:00hrs – 07:00hrs), en </w:t>
      </w:r>
      <w:r>
        <w:rPr>
          <w:w w:val="105"/>
        </w:rPr>
        <w:t>caso de requerirlo.</w:t>
      </w:r>
    </w:p>
    <w:p>
      <w:pPr>
        <w:pStyle w:val="BodyText"/>
        <w:spacing w:before="12"/>
      </w:pPr>
    </w:p>
    <w:p>
      <w:pPr>
        <w:pStyle w:val="BodyText"/>
        <w:spacing w:before="0"/>
        <w:ind w:left="3130"/>
        <w:jc w:val="both"/>
      </w:pPr>
      <w:r>
        <w:rPr/>
        <w:t>Día 2</w:t>
      </w:r>
      <w:r>
        <w:rPr>
          <w:spacing w:val="58"/>
        </w:rPr>
        <w:t> </w:t>
      </w:r>
      <w:r>
        <w:rPr/>
        <w:t>Lima</w:t>
      </w:r>
      <w:r>
        <w:rPr>
          <w:spacing w:val="1"/>
        </w:rPr>
        <w:t> </w:t>
      </w:r>
      <w:r>
        <w:rPr/>
        <w:t>–</w:t>
      </w:r>
      <w:r>
        <w:rPr>
          <w:spacing w:val="1"/>
        </w:rPr>
        <w:t> </w:t>
      </w:r>
      <w:r>
        <w:rPr/>
        <w:t>Visita</w:t>
      </w:r>
      <w:r>
        <w:rPr>
          <w:spacing w:val="1"/>
        </w:rPr>
        <w:t> </w:t>
      </w:r>
      <w:r>
        <w:rPr/>
        <w:t>de</w:t>
      </w:r>
      <w:r>
        <w:rPr>
          <w:spacing w:val="1"/>
        </w:rPr>
        <w:t> </w:t>
      </w:r>
      <w:r>
        <w:rPr/>
        <w:t>ciudad</w:t>
      </w:r>
      <w:r>
        <w:rPr>
          <w:spacing w:val="1"/>
        </w:rPr>
        <w:t> </w:t>
      </w:r>
      <w:r>
        <w:rPr/>
        <w:t>colonial</w:t>
      </w:r>
      <w:r>
        <w:rPr>
          <w:spacing w:val="1"/>
        </w:rPr>
        <w:t> </w:t>
      </w:r>
      <w:r>
        <w:rPr/>
        <w:t>y</w:t>
      </w:r>
      <w:r>
        <w:rPr>
          <w:spacing w:val="4"/>
        </w:rPr>
        <w:t> </w:t>
      </w:r>
      <w:r>
        <w:rPr>
          <w:spacing w:val="-2"/>
        </w:rPr>
        <w:t>moderna</w:t>
      </w:r>
    </w:p>
    <w:p>
      <w:pPr>
        <w:pStyle w:val="BodyText"/>
        <w:spacing w:line="249" w:lineRule="auto"/>
        <w:ind w:left="3130" w:right="368"/>
        <w:jc w:val="both"/>
      </w:pPr>
      <w:r>
        <w:rPr/>
        <w:t>Desayuno. Embárquese en un fascinante recorrido por los lugares 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w:t>
      </w:r>
      <w:r>
        <w:rPr>
          <w:spacing w:val="-1"/>
        </w:rPr>
        <w:t> </w:t>
      </w:r>
      <w:r>
        <w:rPr/>
        <w:t>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22"/>
      </w:pPr>
    </w:p>
    <w:p>
      <w:pPr>
        <w:pStyle w:val="BodyText"/>
        <w:spacing w:before="0"/>
        <w:ind w:left="3130"/>
        <w:jc w:val="both"/>
      </w:pPr>
      <w:r>
        <w:rPr/>
        <w:t>Día</w:t>
      </w:r>
      <w:r>
        <w:rPr>
          <w:spacing w:val="-1"/>
        </w:rPr>
        <w:t> </w:t>
      </w:r>
      <w:r>
        <w:rPr/>
        <w:t>3</w:t>
      </w:r>
      <w:r>
        <w:rPr>
          <w:spacing w:val="55"/>
        </w:rPr>
        <w:t> </w:t>
      </w:r>
      <w:r>
        <w:rPr/>
        <w:t>Lima -</w:t>
      </w:r>
      <w:r>
        <w:rPr>
          <w:spacing w:val="-1"/>
        </w:rPr>
        <w:t> </w:t>
      </w:r>
      <w:r>
        <w:rPr/>
        <w:t>Cusco –</w:t>
      </w:r>
      <w:r>
        <w:rPr>
          <w:spacing w:val="-1"/>
        </w:rPr>
        <w:t> </w:t>
      </w:r>
      <w:r>
        <w:rPr>
          <w:spacing w:val="-2"/>
        </w:rPr>
        <w:t>Sacsayhuamán</w:t>
      </w:r>
    </w:p>
    <w:p>
      <w:pPr>
        <w:pStyle w:val="BodyText"/>
        <w:spacing w:line="249" w:lineRule="auto"/>
        <w:ind w:left="3130" w:right="368"/>
        <w:jc w:val="both"/>
      </w:pPr>
      <w:r>
        <w:rPr/>
        <w:t>Desayuno. A la hora coordinada salida hacia el aeropuerto para tomar el vuelo con destino a la ciudad imperial del Cusco (vuelo no incluido), a su llegada será asistido y trasladado a su</w:t>
      </w:r>
      <w:r>
        <w:rPr>
          <w:spacing w:val="-1"/>
        </w:rPr>
        <w:t> </w:t>
      </w:r>
      <w:r>
        <w:rPr/>
        <w:t>hotel.</w:t>
      </w:r>
      <w:r>
        <w:rPr>
          <w:spacing w:val="-1"/>
        </w:rPr>
        <w:t> </w:t>
      </w:r>
      <w:r>
        <w:rPr/>
        <w:t>Por</w:t>
      </w:r>
      <w:r>
        <w:rPr>
          <w:spacing w:val="-1"/>
        </w:rPr>
        <w:t> </w:t>
      </w:r>
      <w:r>
        <w:rPr/>
        <w:t>la</w:t>
      </w:r>
      <w:r>
        <w:rPr>
          <w:spacing w:val="-1"/>
        </w:rPr>
        <w:t> </w:t>
      </w:r>
      <w:r>
        <w:rPr/>
        <w:t>tarde, disfruta</w:t>
      </w:r>
      <w:r>
        <w:rPr>
          <w:spacing w:val="-1"/>
        </w:rPr>
        <w:t> </w:t>
      </w:r>
      <w:r>
        <w:rPr/>
        <w:t>de</w:t>
      </w:r>
      <w:r>
        <w:rPr>
          <w:spacing w:val="-1"/>
        </w:rPr>
        <w:t> </w:t>
      </w:r>
      <w:r>
        <w:rPr/>
        <w:t>un</w:t>
      </w:r>
      <w:r>
        <w:rPr>
          <w:spacing w:val="-1"/>
        </w:rPr>
        <w:t> </w:t>
      </w:r>
      <w:r>
        <w:rPr/>
        <w:t>recorrido</w:t>
      </w:r>
      <w:r>
        <w:rPr>
          <w:spacing w:val="-1"/>
        </w:rPr>
        <w:t> </w:t>
      </w:r>
      <w:r>
        <w:rPr/>
        <w:t>fascinante</w:t>
      </w:r>
      <w:r>
        <w:rPr>
          <w:spacing w:val="-1"/>
        </w:rPr>
        <w:t> </w:t>
      </w:r>
      <w:r>
        <w:rPr/>
        <w:t>que</w:t>
      </w:r>
      <w:r>
        <w:rPr>
          <w:spacing w:val="-1"/>
        </w:rPr>
        <w:t> </w:t>
      </w:r>
      <w:r>
        <w:rPr/>
        <w:t>te</w:t>
      </w:r>
      <w:r>
        <w:rPr>
          <w:spacing w:val="-1"/>
        </w:rPr>
        <w:t> </w:t>
      </w:r>
      <w:r>
        <w:rPr/>
        <w:t>permitirá</w:t>
      </w:r>
      <w:r>
        <w:rPr>
          <w:spacing w:val="-1"/>
        </w:rPr>
        <w:t> </w:t>
      </w:r>
      <w:r>
        <w:rPr/>
        <w:t>admirar</w:t>
      </w:r>
      <w:r>
        <w:rPr>
          <w:spacing w:val="-1"/>
        </w:rPr>
        <w:t> </w:t>
      </w:r>
      <w:r>
        <w:rPr/>
        <w:t>el</w:t>
      </w:r>
      <w:r>
        <w:rPr>
          <w:spacing w:val="-1"/>
        </w:rPr>
        <w:t> </w:t>
      </w:r>
      <w:r>
        <w:rPr/>
        <w:t>legado prehispánico</w:t>
      </w:r>
      <w:r>
        <w:rPr>
          <w:spacing w:val="-7"/>
        </w:rPr>
        <w:t> </w:t>
      </w:r>
      <w:r>
        <w:rPr/>
        <w:t>y</w:t>
      </w:r>
      <w:r>
        <w:rPr>
          <w:spacing w:val="-7"/>
        </w:rPr>
        <w:t> </w:t>
      </w:r>
      <w:r>
        <w:rPr/>
        <w:t>colonial</w:t>
      </w:r>
      <w:r>
        <w:rPr>
          <w:spacing w:val="-7"/>
        </w:rPr>
        <w:t> </w:t>
      </w:r>
      <w:r>
        <w:rPr/>
        <w:t>de</w:t>
      </w:r>
      <w:r>
        <w:rPr>
          <w:spacing w:val="-7"/>
        </w:rPr>
        <w:t> </w:t>
      </w:r>
      <w:r>
        <w:rPr/>
        <w:t>la</w:t>
      </w:r>
      <w:r>
        <w:rPr>
          <w:spacing w:val="-7"/>
        </w:rPr>
        <w:t> </w:t>
      </w:r>
      <w:r>
        <w:rPr/>
        <w:t>ciudad</w:t>
      </w:r>
      <w:r>
        <w:rPr>
          <w:spacing w:val="-7"/>
        </w:rPr>
        <w:t> </w:t>
      </w:r>
      <w:r>
        <w:rPr/>
        <w:t>de</w:t>
      </w:r>
      <w:r>
        <w:rPr>
          <w:spacing w:val="-7"/>
        </w:rPr>
        <w:t> </w:t>
      </w:r>
      <w:r>
        <w:rPr/>
        <w:t>Cusco.</w:t>
      </w:r>
      <w:r>
        <w:rPr>
          <w:spacing w:val="-7"/>
        </w:rPr>
        <w:t> </w:t>
      </w:r>
      <w:r>
        <w:rPr/>
        <w:t>Comenzarás</w:t>
      </w:r>
      <w:r>
        <w:rPr>
          <w:spacing w:val="-7"/>
        </w:rPr>
        <w:t> </w:t>
      </w:r>
      <w:r>
        <w:rPr/>
        <w:t>con</w:t>
      </w:r>
      <w:r>
        <w:rPr>
          <w:spacing w:val="-7"/>
        </w:rPr>
        <w:t> </w:t>
      </w:r>
      <w:r>
        <w:rPr/>
        <w:t>una</w:t>
      </w:r>
      <w:r>
        <w:rPr>
          <w:spacing w:val="-7"/>
        </w:rPr>
        <w:t> </w:t>
      </w:r>
      <w:r>
        <w:rPr/>
        <w:t>visita</w:t>
      </w:r>
      <w:r>
        <w:rPr>
          <w:spacing w:val="-7"/>
        </w:rPr>
        <w:t> </w:t>
      </w:r>
      <w:r>
        <w:rPr/>
        <w:t>al</w:t>
      </w:r>
      <w:r>
        <w:rPr>
          <w:spacing w:val="-7"/>
        </w:rPr>
        <w:t> </w:t>
      </w:r>
      <w:r>
        <w:rPr/>
        <w:t>Koricancha,</w:t>
      </w:r>
      <w:r>
        <w:rPr>
          <w:spacing w:val="-1"/>
        </w:rPr>
        <w:t> </w:t>
      </w:r>
      <w:r>
        <w:rPr/>
        <w:t>el antiguo Templo del Sol dedicado al dios inca Inti, sobre el cual se erige el actual convento de</w:t>
      </w:r>
      <w:r>
        <w:rPr>
          <w:spacing w:val="-6"/>
        </w:rPr>
        <w:t> </w:t>
      </w:r>
      <w:r>
        <w:rPr/>
        <w:t>Santo</w:t>
      </w:r>
      <w:r>
        <w:rPr>
          <w:spacing w:val="-6"/>
        </w:rPr>
        <w:t> </w:t>
      </w:r>
      <w:r>
        <w:rPr/>
        <w:t>Domingo.</w:t>
      </w:r>
      <w:r>
        <w:rPr>
          <w:spacing w:val="-6"/>
        </w:rPr>
        <w:t> </w:t>
      </w:r>
      <w:r>
        <w:rPr/>
        <w:t>Luego,</w:t>
      </w:r>
      <w:r>
        <w:rPr>
          <w:spacing w:val="-1"/>
        </w:rPr>
        <w:t> </w:t>
      </w:r>
      <w:r>
        <w:rPr/>
        <w:t>maravíllate</w:t>
      </w:r>
      <w:r>
        <w:rPr>
          <w:spacing w:val="-6"/>
        </w:rPr>
        <w:t> </w:t>
      </w:r>
      <w:r>
        <w:rPr/>
        <w:t>con</w:t>
      </w:r>
      <w:r>
        <w:rPr>
          <w:spacing w:val="-6"/>
        </w:rPr>
        <w:t> </w:t>
      </w:r>
      <w:r>
        <w:rPr/>
        <w:t>la</w:t>
      </w:r>
      <w:r>
        <w:rPr>
          <w:spacing w:val="-6"/>
        </w:rPr>
        <w:t> </w:t>
      </w:r>
      <w:r>
        <w:rPr/>
        <w:t>belleza</w:t>
      </w:r>
      <w:r>
        <w:rPr>
          <w:spacing w:val="-6"/>
        </w:rPr>
        <w:t> </w:t>
      </w:r>
      <w:r>
        <w:rPr/>
        <w:t>de</w:t>
      </w:r>
      <w:r>
        <w:rPr>
          <w:spacing w:val="-6"/>
        </w:rPr>
        <w:t> </w:t>
      </w:r>
      <w:r>
        <w:rPr/>
        <w:t>la</w:t>
      </w:r>
      <w:r>
        <w:rPr>
          <w:spacing w:val="-6"/>
        </w:rPr>
        <w:t> </w:t>
      </w:r>
      <w:r>
        <w:rPr/>
        <w:t>Plaza</w:t>
      </w:r>
      <w:r>
        <w:rPr>
          <w:spacing w:val="-6"/>
        </w:rPr>
        <w:t> </w:t>
      </w:r>
      <w:r>
        <w:rPr/>
        <w:t>de</w:t>
      </w:r>
      <w:r>
        <w:rPr>
          <w:spacing w:val="-6"/>
        </w:rPr>
        <w:t> </w:t>
      </w:r>
      <w:r>
        <w:rPr/>
        <w:t>Armas</w:t>
      </w:r>
      <w:r>
        <w:rPr>
          <w:spacing w:val="-6"/>
        </w:rPr>
        <w:t> </w:t>
      </w:r>
      <w:r>
        <w:rPr/>
        <w:t>de</w:t>
      </w:r>
      <w:r>
        <w:rPr>
          <w:spacing w:val="-6"/>
        </w:rPr>
        <w:t> </w:t>
      </w:r>
      <w:r>
        <w:rPr/>
        <w:t>Cusco</w:t>
      </w:r>
      <w:r>
        <w:rPr>
          <w:spacing w:val="-6"/>
        </w:rPr>
        <w:t> </w:t>
      </w:r>
      <w:r>
        <w:rPr/>
        <w:t>donde visitaremos</w:t>
      </w:r>
      <w:r>
        <w:rPr>
          <w:spacing w:val="-4"/>
        </w:rPr>
        <w:t> </w:t>
      </w:r>
      <w:r>
        <w:rPr/>
        <w:t>la</w:t>
      </w:r>
      <w:r>
        <w:rPr>
          <w:spacing w:val="-4"/>
        </w:rPr>
        <w:t> </w:t>
      </w:r>
      <w:r>
        <w:rPr/>
        <w:t>imponente</w:t>
      </w:r>
      <w:r>
        <w:rPr>
          <w:spacing w:val="-4"/>
        </w:rPr>
        <w:t> </w:t>
      </w:r>
      <w:r>
        <w:rPr/>
        <w:t>catedral</w:t>
      </w:r>
      <w:r>
        <w:rPr>
          <w:spacing w:val="-4"/>
        </w:rPr>
        <w:t> </w:t>
      </w:r>
      <w:r>
        <w:rPr/>
        <w:t>es</w:t>
      </w:r>
      <w:r>
        <w:rPr>
          <w:spacing w:val="-4"/>
        </w:rPr>
        <w:t> </w:t>
      </w:r>
      <w:r>
        <w:rPr/>
        <w:t>una</w:t>
      </w:r>
      <w:r>
        <w:rPr>
          <w:spacing w:val="-4"/>
        </w:rPr>
        <w:t> </w:t>
      </w:r>
      <w:r>
        <w:rPr/>
        <w:t>de</w:t>
      </w:r>
      <w:r>
        <w:rPr>
          <w:spacing w:val="-4"/>
        </w:rPr>
        <w:t> </w:t>
      </w:r>
      <w:r>
        <w:rPr/>
        <w:t>las</w:t>
      </w:r>
      <w:r>
        <w:rPr>
          <w:spacing w:val="-4"/>
        </w:rPr>
        <w:t> </w:t>
      </w:r>
      <w:r>
        <w:rPr/>
        <w:t>joyas</w:t>
      </w:r>
      <w:r>
        <w:rPr>
          <w:spacing w:val="-4"/>
        </w:rPr>
        <w:t> </w:t>
      </w:r>
      <w:r>
        <w:rPr/>
        <w:t>coloniales</w:t>
      </w:r>
      <w:r>
        <w:rPr>
          <w:spacing w:val="-4"/>
        </w:rPr>
        <w:t> </w:t>
      </w:r>
      <w:r>
        <w:rPr/>
        <w:t>más</w:t>
      </w:r>
      <w:r>
        <w:rPr>
          <w:spacing w:val="-4"/>
        </w:rPr>
        <w:t> </w:t>
      </w:r>
      <w:r>
        <w:rPr/>
        <w:t>importantes</w:t>
      </w:r>
      <w:r>
        <w:rPr>
          <w:spacing w:val="-4"/>
        </w:rPr>
        <w:t> </w:t>
      </w:r>
      <w:r>
        <w:rPr/>
        <w:t>de</w:t>
      </w:r>
      <w:r>
        <w:rPr>
          <w:spacing w:val="-4"/>
        </w:rPr>
        <w:t> </w:t>
      </w:r>
      <w:r>
        <w:rPr/>
        <w:t>Cusco, con hermosos altares, pinturas de la Escuela Cusqueña y tallados en madera.</w:t>
      </w:r>
    </w:p>
    <w:p>
      <w:pPr>
        <w:pStyle w:val="BodyText"/>
        <w:spacing w:before="0"/>
        <w:rPr>
          <w:sz w:val="20"/>
        </w:rPr>
      </w:pPr>
    </w:p>
    <w:p>
      <w:pPr>
        <w:pStyle w:val="BodyText"/>
        <w:spacing w:before="81"/>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212995</wp:posOffset>
            </wp:positionV>
            <wp:extent cx="1061157"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line="249" w:lineRule="auto"/>
        <w:ind w:left="360" w:right="357"/>
        <w:jc w:val="both"/>
      </w:pPr>
      <w:r>
        <w:rPr/>
        <w:t>Continuarás explorando los alrededores de la ciudad, comenzando por la impresionante fortaleza de Sacsayhuamán</w:t>
      </w:r>
      <w:r>
        <w:rPr>
          <w:spacing w:val="40"/>
        </w:rPr>
        <w:t> </w:t>
      </w:r>
      <w:r>
        <w:rPr/>
        <w:t>situada</w:t>
      </w:r>
      <w:r>
        <w:rPr>
          <w:spacing w:val="-6"/>
        </w:rPr>
        <w:t> </w:t>
      </w:r>
      <w:r>
        <w:rPr/>
        <w:t>en</w:t>
      </w:r>
      <w:r>
        <w:rPr>
          <w:spacing w:val="-6"/>
        </w:rPr>
        <w:t> </w:t>
      </w:r>
      <w:r>
        <w:rPr/>
        <w:t>las</w:t>
      </w:r>
      <w:r>
        <w:rPr>
          <w:spacing w:val="-6"/>
        </w:rPr>
        <w:t> </w:t>
      </w:r>
      <w:r>
        <w:rPr/>
        <w:t>afueras</w:t>
      </w:r>
      <w:r>
        <w:rPr>
          <w:spacing w:val="-6"/>
        </w:rPr>
        <w:t> </w:t>
      </w:r>
      <w:r>
        <w:rPr/>
        <w:t>de</w:t>
      </w:r>
      <w:r>
        <w:rPr>
          <w:spacing w:val="-6"/>
        </w:rPr>
        <w:t> </w:t>
      </w:r>
      <w:r>
        <w:rPr/>
        <w:t>Cusco, famosa</w:t>
      </w:r>
      <w:r>
        <w:rPr>
          <w:spacing w:val="-6"/>
        </w:rPr>
        <w:t> </w:t>
      </w:r>
      <w:r>
        <w:rPr/>
        <w:t>por</w:t>
      </w:r>
      <w:r>
        <w:rPr>
          <w:spacing w:val="-6"/>
        </w:rPr>
        <w:t> </w:t>
      </w:r>
      <w:r>
        <w:rPr/>
        <w:t>sus</w:t>
      </w:r>
      <w:r>
        <w:rPr>
          <w:spacing w:val="-6"/>
        </w:rPr>
        <w:t> </w:t>
      </w:r>
      <w:r>
        <w:rPr/>
        <w:t>enormes</w:t>
      </w:r>
      <w:r>
        <w:rPr>
          <w:spacing w:val="-6"/>
        </w:rPr>
        <w:t> </w:t>
      </w:r>
      <w:r>
        <w:rPr/>
        <w:t>bloques</w:t>
      </w:r>
      <w:r>
        <w:rPr>
          <w:spacing w:val="-6"/>
        </w:rPr>
        <w:t> </w:t>
      </w:r>
      <w:r>
        <w:rPr/>
        <w:t>de</w:t>
      </w:r>
      <w:r>
        <w:rPr>
          <w:spacing w:val="-6"/>
        </w:rPr>
        <w:t> </w:t>
      </w:r>
      <w:r>
        <w:rPr/>
        <w:t>piedra</w:t>
      </w:r>
      <w:r>
        <w:rPr>
          <w:spacing w:val="-6"/>
        </w:rPr>
        <w:t> </w:t>
      </w:r>
      <w:r>
        <w:rPr/>
        <w:t>perfectamente</w:t>
      </w:r>
      <w:r>
        <w:rPr>
          <w:spacing w:val="-6"/>
        </w:rPr>
        <w:t> </w:t>
      </w:r>
      <w:r>
        <w:rPr/>
        <w:t>encajados.</w:t>
      </w:r>
      <w:r>
        <w:rPr>
          <w:spacing w:val="-6"/>
        </w:rPr>
        <w:t> </w:t>
      </w:r>
      <w:r>
        <w:rPr/>
        <w:t>También</w:t>
      </w:r>
      <w:r>
        <w:rPr>
          <w:spacing w:val="-6"/>
        </w:rPr>
        <w:t> </w:t>
      </w:r>
      <w:r>
        <w:rPr/>
        <w:t>conocerás</w:t>
      </w:r>
      <w:r>
        <w:rPr>
          <w:spacing w:val="-6"/>
        </w:rPr>
        <w:t> </w:t>
      </w:r>
      <w:r>
        <w:rPr/>
        <w:t>el adoratorio de Kenko, un centro ceremonial inca, con laberintos y canales tallados en piedra, que se cree fue utilizado para rituales religiosos y momificaciones, el mirador de Puka Pukará, un antiguo puesto militar, que servía como un lugar de vigilancia</w:t>
      </w:r>
      <w:r>
        <w:rPr>
          <w:spacing w:val="-5"/>
        </w:rPr>
        <w:t> </w:t>
      </w:r>
      <w:r>
        <w:rPr/>
        <w:t>y</w:t>
      </w:r>
      <w:r>
        <w:rPr>
          <w:spacing w:val="-5"/>
        </w:rPr>
        <w:t> </w:t>
      </w:r>
      <w:r>
        <w:rPr/>
        <w:t>finalmente, Tambomachay, Conocido</w:t>
      </w:r>
      <w:r>
        <w:rPr>
          <w:spacing w:val="-5"/>
        </w:rPr>
        <w:t> </w:t>
      </w:r>
      <w:r>
        <w:rPr/>
        <w:t>como</w:t>
      </w:r>
      <w:r>
        <w:rPr>
          <w:spacing w:val="-5"/>
        </w:rPr>
        <w:t> </w:t>
      </w:r>
      <w:r>
        <w:rPr/>
        <w:t>los</w:t>
      </w:r>
      <w:r>
        <w:rPr>
          <w:spacing w:val="-5"/>
        </w:rPr>
        <w:t> </w:t>
      </w:r>
      <w:r>
        <w:rPr/>
        <w:t>"Baños</w:t>
      </w:r>
      <w:r>
        <w:rPr>
          <w:spacing w:val="-5"/>
        </w:rPr>
        <w:t> </w:t>
      </w:r>
      <w:r>
        <w:rPr/>
        <w:t>del</w:t>
      </w:r>
      <w:r>
        <w:rPr>
          <w:spacing w:val="-5"/>
        </w:rPr>
        <w:t> </w:t>
      </w:r>
      <w:r>
        <w:rPr/>
        <w:t>Inca", es</w:t>
      </w:r>
      <w:r>
        <w:rPr>
          <w:spacing w:val="-5"/>
        </w:rPr>
        <w:t> </w:t>
      </w:r>
      <w:r>
        <w:rPr/>
        <w:t>famoso</w:t>
      </w:r>
      <w:r>
        <w:rPr>
          <w:spacing w:val="-5"/>
        </w:rPr>
        <w:t> </w:t>
      </w:r>
      <w:r>
        <w:rPr/>
        <w:t>por</w:t>
      </w:r>
      <w:r>
        <w:rPr>
          <w:spacing w:val="-5"/>
        </w:rPr>
        <w:t> </w:t>
      </w:r>
      <w:r>
        <w:rPr/>
        <w:t>sus</w:t>
      </w:r>
      <w:r>
        <w:rPr>
          <w:spacing w:val="-5"/>
        </w:rPr>
        <w:t> </w:t>
      </w:r>
      <w:r>
        <w:rPr/>
        <w:t>canales</w:t>
      </w:r>
      <w:r>
        <w:rPr>
          <w:spacing w:val="-5"/>
        </w:rPr>
        <w:t> </w:t>
      </w:r>
      <w:r>
        <w:rPr/>
        <w:t>de</w:t>
      </w:r>
      <w:r>
        <w:rPr>
          <w:spacing w:val="-5"/>
        </w:rPr>
        <w:t> </w:t>
      </w:r>
      <w:r>
        <w:rPr/>
        <w:t>agua</w:t>
      </w:r>
      <w:r>
        <w:rPr>
          <w:spacing w:val="-5"/>
        </w:rPr>
        <w:t> </w:t>
      </w:r>
      <w:r>
        <w:rPr/>
        <w:t>y</w:t>
      </w:r>
      <w:r>
        <w:rPr>
          <w:spacing w:val="-5"/>
        </w:rPr>
        <w:t> </w:t>
      </w:r>
      <w:r>
        <w:rPr/>
        <w:t>fuentes, lo que sugiere que pudo haber sido un lugar de culto al agua. Alojamiento en Cusco.</w:t>
      </w:r>
    </w:p>
    <w:p>
      <w:pPr>
        <w:pStyle w:val="BodyText"/>
        <w:spacing w:before="16"/>
      </w:pPr>
    </w:p>
    <w:p>
      <w:pPr>
        <w:pStyle w:val="BodyText"/>
        <w:spacing w:before="0"/>
        <w:ind w:left="360"/>
        <w:jc w:val="both"/>
      </w:pPr>
      <w:r>
        <w:rPr>
          <w:w w:val="105"/>
        </w:rPr>
        <w:t>Día</w:t>
      </w:r>
      <w:r>
        <w:rPr>
          <w:spacing w:val="-15"/>
          <w:w w:val="105"/>
        </w:rPr>
        <w:t> </w:t>
      </w:r>
      <w:r>
        <w:rPr>
          <w:w w:val="105"/>
        </w:rPr>
        <w:t>4</w:t>
      </w:r>
      <w:r>
        <w:rPr>
          <w:spacing w:val="30"/>
          <w:w w:val="105"/>
        </w:rPr>
        <w:t> </w:t>
      </w:r>
      <w:r>
        <w:rPr>
          <w:w w:val="105"/>
        </w:rPr>
        <w:t>Cusco</w:t>
      </w:r>
      <w:r>
        <w:rPr>
          <w:spacing w:val="-14"/>
          <w:w w:val="105"/>
        </w:rPr>
        <w:t> </w:t>
      </w:r>
      <w:r>
        <w:rPr>
          <w:w w:val="105"/>
        </w:rPr>
        <w:t>-</w:t>
      </w:r>
      <w:r>
        <w:rPr>
          <w:spacing w:val="-15"/>
          <w:w w:val="105"/>
        </w:rPr>
        <w:t> </w:t>
      </w:r>
      <w:r>
        <w:rPr>
          <w:w w:val="105"/>
        </w:rPr>
        <w:t>Machu</w:t>
      </w:r>
      <w:r>
        <w:rPr>
          <w:spacing w:val="-14"/>
          <w:w w:val="105"/>
        </w:rPr>
        <w:t> </w:t>
      </w:r>
      <w:r>
        <w:rPr>
          <w:w w:val="105"/>
        </w:rPr>
        <w:t>Picchu</w:t>
      </w:r>
      <w:r>
        <w:rPr>
          <w:spacing w:val="-14"/>
          <w:w w:val="105"/>
        </w:rPr>
        <w:t> </w:t>
      </w:r>
      <w:r>
        <w:rPr>
          <w:w w:val="105"/>
        </w:rPr>
        <w:t>-</w:t>
      </w:r>
      <w:r>
        <w:rPr>
          <w:spacing w:val="-15"/>
          <w:w w:val="105"/>
        </w:rPr>
        <w:t> </w:t>
      </w:r>
      <w:r>
        <w:rPr>
          <w:spacing w:val="-2"/>
          <w:w w:val="105"/>
        </w:rPr>
        <w:t>Cusco.</w:t>
      </w:r>
    </w:p>
    <w:p>
      <w:pPr>
        <w:pStyle w:val="BodyText"/>
        <w:spacing w:line="249" w:lineRule="auto"/>
        <w:ind w:left="360"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w:t>
      </w:r>
      <w:r>
        <w:rPr>
          <w:spacing w:val="-4"/>
        </w:rPr>
        <w:t> </w:t>
      </w:r>
      <w:r>
        <w:rPr/>
        <w:t>almuerzo</w:t>
      </w:r>
      <w:r>
        <w:rPr>
          <w:spacing w:val="-4"/>
        </w:rPr>
        <w:t> </w:t>
      </w:r>
      <w:r>
        <w:rPr/>
        <w:t>incluido</w:t>
      </w:r>
      <w:r>
        <w:rPr>
          <w:spacing w:val="-4"/>
        </w:rPr>
        <w:t> </w:t>
      </w:r>
      <w:r>
        <w:rPr/>
        <w:t>(no</w:t>
      </w:r>
      <w:r>
        <w:rPr>
          <w:spacing w:val="-4"/>
        </w:rPr>
        <w:t> </w:t>
      </w:r>
      <w:r>
        <w:rPr/>
        <w:t>incluye</w:t>
      </w:r>
      <w:r>
        <w:rPr>
          <w:spacing w:val="-4"/>
        </w:rPr>
        <w:t> </w:t>
      </w:r>
      <w:r>
        <w:rPr/>
        <w:t>bebidas).</w:t>
      </w:r>
      <w:r>
        <w:rPr>
          <w:spacing w:val="-4"/>
        </w:rPr>
        <w:t> </w:t>
      </w:r>
      <w:r>
        <w:rPr/>
        <w:t>A</w:t>
      </w:r>
      <w:r>
        <w:rPr>
          <w:spacing w:val="-4"/>
        </w:rPr>
        <w:t> </w:t>
      </w:r>
      <w:r>
        <w:rPr/>
        <w:t>la</w:t>
      </w:r>
      <w:r>
        <w:rPr>
          <w:spacing w:val="-4"/>
        </w:rPr>
        <w:t> </w:t>
      </w:r>
      <w:r>
        <w:rPr/>
        <w:t>hora</w:t>
      </w:r>
      <w:r>
        <w:rPr>
          <w:spacing w:val="-4"/>
        </w:rPr>
        <w:t> </w:t>
      </w:r>
      <w:r>
        <w:rPr/>
        <w:t>indicada, tomarás</w:t>
      </w:r>
      <w:r>
        <w:rPr>
          <w:spacing w:val="-4"/>
        </w:rPr>
        <w:t> </w:t>
      </w:r>
      <w:r>
        <w:rPr/>
        <w:t>el</w:t>
      </w:r>
      <w:r>
        <w:rPr>
          <w:spacing w:val="-4"/>
        </w:rPr>
        <w:t> </w:t>
      </w:r>
      <w:r>
        <w:rPr/>
        <w:t>tren</w:t>
      </w:r>
      <w:r>
        <w:rPr>
          <w:spacing w:val="-4"/>
        </w:rPr>
        <w:t> </w:t>
      </w:r>
      <w:r>
        <w:rPr/>
        <w:t>de</w:t>
      </w:r>
      <w:r>
        <w:rPr>
          <w:spacing w:val="-4"/>
        </w:rPr>
        <w:t> </w:t>
      </w:r>
      <w:r>
        <w:rPr/>
        <w:t>regreso</w:t>
      </w:r>
      <w:r>
        <w:rPr>
          <w:spacing w:val="-4"/>
        </w:rPr>
        <w:t> </w:t>
      </w:r>
      <w:r>
        <w:rPr/>
        <w:t>a</w:t>
      </w:r>
      <w:r>
        <w:rPr>
          <w:spacing w:val="-4"/>
        </w:rPr>
        <w:t> </w:t>
      </w:r>
      <w:r>
        <w:rPr/>
        <w:t>Cusco, llevando</w:t>
      </w:r>
      <w:r>
        <w:rPr>
          <w:spacing w:val="-4"/>
        </w:rPr>
        <w:t> </w:t>
      </w:r>
      <w:r>
        <w:rPr/>
        <w:t>contigo recuerdos memorables. Alojamiento en Cusco.</w:t>
      </w:r>
    </w:p>
    <w:p>
      <w:pPr>
        <w:pStyle w:val="BodyText"/>
        <w:spacing w:before="19"/>
      </w:pPr>
    </w:p>
    <w:p>
      <w:pPr>
        <w:pStyle w:val="BodyText"/>
        <w:spacing w:before="0"/>
        <w:ind w:left="360"/>
        <w:jc w:val="both"/>
      </w:pPr>
      <w:r>
        <w:rPr/>
        <w:t>Día</w:t>
      </w:r>
      <w:r>
        <w:rPr>
          <w:spacing w:val="3"/>
        </w:rPr>
        <w:t> </w:t>
      </w:r>
      <w:r>
        <w:rPr/>
        <w:t>5</w:t>
      </w:r>
      <w:r>
        <w:rPr>
          <w:spacing w:val="64"/>
        </w:rPr>
        <w:t> </w:t>
      </w:r>
      <w:r>
        <w:rPr/>
        <w:t>Cusco</w:t>
      </w:r>
      <w:r>
        <w:rPr>
          <w:spacing w:val="4"/>
        </w:rPr>
        <w:t> </w:t>
      </w:r>
      <w:r>
        <w:rPr/>
        <w:t>-</w:t>
      </w:r>
      <w:r>
        <w:rPr>
          <w:spacing w:val="64"/>
        </w:rPr>
        <w:t> </w:t>
      </w:r>
      <w:r>
        <w:rPr/>
        <w:t>Montaña</w:t>
      </w:r>
      <w:r>
        <w:rPr>
          <w:spacing w:val="4"/>
        </w:rPr>
        <w:t> </w:t>
      </w:r>
      <w:r>
        <w:rPr/>
        <w:t>de</w:t>
      </w:r>
      <w:r>
        <w:rPr>
          <w:spacing w:val="4"/>
        </w:rPr>
        <w:t> </w:t>
      </w:r>
      <w:r>
        <w:rPr/>
        <w:t>Colores</w:t>
      </w:r>
      <w:r>
        <w:rPr>
          <w:spacing w:val="4"/>
        </w:rPr>
        <w:t> </w:t>
      </w:r>
      <w:r>
        <w:rPr/>
        <w:t>“Vinicunca”</w:t>
      </w:r>
      <w:r>
        <w:rPr>
          <w:spacing w:val="64"/>
        </w:rPr>
        <w:t> </w:t>
      </w:r>
      <w:r>
        <w:rPr/>
        <w:t>-</w:t>
      </w:r>
      <w:r>
        <w:rPr>
          <w:spacing w:val="4"/>
        </w:rPr>
        <w:t> </w:t>
      </w:r>
      <w:r>
        <w:rPr>
          <w:spacing w:val="-2"/>
        </w:rPr>
        <w:t>Cusco.</w:t>
      </w:r>
    </w:p>
    <w:p>
      <w:pPr>
        <w:pStyle w:val="BodyText"/>
        <w:spacing w:line="249" w:lineRule="auto"/>
        <w:ind w:left="360" w:right="357"/>
        <w:jc w:val="both"/>
      </w:pPr>
      <w:r>
        <w:rPr/>
        <w:t>Una fascinante aventura comienza desde muy temprano, pasaremos a recogerle desde su hotel entre las 4 a 5 a.m. Luego, iniciaremos el tour en transporte durante dos horas, hasta llegar al poblado de Cusipata, donde disfrutaremos de un desayuno buffet básico (incluido). Continuaremos el viaje en nuestro transporte durante aproximadamente una hora más hasta el punto de control Wasipata. Desde allí, comenzaremos una caminata de aproximadamente una hora y media, dependiendo de la condición física del pasajero, hasta alcanzar la Montaña de Colores Vinicunca, situada a más de 5,000 metros de altura. Una vez en Vinicunca, dispondremos de unos treinta minutos para una breve explicación sobre el origen del lugar, seguido de tiempo libre para tomar fotografías y disfrutar del paisaje. Regresaremos por el mismo camino, con un tiempo estimado de una hora y media hasta el punto de control. Luego, nos dirigiremos al restaurante en Cusipata para disfrutar de un almuerzo buffet básico (No incluye bebidas). Finalmente, en la tarde, regresaremos a la ciudad de Cusco, llegando aproximadamente entre las 4:30 p.m. y las 5:00 p.m. Lo dejaremos cerca de la Plaza Principal, donde podrá regresar a su hotel por su cuenta o pasear por las calles de esta hermosa ciudad y disfrutar de la noche. Alojamiento en </w:t>
      </w:r>
      <w:r>
        <w:rPr>
          <w:spacing w:val="-2"/>
        </w:rPr>
        <w:t>Cusco</w:t>
      </w:r>
    </w:p>
    <w:p>
      <w:pPr>
        <w:pStyle w:val="BodyText"/>
        <w:spacing w:before="22"/>
      </w:pPr>
    </w:p>
    <w:p>
      <w:pPr>
        <w:pStyle w:val="BodyText"/>
        <w:spacing w:before="0"/>
        <w:ind w:left="360"/>
      </w:pPr>
      <w:r>
        <w:rPr>
          <w:color w:val="E41515"/>
        </w:rPr>
        <w:t>*</w:t>
      </w:r>
      <w:r>
        <w:rPr/>
        <w:t>Notas</w:t>
      </w:r>
      <w:r>
        <w:rPr>
          <w:spacing w:val="-10"/>
        </w:rPr>
        <w:t> </w:t>
      </w:r>
      <w:r>
        <w:rPr>
          <w:spacing w:val="-2"/>
        </w:rPr>
        <w:t>importantes: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Tiempos</w:t>
      </w:r>
      <w:r>
        <w:rPr>
          <w:spacing w:val="-1"/>
          <w:sz w:val="22"/>
        </w:rPr>
        <w:t> </w:t>
      </w:r>
      <w:r>
        <w:rPr>
          <w:sz w:val="22"/>
        </w:rPr>
        <w:t>de</w:t>
      </w:r>
      <w:r>
        <w:rPr>
          <w:spacing w:val="-1"/>
          <w:sz w:val="22"/>
        </w:rPr>
        <w:t> </w:t>
      </w:r>
      <w:r>
        <w:rPr>
          <w:sz w:val="22"/>
        </w:rPr>
        <w:t>recogida,</w:t>
      </w:r>
      <w:r>
        <w:rPr>
          <w:spacing w:val="5"/>
          <w:sz w:val="22"/>
        </w:rPr>
        <w:t> </w:t>
      </w:r>
      <w:r>
        <w:rPr>
          <w:sz w:val="22"/>
        </w:rPr>
        <w:t>inicio y</w:t>
      </w:r>
      <w:r>
        <w:rPr>
          <w:spacing w:val="-1"/>
          <w:sz w:val="22"/>
        </w:rPr>
        <w:t> </w:t>
      </w:r>
      <w:r>
        <w:rPr>
          <w:sz w:val="22"/>
        </w:rPr>
        <w:t>término sujetos</w:t>
      </w:r>
      <w:r>
        <w:rPr>
          <w:spacing w:val="-1"/>
          <w:sz w:val="22"/>
        </w:rPr>
        <w:t> </w:t>
      </w:r>
      <w:r>
        <w:rPr>
          <w:sz w:val="22"/>
        </w:rPr>
        <w:t>a variaciones</w:t>
      </w:r>
      <w:r>
        <w:rPr>
          <w:spacing w:val="-1"/>
          <w:sz w:val="22"/>
        </w:rPr>
        <w:t> </w:t>
      </w:r>
      <w:r>
        <w:rPr>
          <w:sz w:val="22"/>
        </w:rPr>
        <w:t>por</w:t>
      </w:r>
      <w:r>
        <w:rPr>
          <w:spacing w:val="-1"/>
          <w:sz w:val="22"/>
        </w:rPr>
        <w:t> </w:t>
      </w:r>
      <w:r>
        <w:rPr>
          <w:sz w:val="22"/>
        </w:rPr>
        <w:t>operatividad (servicio</w:t>
      </w:r>
      <w:r>
        <w:rPr>
          <w:spacing w:val="-1"/>
          <w:sz w:val="22"/>
        </w:rPr>
        <w:t> </w:t>
      </w:r>
      <w:r>
        <w:rPr>
          <w:spacing w:val="-2"/>
          <w:sz w:val="22"/>
        </w:rPr>
        <w:t>regular).</w:t>
      </w:r>
    </w:p>
    <w:p>
      <w:pPr>
        <w:pStyle w:val="ListParagraph"/>
        <w:numPr>
          <w:ilvl w:val="0"/>
          <w:numId w:val="1"/>
        </w:numPr>
        <w:tabs>
          <w:tab w:leader="none" w:pos="719" w:val="left"/>
        </w:tabs>
        <w:spacing w:after="0" w:before="11" w:line="240" w:lineRule="auto"/>
        <w:ind w:hanging="359" w:left="719" w:right="0"/>
        <w:jc w:val="left"/>
        <w:rPr>
          <w:sz w:val="22"/>
        </w:rPr>
      </w:pPr>
      <w:r>
        <w:rPr>
          <w:sz w:val="22"/>
        </w:rPr>
        <w:t>Tiempo</w:t>
      </w:r>
      <w:r>
        <w:rPr>
          <w:spacing w:val="-2"/>
          <w:sz w:val="22"/>
        </w:rPr>
        <w:t> </w:t>
      </w:r>
      <w:r>
        <w:rPr>
          <w:sz w:val="22"/>
        </w:rPr>
        <w:t>de</w:t>
      </w:r>
      <w:r>
        <w:rPr>
          <w:spacing w:val="-2"/>
          <w:sz w:val="22"/>
        </w:rPr>
        <w:t> </w:t>
      </w:r>
      <w:r>
        <w:rPr>
          <w:sz w:val="22"/>
        </w:rPr>
        <w:t>caminata</w:t>
      </w:r>
      <w:r>
        <w:rPr>
          <w:spacing w:val="-2"/>
          <w:sz w:val="22"/>
        </w:rPr>
        <w:t> </w:t>
      </w:r>
      <w:r>
        <w:rPr>
          <w:sz w:val="22"/>
        </w:rPr>
        <w:t>es</w:t>
      </w:r>
      <w:r>
        <w:rPr>
          <w:spacing w:val="-2"/>
          <w:sz w:val="22"/>
        </w:rPr>
        <w:t> </w:t>
      </w:r>
      <w:r>
        <w:rPr>
          <w:sz w:val="22"/>
        </w:rPr>
        <w:t>aproximado</w:t>
      </w:r>
      <w:r>
        <w:rPr>
          <w:spacing w:val="-2"/>
          <w:sz w:val="22"/>
        </w:rPr>
        <w:t> </w:t>
      </w:r>
      <w:r>
        <w:rPr>
          <w:sz w:val="22"/>
        </w:rPr>
        <w:t>y</w:t>
      </w:r>
      <w:r>
        <w:rPr>
          <w:spacing w:val="-2"/>
          <w:sz w:val="22"/>
        </w:rPr>
        <w:t> </w:t>
      </w:r>
      <w:r>
        <w:rPr>
          <w:sz w:val="22"/>
        </w:rPr>
        <w:t>puede</w:t>
      </w:r>
      <w:r>
        <w:rPr>
          <w:spacing w:val="-1"/>
          <w:sz w:val="22"/>
        </w:rPr>
        <w:t> </w:t>
      </w:r>
      <w:r>
        <w:rPr>
          <w:sz w:val="22"/>
        </w:rPr>
        <w:t>variar</w:t>
      </w:r>
      <w:r>
        <w:rPr>
          <w:spacing w:val="-2"/>
          <w:sz w:val="22"/>
        </w:rPr>
        <w:t> </w:t>
      </w:r>
      <w:r>
        <w:rPr>
          <w:sz w:val="22"/>
        </w:rPr>
        <w:t>según</w:t>
      </w:r>
      <w:r>
        <w:rPr>
          <w:spacing w:val="-2"/>
          <w:sz w:val="22"/>
        </w:rPr>
        <w:t> </w:t>
      </w:r>
      <w:r>
        <w:rPr>
          <w:sz w:val="22"/>
        </w:rPr>
        <w:t>la</w:t>
      </w:r>
      <w:r>
        <w:rPr>
          <w:spacing w:val="-2"/>
          <w:sz w:val="22"/>
        </w:rPr>
        <w:t> </w:t>
      </w:r>
      <w:r>
        <w:rPr>
          <w:sz w:val="22"/>
        </w:rPr>
        <w:t>operatividad</w:t>
      </w:r>
      <w:r>
        <w:rPr>
          <w:spacing w:val="-2"/>
          <w:sz w:val="22"/>
        </w:rPr>
        <w:t> </w:t>
      </w:r>
      <w:r>
        <w:rPr>
          <w:sz w:val="22"/>
        </w:rPr>
        <w:t>y</w:t>
      </w:r>
      <w:r>
        <w:rPr>
          <w:spacing w:val="-2"/>
          <w:sz w:val="22"/>
        </w:rPr>
        <w:t> </w:t>
      </w:r>
      <w:r>
        <w:rPr>
          <w:sz w:val="22"/>
        </w:rPr>
        <w:t>la</w:t>
      </w:r>
      <w:r>
        <w:rPr>
          <w:spacing w:val="-1"/>
          <w:sz w:val="22"/>
        </w:rPr>
        <w:t> </w:t>
      </w:r>
      <w:r>
        <w:rPr>
          <w:sz w:val="22"/>
        </w:rPr>
        <w:t>condición</w:t>
      </w:r>
      <w:r>
        <w:rPr>
          <w:spacing w:val="-2"/>
          <w:sz w:val="22"/>
        </w:rPr>
        <w:t> </w:t>
      </w:r>
      <w:r>
        <w:rPr>
          <w:sz w:val="22"/>
        </w:rPr>
        <w:t>física</w:t>
      </w:r>
      <w:r>
        <w:rPr>
          <w:spacing w:val="-2"/>
          <w:sz w:val="22"/>
        </w:rPr>
        <w:t> </w:t>
      </w:r>
      <w:r>
        <w:rPr>
          <w:sz w:val="22"/>
        </w:rPr>
        <w:t>del</w:t>
      </w:r>
      <w:r>
        <w:rPr>
          <w:spacing w:val="-2"/>
          <w:sz w:val="22"/>
        </w:rPr>
        <w:t> pasajero.</w:t>
      </w:r>
    </w:p>
    <w:p>
      <w:pPr>
        <w:pStyle w:val="ListParagraph"/>
        <w:numPr>
          <w:ilvl w:val="0"/>
          <w:numId w:val="1"/>
        </w:numPr>
        <w:tabs>
          <w:tab w:leader="none" w:pos="719" w:val="left"/>
        </w:tabs>
        <w:spacing w:after="0" w:before="11" w:line="240" w:lineRule="auto"/>
        <w:ind w:hanging="359" w:left="719" w:right="0"/>
        <w:jc w:val="left"/>
        <w:rPr>
          <w:sz w:val="22"/>
        </w:rPr>
      </w:pPr>
      <w:r>
        <w:rPr>
          <w:sz w:val="22"/>
        </w:rPr>
        <w:t>Este</w:t>
      </w:r>
      <w:r>
        <w:rPr>
          <w:spacing w:val="1"/>
          <w:sz w:val="22"/>
        </w:rPr>
        <w:t> </w:t>
      </w:r>
      <w:r>
        <w:rPr>
          <w:sz w:val="22"/>
        </w:rPr>
        <w:t>tour</w:t>
      </w:r>
      <w:r>
        <w:rPr>
          <w:spacing w:val="2"/>
          <w:sz w:val="22"/>
        </w:rPr>
        <w:t> </w:t>
      </w:r>
      <w:r>
        <w:rPr>
          <w:sz w:val="22"/>
        </w:rPr>
        <w:t>no</w:t>
      </w:r>
      <w:r>
        <w:rPr>
          <w:spacing w:val="2"/>
          <w:sz w:val="22"/>
        </w:rPr>
        <w:t> </w:t>
      </w:r>
      <w:r>
        <w:rPr>
          <w:sz w:val="22"/>
        </w:rPr>
        <w:t>es</w:t>
      </w:r>
      <w:r>
        <w:rPr>
          <w:spacing w:val="2"/>
          <w:sz w:val="22"/>
        </w:rPr>
        <w:t> </w:t>
      </w:r>
      <w:r>
        <w:rPr>
          <w:sz w:val="22"/>
        </w:rPr>
        <w:t>recomendable</w:t>
      </w:r>
      <w:r>
        <w:rPr>
          <w:spacing w:val="2"/>
          <w:sz w:val="22"/>
        </w:rPr>
        <w:t> </w:t>
      </w:r>
      <w:r>
        <w:rPr>
          <w:sz w:val="22"/>
        </w:rPr>
        <w:t>para</w:t>
      </w:r>
      <w:r>
        <w:rPr>
          <w:spacing w:val="1"/>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o</w:t>
      </w:r>
      <w:r>
        <w:rPr>
          <w:spacing w:val="1"/>
          <w:sz w:val="22"/>
        </w:rPr>
        <w:t> </w:t>
      </w:r>
      <w:r>
        <w:rPr>
          <w:sz w:val="22"/>
        </w:rPr>
        <w:t>con</w:t>
      </w:r>
      <w:r>
        <w:rPr>
          <w:spacing w:val="2"/>
          <w:sz w:val="22"/>
        </w:rPr>
        <w:t> </w:t>
      </w:r>
      <w:r>
        <w:rPr>
          <w:sz w:val="22"/>
        </w:rPr>
        <w:t>problemas</w:t>
      </w:r>
      <w:r>
        <w:rPr>
          <w:spacing w:val="2"/>
          <w:sz w:val="22"/>
        </w:rPr>
        <w:t> </w:t>
      </w:r>
      <w:r>
        <w:rPr>
          <w:sz w:val="22"/>
        </w:rPr>
        <w:t>respiratorios</w:t>
      </w:r>
      <w:r>
        <w:rPr>
          <w:spacing w:val="2"/>
          <w:sz w:val="22"/>
        </w:rPr>
        <w:t> </w:t>
      </w:r>
      <w:r>
        <w:rPr>
          <w:sz w:val="22"/>
        </w:rPr>
        <w:t>o</w:t>
      </w:r>
      <w:r>
        <w:rPr>
          <w:spacing w:val="2"/>
          <w:sz w:val="22"/>
        </w:rPr>
        <w:t> </w:t>
      </w:r>
      <w:r>
        <w:rPr>
          <w:spacing w:val="-2"/>
          <w:sz w:val="22"/>
        </w:rPr>
        <w:t>cardiacos.</w:t>
      </w:r>
    </w:p>
    <w:p>
      <w:pPr>
        <w:pStyle w:val="BodyText"/>
        <w:spacing w:before="22"/>
      </w:pPr>
    </w:p>
    <w:p>
      <w:pPr>
        <w:pStyle w:val="BodyText"/>
        <w:spacing w:before="0"/>
        <w:ind w:left="360"/>
        <w:jc w:val="both"/>
      </w:pPr>
      <w:r>
        <w:rPr>
          <w:w w:val="105"/>
        </w:rPr>
        <w:t>Dia</w:t>
      </w:r>
      <w:r>
        <w:rPr>
          <w:spacing w:val="-15"/>
          <w:w w:val="105"/>
        </w:rPr>
        <w:t> </w:t>
      </w:r>
      <w:r>
        <w:rPr>
          <w:w w:val="105"/>
        </w:rPr>
        <w:t>6</w:t>
      </w:r>
      <w:r>
        <w:rPr>
          <w:spacing w:val="26"/>
          <w:w w:val="105"/>
        </w:rPr>
        <w:t> </w:t>
      </w:r>
      <w:r>
        <w:rPr>
          <w:w w:val="105"/>
        </w:rPr>
        <w:t>Cusco</w:t>
      </w:r>
      <w:r>
        <w:rPr>
          <w:spacing w:val="-15"/>
          <w:w w:val="105"/>
        </w:rPr>
        <w:t> </w:t>
      </w:r>
      <w:r>
        <w:rPr>
          <w:w w:val="105"/>
        </w:rPr>
        <w:t>-</w:t>
      </w:r>
      <w:r>
        <w:rPr>
          <w:spacing w:val="-14"/>
          <w:w w:val="105"/>
        </w:rPr>
        <w:t> </w:t>
      </w:r>
      <w:r>
        <w:rPr>
          <w:w w:val="105"/>
        </w:rPr>
        <w:t>Laguna</w:t>
      </w:r>
      <w:r>
        <w:rPr>
          <w:spacing w:val="-15"/>
          <w:w w:val="105"/>
        </w:rPr>
        <w:t> </w:t>
      </w:r>
      <w:r>
        <w:rPr>
          <w:w w:val="105"/>
        </w:rPr>
        <w:t>Humantay</w:t>
      </w:r>
      <w:r>
        <w:rPr>
          <w:spacing w:val="-12"/>
          <w:w w:val="105"/>
        </w:rPr>
        <w:t> </w:t>
      </w:r>
      <w:r>
        <w:rPr>
          <w:w w:val="105"/>
        </w:rPr>
        <w:t>–</w:t>
      </w:r>
      <w:r>
        <w:rPr>
          <w:spacing w:val="-14"/>
          <w:w w:val="105"/>
        </w:rPr>
        <w:t> </w:t>
      </w:r>
      <w:r>
        <w:rPr>
          <w:spacing w:val="-2"/>
          <w:w w:val="105"/>
        </w:rPr>
        <w:t>Cusco.</w:t>
      </w:r>
    </w:p>
    <w:p>
      <w:pPr>
        <w:pStyle w:val="BodyText"/>
        <w:spacing w:line="249" w:lineRule="auto"/>
        <w:ind w:left="360" w:right="357"/>
        <w:jc w:val="both"/>
      </w:pPr>
      <w:r>
        <w:rPr/>
        <w:t>Pasaremos a recogerle desde su hotel entre las 4 a 5 a.m, para emprender un viaje hacia el norte de la ciudad de Cusco, en dirección al pintoresco pueblo de Mollepata, situado a 2,900 metros sobre el nivel del mar. Allí, en un restaurante local, disfrutará</w:t>
      </w:r>
      <w:r>
        <w:rPr>
          <w:spacing w:val="-13"/>
        </w:rPr>
        <w:t> </w:t>
      </w:r>
      <w:r>
        <w:rPr/>
        <w:t>de</w:t>
      </w:r>
      <w:r>
        <w:rPr>
          <w:spacing w:val="-13"/>
        </w:rPr>
        <w:t> </w:t>
      </w:r>
      <w:r>
        <w:rPr/>
        <w:t>un</w:t>
      </w:r>
      <w:r>
        <w:rPr>
          <w:spacing w:val="-13"/>
        </w:rPr>
        <w:t> </w:t>
      </w:r>
      <w:r>
        <w:rPr/>
        <w:t>desayuno</w:t>
      </w:r>
      <w:r>
        <w:rPr>
          <w:spacing w:val="-13"/>
        </w:rPr>
        <w:t> </w:t>
      </w:r>
      <w:r>
        <w:rPr/>
        <w:t>incluido,</w:t>
      </w:r>
      <w:r>
        <w:rPr>
          <w:spacing w:val="-7"/>
        </w:rPr>
        <w:t> </w:t>
      </w:r>
      <w:r>
        <w:rPr/>
        <w:t>mientras</w:t>
      </w:r>
      <w:r>
        <w:rPr>
          <w:spacing w:val="-13"/>
        </w:rPr>
        <w:t> </w:t>
      </w:r>
      <w:r>
        <w:rPr/>
        <w:t>contempla</w:t>
      </w:r>
      <w:r>
        <w:rPr>
          <w:spacing w:val="-13"/>
        </w:rPr>
        <w:t> </w:t>
      </w:r>
      <w:r>
        <w:rPr/>
        <w:t>el</w:t>
      </w:r>
      <w:r>
        <w:rPr>
          <w:spacing w:val="-13"/>
        </w:rPr>
        <w:t> </w:t>
      </w:r>
      <w:r>
        <w:rPr/>
        <w:t>hermoso</w:t>
      </w:r>
      <w:r>
        <w:rPr>
          <w:spacing w:val="-13"/>
        </w:rPr>
        <w:t> </w:t>
      </w:r>
      <w:r>
        <w:rPr/>
        <w:t>paisaje</w:t>
      </w:r>
      <w:r>
        <w:rPr>
          <w:spacing w:val="-13"/>
        </w:rPr>
        <w:t> </w:t>
      </w:r>
      <w:r>
        <w:rPr/>
        <w:t>natural</w:t>
      </w:r>
      <w:r>
        <w:rPr>
          <w:spacing w:val="-13"/>
        </w:rPr>
        <w:t> </w:t>
      </w:r>
      <w:r>
        <w:rPr/>
        <w:t>que</w:t>
      </w:r>
      <w:r>
        <w:rPr>
          <w:spacing w:val="-13"/>
        </w:rPr>
        <w:t> </w:t>
      </w:r>
      <w:r>
        <w:rPr/>
        <w:t>rodea</w:t>
      </w:r>
      <w:r>
        <w:rPr>
          <w:spacing w:val="-13"/>
        </w:rPr>
        <w:t> </w:t>
      </w:r>
      <w:r>
        <w:rPr/>
        <w:t>el</w:t>
      </w:r>
      <w:r>
        <w:rPr>
          <w:spacing w:val="-13"/>
        </w:rPr>
        <w:t> </w:t>
      </w:r>
      <w:r>
        <w:rPr/>
        <w:t>lugar.</w:t>
      </w:r>
      <w:r>
        <w:rPr>
          <w:spacing w:val="-13"/>
        </w:rPr>
        <w:t> </w:t>
      </w:r>
      <w:r>
        <w:rPr/>
        <w:t>Luego,</w:t>
      </w:r>
      <w:r>
        <w:rPr>
          <w:spacing w:val="-7"/>
        </w:rPr>
        <w:t> </w:t>
      </w:r>
      <w:r>
        <w:rPr/>
        <w:t>continuaremos nuestro trayecto por una trocha durante aproximadamente una hora hasta llegar a Soraypampa, un campamento turístico situado a 3,800 metros sobre el nivel del mar. Desde este punto, iniciaremos una caminata hacia la Laguna de Humantay, que durará entre 1 hora y 30 minutos y 2 horas, dependiendo del ritmo del grupo. Alcanzaremos una altitud de 4,300 metros</w:t>
      </w:r>
      <w:r>
        <w:rPr>
          <w:spacing w:val="-4"/>
        </w:rPr>
        <w:t> </w:t>
      </w:r>
      <w:r>
        <w:rPr/>
        <w:t>sobre</w:t>
      </w:r>
      <w:r>
        <w:rPr>
          <w:spacing w:val="-4"/>
        </w:rPr>
        <w:t> </w:t>
      </w:r>
      <w:r>
        <w:rPr/>
        <w:t>el</w:t>
      </w:r>
      <w:r>
        <w:rPr>
          <w:spacing w:val="-4"/>
        </w:rPr>
        <w:t> </w:t>
      </w:r>
      <w:r>
        <w:rPr/>
        <w:t>nivel</w:t>
      </w:r>
      <w:r>
        <w:rPr>
          <w:spacing w:val="-4"/>
        </w:rPr>
        <w:t> </w:t>
      </w:r>
      <w:r>
        <w:rPr/>
        <w:t>del</w:t>
      </w:r>
      <w:r>
        <w:rPr>
          <w:spacing w:val="-4"/>
        </w:rPr>
        <w:t> </w:t>
      </w:r>
      <w:r>
        <w:rPr/>
        <w:t>mar.</w:t>
      </w:r>
      <w:r>
        <w:rPr>
          <w:spacing w:val="-4"/>
        </w:rPr>
        <w:t> </w:t>
      </w:r>
      <w:r>
        <w:rPr/>
        <w:t>En</w:t>
      </w:r>
      <w:r>
        <w:rPr>
          <w:spacing w:val="-4"/>
        </w:rPr>
        <w:t> </w:t>
      </w:r>
      <w:r>
        <w:rPr/>
        <w:t>la</w:t>
      </w:r>
      <w:r>
        <w:rPr>
          <w:spacing w:val="-4"/>
        </w:rPr>
        <w:t> </w:t>
      </w:r>
      <w:r>
        <w:rPr/>
        <w:t>laguna</w:t>
      </w:r>
      <w:r>
        <w:rPr>
          <w:spacing w:val="-4"/>
        </w:rPr>
        <w:t> </w:t>
      </w:r>
      <w:r>
        <w:rPr/>
        <w:t>de</w:t>
      </w:r>
      <w:r>
        <w:rPr>
          <w:spacing w:val="-4"/>
        </w:rPr>
        <w:t> </w:t>
      </w:r>
      <w:r>
        <w:rPr/>
        <w:t>Humantay, dispondrá</w:t>
      </w:r>
      <w:r>
        <w:rPr>
          <w:spacing w:val="-4"/>
        </w:rPr>
        <w:t> </w:t>
      </w:r>
      <w:r>
        <w:rPr/>
        <w:t>de</w:t>
      </w:r>
      <w:r>
        <w:rPr>
          <w:spacing w:val="-4"/>
        </w:rPr>
        <w:t> </w:t>
      </w:r>
      <w:r>
        <w:rPr/>
        <w:t>tiempo</w:t>
      </w:r>
      <w:r>
        <w:rPr>
          <w:spacing w:val="-4"/>
        </w:rPr>
        <w:t> </w:t>
      </w:r>
      <w:r>
        <w:rPr/>
        <w:t>libre</w:t>
      </w:r>
      <w:r>
        <w:rPr>
          <w:spacing w:val="-4"/>
        </w:rPr>
        <w:t> </w:t>
      </w:r>
      <w:r>
        <w:rPr/>
        <w:t>para</w:t>
      </w:r>
      <w:r>
        <w:rPr>
          <w:spacing w:val="-4"/>
        </w:rPr>
        <w:t> </w:t>
      </w:r>
      <w:r>
        <w:rPr/>
        <w:t>capturar</w:t>
      </w:r>
      <w:r>
        <w:rPr>
          <w:spacing w:val="-4"/>
        </w:rPr>
        <w:t> </w:t>
      </w:r>
      <w:r>
        <w:rPr/>
        <w:t>las</w:t>
      </w:r>
      <w:r>
        <w:rPr>
          <w:spacing w:val="-4"/>
        </w:rPr>
        <w:t> </w:t>
      </w:r>
      <w:r>
        <w:rPr/>
        <w:t>impresionantes</w:t>
      </w:r>
      <w:r>
        <w:rPr>
          <w:spacing w:val="-4"/>
        </w:rPr>
        <w:t> </w:t>
      </w:r>
      <w:r>
        <w:rPr/>
        <w:t>vistas y tomar fotografías. Posteriormente, regresaremos a Soraypampa, donde haremos una nueva parada en el restaurante local para disfrutar de un almuerzo buffet básico (No incluye bebidas). Después del almuerzo, nuestro guía proporcionará una explicación sobre las piezas arqueológicas encontradas en la zona. Finalmente, retornaremos a la ciudad de Cusco, con llegada</w:t>
      </w:r>
      <w:r>
        <w:rPr>
          <w:spacing w:val="-12"/>
        </w:rPr>
        <w:t> </w:t>
      </w:r>
      <w:r>
        <w:rPr/>
        <w:t>estimada</w:t>
      </w:r>
      <w:r>
        <w:rPr>
          <w:spacing w:val="-12"/>
        </w:rPr>
        <w:t> </w:t>
      </w:r>
      <w:r>
        <w:rPr/>
        <w:t>entre</w:t>
      </w:r>
      <w:r>
        <w:rPr>
          <w:spacing w:val="-12"/>
        </w:rPr>
        <w:t> </w:t>
      </w:r>
      <w:r>
        <w:rPr/>
        <w:t>las</w:t>
      </w:r>
      <w:r>
        <w:rPr>
          <w:spacing w:val="-12"/>
        </w:rPr>
        <w:t> </w:t>
      </w:r>
      <w:r>
        <w:rPr/>
        <w:t>5:00</w:t>
      </w:r>
      <w:r>
        <w:rPr>
          <w:spacing w:val="-12"/>
        </w:rPr>
        <w:t> </w:t>
      </w:r>
      <w:r>
        <w:rPr/>
        <w:t>p.m.</w:t>
      </w:r>
      <w:r>
        <w:rPr>
          <w:spacing w:val="-12"/>
        </w:rPr>
        <w:t> </w:t>
      </w:r>
      <w:r>
        <w:rPr/>
        <w:t>y</w:t>
      </w:r>
      <w:r>
        <w:rPr>
          <w:spacing w:val="-12"/>
        </w:rPr>
        <w:t> </w:t>
      </w:r>
      <w:r>
        <w:rPr/>
        <w:t>las</w:t>
      </w:r>
      <w:r>
        <w:rPr>
          <w:spacing w:val="-12"/>
        </w:rPr>
        <w:t> </w:t>
      </w:r>
      <w:r>
        <w:rPr/>
        <w:t>6:00</w:t>
      </w:r>
      <w:r>
        <w:rPr>
          <w:spacing w:val="-12"/>
        </w:rPr>
        <w:t> </w:t>
      </w:r>
      <w:r>
        <w:rPr/>
        <w:t>p.m.</w:t>
      </w:r>
      <w:r>
        <w:rPr>
          <w:spacing w:val="-12"/>
        </w:rPr>
        <w:t> </w:t>
      </w:r>
      <w:r>
        <w:rPr/>
        <w:t>Lo</w:t>
      </w:r>
      <w:r>
        <w:rPr>
          <w:spacing w:val="-12"/>
        </w:rPr>
        <w:t> </w:t>
      </w:r>
      <w:r>
        <w:rPr/>
        <w:t>dejaremos</w:t>
      </w:r>
      <w:r>
        <w:rPr>
          <w:spacing w:val="-12"/>
        </w:rPr>
        <w:t> </w:t>
      </w:r>
      <w:r>
        <w:rPr/>
        <w:t>cerca</w:t>
      </w:r>
      <w:r>
        <w:rPr>
          <w:spacing w:val="-12"/>
        </w:rPr>
        <w:t> </w:t>
      </w:r>
      <w:r>
        <w:rPr/>
        <w:t>de</w:t>
      </w:r>
      <w:r>
        <w:rPr>
          <w:spacing w:val="-12"/>
        </w:rPr>
        <w:t> </w:t>
      </w:r>
      <w:r>
        <w:rPr/>
        <w:t>la</w:t>
      </w:r>
      <w:r>
        <w:rPr>
          <w:spacing w:val="-12"/>
        </w:rPr>
        <w:t> </w:t>
      </w:r>
      <w:r>
        <w:rPr/>
        <w:t>Plaza</w:t>
      </w:r>
      <w:r>
        <w:rPr>
          <w:spacing w:val="-12"/>
        </w:rPr>
        <w:t> </w:t>
      </w:r>
      <w:r>
        <w:rPr/>
        <w:t>Principal,</w:t>
      </w:r>
      <w:r>
        <w:rPr>
          <w:spacing w:val="-7"/>
        </w:rPr>
        <w:t> </w:t>
      </w:r>
      <w:r>
        <w:rPr/>
        <w:t>donde</w:t>
      </w:r>
      <w:r>
        <w:rPr>
          <w:spacing w:val="-12"/>
        </w:rPr>
        <w:t> </w:t>
      </w:r>
      <w:r>
        <w:rPr/>
        <w:t>podrá</w:t>
      </w:r>
      <w:r>
        <w:rPr>
          <w:spacing w:val="-12"/>
        </w:rPr>
        <w:t> </w:t>
      </w:r>
      <w:r>
        <w:rPr/>
        <w:t>regresar</w:t>
      </w:r>
      <w:r>
        <w:rPr>
          <w:spacing w:val="-12"/>
        </w:rPr>
        <w:t> </w:t>
      </w:r>
      <w:r>
        <w:rPr/>
        <w:t>a</w:t>
      </w:r>
      <w:r>
        <w:rPr>
          <w:spacing w:val="-12"/>
        </w:rPr>
        <w:t> </w:t>
      </w:r>
      <w:r>
        <w:rPr/>
        <w:t>su</w:t>
      </w:r>
      <w:r>
        <w:rPr>
          <w:spacing w:val="-12"/>
        </w:rPr>
        <w:t> </w:t>
      </w:r>
      <w:r>
        <w:rPr/>
        <w:t>hotel por su cuenta o pasear por las calles de esta hermosa ciudad y disfrutar de la noche. Alojamiento en Cusco.</w:t>
      </w:r>
    </w:p>
    <w:p>
      <w:pPr>
        <w:pStyle w:val="BodyText"/>
        <w:spacing w:after="0" w:line="249" w:lineRule="auto"/>
        <w:jc w:val="both"/>
        <w:sectPr>
          <w:footerReference r:id="rId7" w:type="default"/>
          <w:pgSz w:h="15840" w:w="12240"/>
          <w:pgMar w:bottom="1420" w:footer="1228" w:header="0" w:left="360" w:right="360" w:top="580"/>
        </w:sectPr>
      </w:pPr>
    </w:p>
    <w:p>
      <w:pPr>
        <w:pStyle w:val="BodyText"/>
        <w:spacing w:before="101"/>
        <w:ind w:left="360"/>
      </w:pPr>
      <w:r>
        <w:rPr>
          <w:color w:val="E41B17"/>
        </w:rPr>
        <w:t>*</w:t>
      </w:r>
      <w:r>
        <w:rPr/>
        <w:t>Notas</w:t>
      </w:r>
      <w:r>
        <w:rPr>
          <w:spacing w:val="-10"/>
        </w:rPr>
        <w:t> </w:t>
      </w:r>
      <w:r>
        <w:rPr>
          <w:spacing w:val="-2"/>
        </w:rPr>
        <w:t>importantes:</w:t>
      </w:r>
    </w:p>
    <w:p>
      <w:pPr>
        <w:pStyle w:val="ListParagraph"/>
        <w:numPr>
          <w:ilvl w:val="0"/>
          <w:numId w:val="1"/>
        </w:numPr>
        <w:tabs>
          <w:tab w:leader="none" w:pos="719" w:val="left"/>
        </w:tabs>
        <w:spacing w:after="0" w:before="11" w:line="240" w:lineRule="auto"/>
        <w:ind w:hanging="359" w:left="719" w:right="0"/>
        <w:jc w:val="left"/>
        <w:rPr>
          <w:sz w:val="22"/>
        </w:rPr>
      </w:pPr>
      <w:r>
        <w:rPr>
          <w:sz w:val="22"/>
        </w:rPr>
        <w:t>Tiempos</w:t>
      </w:r>
      <w:r>
        <w:rPr>
          <w:spacing w:val="-1"/>
          <w:sz w:val="22"/>
        </w:rPr>
        <w:t> </w:t>
      </w:r>
      <w:r>
        <w:rPr>
          <w:sz w:val="22"/>
        </w:rPr>
        <w:t>de</w:t>
      </w:r>
      <w:r>
        <w:rPr>
          <w:spacing w:val="-1"/>
          <w:sz w:val="22"/>
        </w:rPr>
        <w:t> </w:t>
      </w:r>
      <w:r>
        <w:rPr>
          <w:sz w:val="22"/>
        </w:rPr>
        <w:t>recogida,</w:t>
      </w:r>
      <w:r>
        <w:rPr>
          <w:spacing w:val="5"/>
          <w:sz w:val="22"/>
        </w:rPr>
        <w:t> </w:t>
      </w:r>
      <w:r>
        <w:rPr>
          <w:sz w:val="22"/>
        </w:rPr>
        <w:t>inicio y</w:t>
      </w:r>
      <w:r>
        <w:rPr>
          <w:spacing w:val="-1"/>
          <w:sz w:val="22"/>
        </w:rPr>
        <w:t> </w:t>
      </w:r>
      <w:r>
        <w:rPr>
          <w:sz w:val="22"/>
        </w:rPr>
        <w:t>término sujetos</w:t>
      </w:r>
      <w:r>
        <w:rPr>
          <w:spacing w:val="-1"/>
          <w:sz w:val="22"/>
        </w:rPr>
        <w:t> </w:t>
      </w:r>
      <w:r>
        <w:rPr>
          <w:sz w:val="22"/>
        </w:rPr>
        <w:t>a variaciones</w:t>
      </w:r>
      <w:r>
        <w:rPr>
          <w:spacing w:val="-1"/>
          <w:sz w:val="22"/>
        </w:rPr>
        <w:t> </w:t>
      </w:r>
      <w:r>
        <w:rPr>
          <w:sz w:val="22"/>
        </w:rPr>
        <w:t>por</w:t>
      </w:r>
      <w:r>
        <w:rPr>
          <w:spacing w:val="-1"/>
          <w:sz w:val="22"/>
        </w:rPr>
        <w:t> </w:t>
      </w:r>
      <w:r>
        <w:rPr>
          <w:sz w:val="22"/>
        </w:rPr>
        <w:t>operatividad (servicio</w:t>
      </w:r>
      <w:r>
        <w:rPr>
          <w:spacing w:val="-1"/>
          <w:sz w:val="22"/>
        </w:rPr>
        <w:t> </w:t>
      </w:r>
      <w:r>
        <w:rPr>
          <w:spacing w:val="-2"/>
          <w:sz w:val="22"/>
        </w:rPr>
        <w:t>regular).</w:t>
      </w:r>
    </w:p>
    <w:p>
      <w:pPr>
        <w:pStyle w:val="ListParagraph"/>
        <w:numPr>
          <w:ilvl w:val="0"/>
          <w:numId w:val="1"/>
        </w:numPr>
        <w:tabs>
          <w:tab w:leader="none" w:pos="719" w:val="left"/>
        </w:tabs>
        <w:spacing w:after="0" w:before="11" w:line="240" w:lineRule="auto"/>
        <w:ind w:hanging="359" w:left="719" w:right="0"/>
        <w:jc w:val="left"/>
        <w:rPr>
          <w:sz w:val="22"/>
        </w:rPr>
      </w:pPr>
      <w:r>
        <w:rPr>
          <w:sz w:val="22"/>
        </w:rPr>
        <w:t>Tiempo</w:t>
      </w:r>
      <w:r>
        <w:rPr>
          <w:spacing w:val="-2"/>
          <w:sz w:val="22"/>
        </w:rPr>
        <w:t> </w:t>
      </w:r>
      <w:r>
        <w:rPr>
          <w:sz w:val="22"/>
        </w:rPr>
        <w:t>de</w:t>
      </w:r>
      <w:r>
        <w:rPr>
          <w:spacing w:val="-1"/>
          <w:sz w:val="22"/>
        </w:rPr>
        <w:t> </w:t>
      </w:r>
      <w:r>
        <w:rPr>
          <w:sz w:val="22"/>
        </w:rPr>
        <w:t>caminata</w:t>
      </w:r>
      <w:r>
        <w:rPr>
          <w:spacing w:val="-1"/>
          <w:sz w:val="22"/>
        </w:rPr>
        <w:t> </w:t>
      </w:r>
      <w:r>
        <w:rPr>
          <w:sz w:val="22"/>
        </w:rPr>
        <w:t>es</w:t>
      </w:r>
      <w:r>
        <w:rPr>
          <w:spacing w:val="-1"/>
          <w:sz w:val="22"/>
        </w:rPr>
        <w:t> </w:t>
      </w:r>
      <w:r>
        <w:rPr>
          <w:sz w:val="22"/>
        </w:rPr>
        <w:t>aproximado,</w:t>
      </w:r>
      <w:r>
        <w:rPr>
          <w:spacing w:val="4"/>
          <w:sz w:val="22"/>
        </w:rPr>
        <w:t> </w:t>
      </w:r>
      <w:r>
        <w:rPr>
          <w:sz w:val="22"/>
        </w:rPr>
        <w:t>puede</w:t>
      </w:r>
      <w:r>
        <w:rPr>
          <w:spacing w:val="-2"/>
          <w:sz w:val="22"/>
        </w:rPr>
        <w:t> </w:t>
      </w:r>
      <w:r>
        <w:rPr>
          <w:sz w:val="22"/>
        </w:rPr>
        <w:t>variar</w:t>
      </w:r>
      <w:r>
        <w:rPr>
          <w:spacing w:val="-1"/>
          <w:sz w:val="22"/>
        </w:rPr>
        <w:t> </w:t>
      </w:r>
      <w:r>
        <w:rPr>
          <w:sz w:val="22"/>
        </w:rPr>
        <w:t>según</w:t>
      </w:r>
      <w:r>
        <w:rPr>
          <w:spacing w:val="-1"/>
          <w:sz w:val="22"/>
        </w:rPr>
        <w:t> </w:t>
      </w:r>
      <w:r>
        <w:rPr>
          <w:sz w:val="22"/>
        </w:rPr>
        <w:t>la</w:t>
      </w:r>
      <w:r>
        <w:rPr>
          <w:spacing w:val="-1"/>
          <w:sz w:val="22"/>
        </w:rPr>
        <w:t> </w:t>
      </w:r>
      <w:r>
        <w:rPr>
          <w:sz w:val="22"/>
        </w:rPr>
        <w:t>operatividad</w:t>
      </w:r>
      <w:r>
        <w:rPr>
          <w:spacing w:val="-2"/>
          <w:sz w:val="22"/>
        </w:rPr>
        <w:t> </w:t>
      </w:r>
      <w:r>
        <w:rPr>
          <w:sz w:val="22"/>
        </w:rPr>
        <w:t>y</w:t>
      </w:r>
      <w:r>
        <w:rPr>
          <w:spacing w:val="-1"/>
          <w:sz w:val="22"/>
        </w:rPr>
        <w:t> </w:t>
      </w:r>
      <w:r>
        <w:rPr>
          <w:sz w:val="22"/>
        </w:rPr>
        <w:t>la</w:t>
      </w:r>
      <w:r>
        <w:rPr>
          <w:spacing w:val="-1"/>
          <w:sz w:val="22"/>
        </w:rPr>
        <w:t> </w:t>
      </w:r>
      <w:r>
        <w:rPr>
          <w:sz w:val="22"/>
        </w:rPr>
        <w:t>condición</w:t>
      </w:r>
      <w:r>
        <w:rPr>
          <w:spacing w:val="-1"/>
          <w:sz w:val="22"/>
        </w:rPr>
        <w:t> </w:t>
      </w:r>
      <w:r>
        <w:rPr>
          <w:sz w:val="22"/>
        </w:rPr>
        <w:t>física</w:t>
      </w:r>
      <w:r>
        <w:rPr>
          <w:spacing w:val="-2"/>
          <w:sz w:val="22"/>
        </w:rPr>
        <w:t> </w:t>
      </w:r>
      <w:r>
        <w:rPr>
          <w:sz w:val="22"/>
        </w:rPr>
        <w:t>del</w:t>
      </w:r>
      <w:r>
        <w:rPr>
          <w:spacing w:val="-1"/>
          <w:sz w:val="22"/>
        </w:rPr>
        <w:t> </w:t>
      </w:r>
      <w:r>
        <w:rPr>
          <w:spacing w:val="-2"/>
          <w:sz w:val="22"/>
        </w:rPr>
        <w:t>pasajero.</w:t>
      </w:r>
    </w:p>
    <w:p>
      <w:pPr>
        <w:pStyle w:val="ListParagraph"/>
        <w:numPr>
          <w:ilvl w:val="0"/>
          <w:numId w:val="1"/>
        </w:numPr>
        <w:tabs>
          <w:tab w:leader="none" w:pos="719" w:val="left"/>
        </w:tabs>
        <w:spacing w:after="0" w:before="11" w:line="240" w:lineRule="auto"/>
        <w:ind w:hanging="359" w:left="719" w:right="0"/>
        <w:jc w:val="left"/>
        <w:rPr>
          <w:sz w:val="22"/>
        </w:rPr>
      </w:pPr>
      <w:r>
        <w:rPr>
          <w:sz w:val="22"/>
        </w:rPr>
        <w:t>Este</w:t>
      </w:r>
      <w:r>
        <w:rPr>
          <w:spacing w:val="1"/>
          <w:sz w:val="22"/>
        </w:rPr>
        <w:t> </w:t>
      </w:r>
      <w:r>
        <w:rPr>
          <w:sz w:val="22"/>
        </w:rPr>
        <w:t>tour</w:t>
      </w:r>
      <w:r>
        <w:rPr>
          <w:spacing w:val="2"/>
          <w:sz w:val="22"/>
        </w:rPr>
        <w:t> </w:t>
      </w:r>
      <w:r>
        <w:rPr>
          <w:sz w:val="22"/>
        </w:rPr>
        <w:t>no</w:t>
      </w:r>
      <w:r>
        <w:rPr>
          <w:spacing w:val="2"/>
          <w:sz w:val="22"/>
        </w:rPr>
        <w:t> </w:t>
      </w:r>
      <w:r>
        <w:rPr>
          <w:sz w:val="22"/>
        </w:rPr>
        <w:t>es</w:t>
      </w:r>
      <w:r>
        <w:rPr>
          <w:spacing w:val="2"/>
          <w:sz w:val="22"/>
        </w:rPr>
        <w:t> </w:t>
      </w:r>
      <w:r>
        <w:rPr>
          <w:sz w:val="22"/>
        </w:rPr>
        <w:t>recomendable</w:t>
      </w:r>
      <w:r>
        <w:rPr>
          <w:spacing w:val="2"/>
          <w:sz w:val="22"/>
        </w:rPr>
        <w:t> </w:t>
      </w:r>
      <w:r>
        <w:rPr>
          <w:sz w:val="22"/>
        </w:rPr>
        <w:t>para</w:t>
      </w:r>
      <w:r>
        <w:rPr>
          <w:spacing w:val="1"/>
          <w:sz w:val="22"/>
        </w:rPr>
        <w:t> </w:t>
      </w:r>
      <w:r>
        <w:rPr>
          <w:sz w:val="22"/>
        </w:rPr>
        <w:t>personas</w:t>
      </w:r>
      <w:r>
        <w:rPr>
          <w:spacing w:val="2"/>
          <w:sz w:val="22"/>
        </w:rPr>
        <w:t> </w:t>
      </w:r>
      <w:r>
        <w:rPr>
          <w:sz w:val="22"/>
        </w:rPr>
        <w:t>mayores</w:t>
      </w:r>
      <w:r>
        <w:rPr>
          <w:spacing w:val="2"/>
          <w:sz w:val="22"/>
        </w:rPr>
        <w:t> </w:t>
      </w:r>
      <w:r>
        <w:rPr>
          <w:sz w:val="22"/>
        </w:rPr>
        <w:t>de</w:t>
      </w:r>
      <w:r>
        <w:rPr>
          <w:spacing w:val="2"/>
          <w:sz w:val="22"/>
        </w:rPr>
        <w:t> </w:t>
      </w:r>
      <w:r>
        <w:rPr>
          <w:sz w:val="22"/>
        </w:rPr>
        <w:t>70</w:t>
      </w:r>
      <w:r>
        <w:rPr>
          <w:spacing w:val="2"/>
          <w:sz w:val="22"/>
        </w:rPr>
        <w:t> </w:t>
      </w:r>
      <w:r>
        <w:rPr>
          <w:sz w:val="22"/>
        </w:rPr>
        <w:t>años</w:t>
      </w:r>
      <w:r>
        <w:rPr>
          <w:spacing w:val="2"/>
          <w:sz w:val="22"/>
        </w:rPr>
        <w:t> </w:t>
      </w:r>
      <w:r>
        <w:rPr>
          <w:sz w:val="22"/>
        </w:rPr>
        <w:t>o</w:t>
      </w:r>
      <w:r>
        <w:rPr>
          <w:spacing w:val="1"/>
          <w:sz w:val="22"/>
        </w:rPr>
        <w:t> </w:t>
      </w:r>
      <w:r>
        <w:rPr>
          <w:sz w:val="22"/>
        </w:rPr>
        <w:t>con</w:t>
      </w:r>
      <w:r>
        <w:rPr>
          <w:spacing w:val="2"/>
          <w:sz w:val="22"/>
        </w:rPr>
        <w:t> </w:t>
      </w:r>
      <w:r>
        <w:rPr>
          <w:sz w:val="22"/>
        </w:rPr>
        <w:t>problemas</w:t>
      </w:r>
      <w:r>
        <w:rPr>
          <w:spacing w:val="2"/>
          <w:sz w:val="22"/>
        </w:rPr>
        <w:t> </w:t>
      </w:r>
      <w:r>
        <w:rPr>
          <w:sz w:val="22"/>
        </w:rPr>
        <w:t>respiratorios</w:t>
      </w:r>
      <w:r>
        <w:rPr>
          <w:spacing w:val="2"/>
          <w:sz w:val="22"/>
        </w:rPr>
        <w:t> </w:t>
      </w:r>
      <w:r>
        <w:rPr>
          <w:sz w:val="22"/>
        </w:rPr>
        <w:t>o</w:t>
      </w:r>
      <w:r>
        <w:rPr>
          <w:spacing w:val="2"/>
          <w:sz w:val="22"/>
        </w:rPr>
        <w:t> </w:t>
      </w:r>
      <w:r>
        <w:rPr>
          <w:spacing w:val="-2"/>
          <w:sz w:val="22"/>
        </w:rPr>
        <w:t>cardiacos.</w:t>
      </w:r>
    </w:p>
    <w:p>
      <w:pPr>
        <w:pStyle w:val="BodyText"/>
        <w:spacing w:before="22"/>
      </w:pPr>
    </w:p>
    <w:p>
      <w:pPr>
        <w:pStyle w:val="BodyText"/>
        <w:spacing w:before="0"/>
        <w:ind w:left="360"/>
      </w:pPr>
      <w:r>
        <w:rPr/>
        <w:t>Día</w:t>
      </w:r>
      <w:r>
        <w:rPr>
          <w:spacing w:val="-2"/>
        </w:rPr>
        <w:t> </w:t>
      </w:r>
      <w:r>
        <w:rPr/>
        <w:t>7</w:t>
      </w:r>
      <w:r>
        <w:rPr>
          <w:spacing w:val="52"/>
        </w:rPr>
        <w:t> </w:t>
      </w:r>
      <w:r>
        <w:rPr>
          <w:spacing w:val="-2"/>
        </w:rPr>
        <w:t>Cusco</w:t>
      </w:r>
    </w:p>
    <w:p>
      <w:pPr>
        <w:pStyle w:val="BodyText"/>
        <w:ind w:left="360"/>
      </w:pPr>
      <w:r>
        <w:rPr/>
        <w:t>Desayuno.</w:t>
      </w:r>
      <w:r>
        <w:rPr>
          <w:spacing w:val="1"/>
        </w:rPr>
        <w:t> </w:t>
      </w:r>
      <w:r>
        <w:rPr/>
        <w:t>A</w:t>
      </w:r>
      <w:r>
        <w:rPr>
          <w:spacing w:val="2"/>
        </w:rPr>
        <w:t> </w:t>
      </w:r>
      <w:r>
        <w:rPr/>
        <w:t>la</w:t>
      </w:r>
      <w:r>
        <w:rPr>
          <w:spacing w:val="1"/>
        </w:rPr>
        <w:t> </w:t>
      </w:r>
      <w:r>
        <w:rPr/>
        <w:t>hora</w:t>
      </w:r>
      <w:r>
        <w:rPr>
          <w:spacing w:val="2"/>
        </w:rPr>
        <w:t> </w:t>
      </w:r>
      <w:r>
        <w:rPr/>
        <w:t>coordinada</w:t>
      </w:r>
      <w:r>
        <w:rPr>
          <w:spacing w:val="1"/>
        </w:rPr>
        <w:t> </w:t>
      </w:r>
      <w:r>
        <w:rPr/>
        <w:t>traslado</w:t>
      </w:r>
      <w:r>
        <w:rPr>
          <w:spacing w:val="2"/>
        </w:rPr>
        <w:t> </w:t>
      </w:r>
      <w:r>
        <w:rPr/>
        <w:t>al</w:t>
      </w:r>
      <w:r>
        <w:rPr>
          <w:spacing w:val="1"/>
        </w:rPr>
        <w:t> </w:t>
      </w:r>
      <w:r>
        <w:rPr/>
        <w:t>aeropuerto</w:t>
      </w:r>
      <w:r>
        <w:rPr>
          <w:spacing w:val="2"/>
        </w:rPr>
        <w:t> </w:t>
      </w:r>
      <w:r>
        <w:rPr/>
        <w:t>para</w:t>
      </w:r>
      <w:r>
        <w:rPr>
          <w:spacing w:val="1"/>
        </w:rPr>
        <w:t> </w:t>
      </w:r>
      <w:r>
        <w:rPr/>
        <w:t>abordar</w:t>
      </w:r>
      <w:r>
        <w:rPr>
          <w:spacing w:val="2"/>
        </w:rPr>
        <w:t> </w:t>
      </w:r>
      <w:r>
        <w:rPr/>
        <w:t>su</w:t>
      </w:r>
      <w:r>
        <w:rPr>
          <w:spacing w:val="2"/>
        </w:rPr>
        <w:t> </w:t>
      </w:r>
      <w:r>
        <w:rPr/>
        <w:t>vuelo</w:t>
      </w:r>
      <w:r>
        <w:rPr>
          <w:spacing w:val="1"/>
        </w:rPr>
        <w:t> </w:t>
      </w:r>
      <w:r>
        <w:rPr/>
        <w:t>de</w:t>
      </w:r>
      <w:r>
        <w:rPr>
          <w:spacing w:val="2"/>
        </w:rPr>
        <w:t> </w:t>
      </w:r>
      <w:r>
        <w:rPr/>
        <w:t>salida.</w:t>
      </w:r>
      <w:r>
        <w:rPr>
          <w:spacing w:val="1"/>
        </w:rPr>
        <w:t> </w:t>
      </w:r>
      <w:r>
        <w:rPr/>
        <w:t>Fin</w:t>
      </w:r>
      <w:r>
        <w:rPr>
          <w:spacing w:val="-1"/>
        </w:rPr>
        <w:t> </w:t>
      </w:r>
      <w:r>
        <w:rPr/>
        <w:t>de los</w:t>
      </w:r>
      <w:r>
        <w:rPr>
          <w:spacing w:val="-1"/>
        </w:rPr>
        <w:t> </w:t>
      </w:r>
      <w:r>
        <w:rPr>
          <w:spacing w:val="-2"/>
        </w:rPr>
        <w:t>servicios.</w:t>
      </w:r>
    </w:p>
    <w:p>
      <w:pPr>
        <w:pStyle w:val="BodyText"/>
        <w:spacing w:before="22"/>
      </w:pPr>
    </w:p>
    <w:p>
      <w:pPr>
        <w:pStyle w:val="BodyText"/>
        <w:spacing w:before="0"/>
        <w:ind w:left="360"/>
      </w:pPr>
      <w:r>
        <w:rPr>
          <w:color w:val="E30F13"/>
        </w:rPr>
        <w:t>*</w:t>
      </w:r>
      <w:r>
        <w:rPr/>
        <w:t>Nota:</w:t>
      </w:r>
      <w:r>
        <w:rPr>
          <w:spacing w:val="6"/>
        </w:rPr>
        <w:t> </w:t>
      </w:r>
      <w:r>
        <w:rPr/>
        <w:t>Consulte</w:t>
      </w:r>
      <w:r>
        <w:rPr>
          <w:spacing w:val="6"/>
        </w:rPr>
        <w:t> </w:t>
      </w:r>
      <w:r>
        <w:rPr/>
        <w:t>suplemento</w:t>
      </w:r>
      <w:r>
        <w:rPr>
          <w:spacing w:val="6"/>
        </w:rPr>
        <w:t> </w:t>
      </w:r>
      <w:r>
        <w:rPr/>
        <w:t>para</w:t>
      </w:r>
      <w:r>
        <w:rPr>
          <w:spacing w:val="7"/>
        </w:rPr>
        <w:t> </w:t>
      </w:r>
      <w:r>
        <w:rPr/>
        <w:t>traslados</w:t>
      </w:r>
      <w:r>
        <w:rPr>
          <w:spacing w:val="6"/>
        </w:rPr>
        <w:t> </w:t>
      </w:r>
      <w:r>
        <w:rPr/>
        <w:t>en</w:t>
      </w:r>
      <w:r>
        <w:rPr>
          <w:spacing w:val="6"/>
        </w:rPr>
        <w:t> </w:t>
      </w:r>
      <w:r>
        <w:rPr/>
        <w:t>horario</w:t>
      </w:r>
      <w:r>
        <w:rPr>
          <w:spacing w:val="6"/>
        </w:rPr>
        <w:t> </w:t>
      </w:r>
      <w:r>
        <w:rPr/>
        <w:t>nocturno</w:t>
      </w:r>
      <w:r>
        <w:rPr>
          <w:spacing w:val="7"/>
        </w:rPr>
        <w:t> </w:t>
      </w:r>
      <w:r>
        <w:rPr/>
        <w:t>(18:00hrs</w:t>
      </w:r>
      <w:r>
        <w:rPr>
          <w:spacing w:val="6"/>
        </w:rPr>
        <w:t> </w:t>
      </w:r>
      <w:r>
        <w:rPr/>
        <w:t>–</w:t>
      </w:r>
      <w:r>
        <w:rPr>
          <w:spacing w:val="6"/>
        </w:rPr>
        <w:t> </w:t>
      </w:r>
      <w:r>
        <w:rPr/>
        <w:t>07:00hrs),</w:t>
      </w:r>
      <w:r>
        <w:rPr>
          <w:spacing w:val="12"/>
        </w:rPr>
        <w:t> </w:t>
      </w:r>
      <w:r>
        <w:rPr/>
        <w:t>en</w:t>
      </w:r>
      <w:r>
        <w:rPr>
          <w:spacing w:val="7"/>
        </w:rPr>
        <w:t> </w:t>
      </w:r>
      <w:r>
        <w:rPr/>
        <w:t>caso</w:t>
      </w:r>
      <w:r>
        <w:rPr>
          <w:spacing w:val="6"/>
        </w:rPr>
        <w:t> </w:t>
      </w:r>
      <w:r>
        <w:rPr/>
        <w:t>de</w:t>
      </w:r>
      <w:r>
        <w:rPr>
          <w:spacing w:val="6"/>
        </w:rPr>
        <w:t> </w:t>
      </w:r>
      <w:r>
        <w:rPr>
          <w:spacing w:val="-2"/>
        </w:rPr>
        <w:t>requerirlo.</w:t>
      </w:r>
    </w:p>
    <w:p>
      <w:pPr>
        <w:pStyle w:val="BodyText"/>
        <w:spacing w:before="206"/>
      </w:pPr>
    </w:p>
    <w:p>
      <w:pPr>
        <w:pStyle w:val="Heading1"/>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9"/>
          <w:sz w:val="22"/>
        </w:rPr>
        <w:t> </w:t>
      </w:r>
      <w:r>
        <w:rPr>
          <w:sz w:val="22"/>
        </w:rPr>
        <w:t>hotel</w:t>
      </w:r>
      <w:r>
        <w:rPr>
          <w:spacing w:val="10"/>
          <w:sz w:val="22"/>
        </w:rPr>
        <w:t> </w:t>
      </w:r>
      <w:r>
        <w:rPr>
          <w:sz w:val="22"/>
        </w:rPr>
        <w:t>–</w:t>
      </w:r>
      <w:r>
        <w:rPr>
          <w:spacing w:val="9"/>
          <w:sz w:val="22"/>
        </w:rPr>
        <w:t> </w:t>
      </w:r>
      <w:r>
        <w:rPr>
          <w:sz w:val="22"/>
        </w:rPr>
        <w:t>aeropuerto</w:t>
      </w:r>
      <w:r>
        <w:rPr>
          <w:spacing w:val="10"/>
          <w:sz w:val="22"/>
        </w:rPr>
        <w:t> </w:t>
      </w:r>
      <w:r>
        <w:rPr>
          <w:sz w:val="22"/>
        </w:rPr>
        <w:t>en</w:t>
      </w:r>
      <w:r>
        <w:rPr>
          <w:spacing w:val="9"/>
          <w:sz w:val="22"/>
        </w:rPr>
        <w:t> </w:t>
      </w:r>
      <w:r>
        <w:rPr>
          <w:sz w:val="22"/>
        </w:rPr>
        <w:t>Servicio</w:t>
      </w:r>
      <w:r>
        <w:rPr>
          <w:spacing w:val="7"/>
          <w:sz w:val="22"/>
        </w:rPr>
        <w:t> </w:t>
      </w:r>
      <w:r>
        <w:rPr>
          <w:sz w:val="22"/>
        </w:rPr>
        <w:t>Privado</w:t>
      </w:r>
      <w:r>
        <w:rPr>
          <w:spacing w:val="10"/>
          <w:sz w:val="22"/>
        </w:rPr>
        <w:t> </w:t>
      </w:r>
      <w:r>
        <w:rPr>
          <w:sz w:val="22"/>
        </w:rPr>
        <w:t>en</w:t>
      </w:r>
      <w:r>
        <w:rPr>
          <w:spacing w:val="9"/>
          <w:sz w:val="22"/>
        </w:rPr>
        <w:t> </w:t>
      </w:r>
      <w:r>
        <w:rPr>
          <w:sz w:val="22"/>
        </w:rPr>
        <w:t>horario</w:t>
      </w:r>
      <w:r>
        <w:rPr>
          <w:spacing w:val="10"/>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1"/>
          <w:sz w:val="22"/>
        </w:rPr>
        <w:t> </w:t>
      </w:r>
      <w:r>
        <w:rPr>
          <w:sz w:val="22"/>
        </w:rPr>
        <w:t>hotel</w:t>
      </w:r>
      <w:r>
        <w:rPr>
          <w:spacing w:val="-1"/>
          <w:sz w:val="22"/>
        </w:rPr>
        <w:t> </w:t>
      </w:r>
      <w:r>
        <w:rPr>
          <w:sz w:val="22"/>
        </w:rPr>
        <w:t>–</w:t>
      </w:r>
      <w:r>
        <w:rPr>
          <w:spacing w:val="-1"/>
          <w:sz w:val="22"/>
        </w:rPr>
        <w:t> </w:t>
      </w:r>
      <w:r>
        <w:rPr>
          <w:sz w:val="22"/>
        </w:rPr>
        <w:t>Estación de</w:t>
      </w:r>
      <w:r>
        <w:rPr>
          <w:spacing w:val="-1"/>
          <w:sz w:val="22"/>
        </w:rPr>
        <w:t> </w:t>
      </w:r>
      <w:r>
        <w:rPr>
          <w:sz w:val="22"/>
        </w:rPr>
        <w:t>Tren</w:t>
      </w:r>
      <w:r>
        <w:rPr>
          <w:spacing w:val="-1"/>
          <w:sz w:val="22"/>
        </w:rPr>
        <w:t> </w:t>
      </w:r>
      <w:r>
        <w:rPr>
          <w:sz w:val="22"/>
        </w:rPr>
        <w:t>-</w:t>
      </w:r>
      <w:r>
        <w:rPr>
          <w:spacing w:val="54"/>
          <w:sz w:val="22"/>
        </w:rPr>
        <w:t> </w:t>
      </w:r>
      <w:r>
        <w:rPr>
          <w:sz w:val="22"/>
        </w:rPr>
        <w:t>hotel</w:t>
      </w:r>
      <w:r>
        <w:rPr>
          <w:spacing w:val="-1"/>
          <w:sz w:val="22"/>
        </w:rPr>
        <w:t> </w:t>
      </w:r>
      <w:r>
        <w:rPr>
          <w:sz w:val="22"/>
        </w:rPr>
        <w:t>en Servicio</w:t>
      </w:r>
      <w:r>
        <w:rPr>
          <w:spacing w:val="-3"/>
          <w:sz w:val="22"/>
        </w:rPr>
        <w:t> </w:t>
      </w:r>
      <w:r>
        <w:rPr>
          <w:spacing w:val="-2"/>
          <w:sz w:val="22"/>
        </w:rPr>
        <w:t>Privado.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19" w:val="left"/>
        </w:tabs>
        <w:spacing w:after="0" w:before="11" w:line="240" w:lineRule="auto"/>
        <w:ind w:hanging="359" w:left="719" w:right="0"/>
        <w:jc w:val="left"/>
        <w:rPr>
          <w:sz w:val="22"/>
        </w:rPr>
      </w:pPr>
      <w:r>
        <w:rPr>
          <w:sz w:val="22"/>
        </w:rPr>
        <w:t>04</w:t>
      </w:r>
      <w:r>
        <w:rPr>
          <w:spacing w:val="1"/>
          <w:sz w:val="22"/>
        </w:rPr>
        <w:t> </w:t>
      </w:r>
      <w:r>
        <w:rPr>
          <w:sz w:val="22"/>
        </w:rPr>
        <w:t>noches de</w:t>
      </w:r>
      <w:r>
        <w:rPr>
          <w:spacing w:val="1"/>
          <w:sz w:val="22"/>
        </w:rPr>
        <w:t> </w:t>
      </w:r>
      <w:r>
        <w:rPr>
          <w:sz w:val="22"/>
        </w:rPr>
        <w:t>alojamiento</w:t>
      </w:r>
      <w:r>
        <w:rPr>
          <w:spacing w:val="1"/>
          <w:sz w:val="22"/>
        </w:rPr>
        <w:t> </w:t>
      </w:r>
      <w:r>
        <w:rPr>
          <w:sz w:val="22"/>
        </w:rPr>
        <w:t>en</w:t>
      </w:r>
      <w:r>
        <w:rPr>
          <w:spacing w:val="1"/>
          <w:sz w:val="22"/>
        </w:rPr>
        <w:t> </w:t>
      </w:r>
      <w:r>
        <w:rPr>
          <w:spacing w:val="-2"/>
          <w:sz w:val="22"/>
        </w:rPr>
        <w:t>Cusco.</w:t>
      </w:r>
    </w:p>
    <w:p>
      <w:pPr>
        <w:pStyle w:val="ListParagraph"/>
        <w:numPr>
          <w:ilvl w:val="0"/>
          <w:numId w:val="1"/>
        </w:numPr>
        <w:tabs>
          <w:tab w:leader="none" w:pos="719" w:val="left"/>
        </w:tabs>
        <w:spacing w:after="0" w:before="11" w:line="240" w:lineRule="auto"/>
        <w:ind w:hanging="359" w:left="719" w:right="0"/>
        <w:jc w:val="left"/>
        <w:rPr>
          <w:sz w:val="22"/>
        </w:rPr>
      </w:pPr>
      <w:r>
        <w:rPr>
          <w:sz w:val="22"/>
        </w:rPr>
        <w:t>06</w:t>
      </w:r>
      <w:r>
        <w:rPr>
          <w:spacing w:val="-7"/>
          <w:sz w:val="22"/>
        </w:rPr>
        <w:t> </w:t>
      </w:r>
      <w:r>
        <w:rPr>
          <w:spacing w:val="-2"/>
          <w:sz w:val="22"/>
        </w:rPr>
        <w:t>desayunos.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6"/>
          <w:sz w:val="22"/>
        </w:rPr>
        <w:t> </w:t>
      </w:r>
      <w:r>
        <w:rPr>
          <w:sz w:val="22"/>
        </w:rPr>
        <w:t>de</w:t>
      </w:r>
      <w:r>
        <w:rPr>
          <w:spacing w:val="-5"/>
          <w:sz w:val="22"/>
        </w:rPr>
        <w:t> </w:t>
      </w:r>
      <w:r>
        <w:rPr>
          <w:sz w:val="22"/>
        </w:rPr>
        <w:t>ciudad</w:t>
      </w:r>
      <w:r>
        <w:rPr>
          <w:spacing w:val="-5"/>
          <w:sz w:val="22"/>
        </w:rPr>
        <w:t> </w:t>
      </w:r>
      <w:r>
        <w:rPr>
          <w:sz w:val="22"/>
        </w:rPr>
        <w:t>en</w:t>
      </w:r>
      <w:r>
        <w:rPr>
          <w:spacing w:val="-5"/>
          <w:sz w:val="22"/>
        </w:rPr>
        <w:t> </w:t>
      </w:r>
      <w:r>
        <w:rPr>
          <w:sz w:val="22"/>
        </w:rPr>
        <w:t>Cusco</w:t>
      </w:r>
      <w:r>
        <w:rPr>
          <w:spacing w:val="-6"/>
          <w:sz w:val="22"/>
        </w:rPr>
        <w:t> </w:t>
      </w:r>
      <w:r>
        <w:rPr>
          <w:sz w:val="22"/>
        </w:rPr>
        <w:t>&amp;</w:t>
      </w:r>
      <w:r>
        <w:rPr>
          <w:spacing w:val="-5"/>
          <w:sz w:val="22"/>
        </w:rPr>
        <w:t> </w:t>
      </w:r>
      <w:r>
        <w:rPr>
          <w:sz w:val="22"/>
        </w:rPr>
        <w:t>Parque</w:t>
      </w:r>
      <w:r>
        <w:rPr>
          <w:spacing w:val="-5"/>
          <w:sz w:val="22"/>
        </w:rPr>
        <w:t> </w:t>
      </w:r>
      <w:r>
        <w:rPr>
          <w:sz w:val="22"/>
        </w:rPr>
        <w:t>Arqueológico</w:t>
      </w:r>
      <w:r>
        <w:rPr>
          <w:spacing w:val="-5"/>
          <w:sz w:val="22"/>
        </w:rPr>
        <w:t> </w:t>
      </w:r>
      <w:r>
        <w:rPr>
          <w:sz w:val="22"/>
        </w:rPr>
        <w:t>de</w:t>
      </w:r>
      <w:r>
        <w:rPr>
          <w:spacing w:val="-6"/>
          <w:sz w:val="22"/>
        </w:rPr>
        <w:t> </w:t>
      </w:r>
      <w:r>
        <w:rPr>
          <w:spacing w:val="-2"/>
          <w:sz w:val="22"/>
        </w:rPr>
        <w:t>Sacsayhuamán.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2"/>
          <w:sz w:val="22"/>
        </w:rPr>
        <w:t> </w:t>
      </w:r>
      <w:r>
        <w:rPr>
          <w:sz w:val="22"/>
        </w:rPr>
        <w:t>a</w:t>
      </w:r>
      <w:r>
        <w:rPr>
          <w:spacing w:val="3"/>
          <w:sz w:val="22"/>
        </w:rPr>
        <w:t> </w:t>
      </w:r>
      <w:r>
        <w:rPr>
          <w:sz w:val="22"/>
        </w:rPr>
        <w:t>Machu</w:t>
      </w:r>
      <w:r>
        <w:rPr>
          <w:spacing w:val="3"/>
          <w:sz w:val="22"/>
        </w:rPr>
        <w:t> </w:t>
      </w:r>
      <w:r>
        <w:rPr>
          <w:sz w:val="22"/>
        </w:rPr>
        <w:t>Picchu</w:t>
      </w:r>
      <w:r>
        <w:rPr>
          <w:spacing w:val="3"/>
          <w:sz w:val="22"/>
        </w:rPr>
        <w:t> </w:t>
      </w:r>
      <w:r>
        <w:rPr>
          <w:sz w:val="22"/>
        </w:rPr>
        <w:t>en</w:t>
      </w:r>
      <w:r>
        <w:rPr>
          <w:spacing w:val="1"/>
          <w:sz w:val="22"/>
        </w:rPr>
        <w:t> </w:t>
      </w:r>
      <w:r>
        <w:rPr>
          <w:sz w:val="22"/>
        </w:rPr>
        <w:t>Tren</w:t>
      </w:r>
      <w:r>
        <w:rPr>
          <w:spacing w:val="1"/>
          <w:sz w:val="22"/>
        </w:rPr>
        <w:t> </w:t>
      </w:r>
      <w:r>
        <w:rPr>
          <w:sz w:val="22"/>
        </w:rPr>
        <w:t>Expedition o</w:t>
      </w:r>
      <w:r>
        <w:rPr>
          <w:spacing w:val="1"/>
          <w:sz w:val="22"/>
        </w:rPr>
        <w:t> </w:t>
      </w:r>
      <w:r>
        <w:rPr>
          <w:sz w:val="22"/>
        </w:rPr>
        <w:t>Voyager</w:t>
      </w:r>
      <w:r>
        <w:rPr>
          <w:spacing w:val="1"/>
          <w:sz w:val="22"/>
        </w:rPr>
        <w:t> </w:t>
      </w:r>
      <w:r>
        <w:rPr>
          <w:sz w:val="22"/>
        </w:rPr>
        <w:t>con</w:t>
      </w:r>
      <w:r>
        <w:rPr>
          <w:spacing w:val="3"/>
          <w:sz w:val="22"/>
        </w:rPr>
        <w:t> </w:t>
      </w:r>
      <w:r>
        <w:rPr>
          <w:sz w:val="22"/>
        </w:rPr>
        <w:t>almuerzo</w:t>
      </w:r>
      <w:r>
        <w:rPr>
          <w:spacing w:val="3"/>
          <w:sz w:val="22"/>
        </w:rPr>
        <w:t> </w:t>
      </w:r>
      <w:r>
        <w:rPr>
          <w:sz w:val="22"/>
        </w:rPr>
        <w:t>(NO</w:t>
      </w:r>
      <w:r>
        <w:rPr>
          <w:spacing w:val="3"/>
          <w:sz w:val="22"/>
        </w:rPr>
        <w:t> </w:t>
      </w:r>
      <w:r>
        <w:rPr>
          <w:sz w:val="22"/>
        </w:rPr>
        <w:t>incluye</w:t>
      </w:r>
      <w:r>
        <w:rPr>
          <w:spacing w:val="3"/>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53"/>
          <w:sz w:val="22"/>
        </w:rPr>
        <w:t> </w:t>
      </w:r>
      <w:r>
        <w:rPr>
          <w:sz w:val="22"/>
        </w:rPr>
        <w:t>Montaña de</w:t>
      </w:r>
      <w:r>
        <w:rPr>
          <w:spacing w:val="-1"/>
          <w:sz w:val="22"/>
        </w:rPr>
        <w:t> </w:t>
      </w:r>
      <w:r>
        <w:rPr>
          <w:sz w:val="22"/>
        </w:rPr>
        <w:t>Colores “Vinicunca”</w:t>
      </w:r>
      <w:r>
        <w:rPr>
          <w:spacing w:val="-1"/>
          <w:sz w:val="22"/>
        </w:rPr>
        <w:t> </w:t>
      </w:r>
      <w:r>
        <w:rPr>
          <w:sz w:val="22"/>
        </w:rPr>
        <w:t>con</w:t>
      </w:r>
      <w:r>
        <w:rPr>
          <w:spacing w:val="-1"/>
          <w:sz w:val="22"/>
        </w:rPr>
        <w:t> </w:t>
      </w:r>
      <w:r>
        <w:rPr>
          <w:sz w:val="22"/>
        </w:rPr>
        <w:t>almuerzo (</w:t>
      </w:r>
      <w:r>
        <w:rPr>
          <w:spacing w:val="-1"/>
          <w:sz w:val="22"/>
        </w:rPr>
        <w:t> </w:t>
      </w:r>
      <w:r>
        <w:rPr>
          <w:sz w:val="22"/>
        </w:rPr>
        <w:t>NO incluye</w:t>
      </w:r>
      <w:r>
        <w:rPr>
          <w:spacing w:val="-1"/>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5"/>
          <w:sz w:val="22"/>
        </w:rPr>
        <w:t> </w:t>
      </w:r>
      <w:r>
        <w:rPr>
          <w:sz w:val="22"/>
        </w:rPr>
        <w:t>Laguna</w:t>
      </w:r>
      <w:r>
        <w:rPr>
          <w:spacing w:val="6"/>
          <w:sz w:val="22"/>
        </w:rPr>
        <w:t> </w:t>
      </w:r>
      <w:r>
        <w:rPr>
          <w:sz w:val="22"/>
        </w:rPr>
        <w:t>Humantay</w:t>
      </w:r>
      <w:r>
        <w:rPr>
          <w:spacing w:val="6"/>
          <w:sz w:val="22"/>
        </w:rPr>
        <w:t> </w:t>
      </w:r>
      <w:r>
        <w:rPr>
          <w:sz w:val="22"/>
        </w:rPr>
        <w:t>con</w:t>
      </w:r>
      <w:r>
        <w:rPr>
          <w:spacing w:val="6"/>
          <w:sz w:val="22"/>
        </w:rPr>
        <w:t> </w:t>
      </w:r>
      <w:r>
        <w:rPr>
          <w:sz w:val="22"/>
        </w:rPr>
        <w:t>almuerzo</w:t>
      </w:r>
      <w:r>
        <w:rPr>
          <w:spacing w:val="6"/>
          <w:sz w:val="22"/>
        </w:rPr>
        <w:t> </w:t>
      </w:r>
      <w:r>
        <w:rPr>
          <w:sz w:val="22"/>
        </w:rPr>
        <w:t>(NO</w:t>
      </w:r>
      <w:r>
        <w:rPr>
          <w:spacing w:val="6"/>
          <w:sz w:val="22"/>
        </w:rPr>
        <w:t> </w:t>
      </w:r>
      <w:r>
        <w:rPr>
          <w:sz w:val="22"/>
        </w:rPr>
        <w:t>incluye</w:t>
      </w:r>
      <w:r>
        <w:rPr>
          <w:spacing w:val="5"/>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KIT de</w:t>
      </w:r>
      <w:r>
        <w:rPr>
          <w:spacing w:val="2"/>
          <w:sz w:val="22"/>
        </w:rPr>
        <w:t> </w:t>
      </w:r>
      <w:r>
        <w:rPr>
          <w:sz w:val="22"/>
        </w:rPr>
        <w:t>bienvenida</w:t>
      </w:r>
      <w:r>
        <w:rPr>
          <w:spacing w:val="2"/>
          <w:sz w:val="22"/>
        </w:rPr>
        <w:t> </w:t>
      </w:r>
      <w:r>
        <w:rPr>
          <w:sz w:val="22"/>
        </w:rPr>
        <w:t>de</w:t>
      </w:r>
      <w:r>
        <w:rPr>
          <w:spacing w:val="2"/>
          <w:sz w:val="22"/>
        </w:rPr>
        <w:t> </w:t>
      </w:r>
      <w:r>
        <w:rPr>
          <w:sz w:val="22"/>
        </w:rPr>
        <w:t>cortesía</w:t>
      </w:r>
      <w:r>
        <w:rPr>
          <w:spacing w:val="2"/>
          <w:sz w:val="22"/>
        </w:rPr>
        <w:t> </w:t>
      </w:r>
      <w:r>
        <w:rPr>
          <w:sz w:val="22"/>
        </w:rPr>
        <w:t>para</w:t>
      </w:r>
      <w:r>
        <w:rPr>
          <w:spacing w:val="2"/>
          <w:sz w:val="22"/>
        </w:rPr>
        <w:t> </w:t>
      </w:r>
      <w:r>
        <w:rPr>
          <w:sz w:val="22"/>
        </w:rPr>
        <w:t>cada</w:t>
      </w:r>
      <w:r>
        <w:rPr>
          <w:spacing w:val="3"/>
          <w:sz w:val="22"/>
        </w:rPr>
        <w:t> </w:t>
      </w:r>
      <w:r>
        <w:rPr>
          <w:spacing w:val="-2"/>
          <w:sz w:val="22"/>
        </w:rPr>
        <w:t>viajero.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221"/>
      </w:pPr>
    </w:p>
    <w:p>
      <w:pPr>
        <w:pStyle w:val="Heading1"/>
        <w:ind w:left="359"/>
        <w:rPr>
          <w:position w:val="-2"/>
        </w:rPr>
      </w:pPr>
      <w:r>
        <w:rPr>
          <w:color w:val="089DD9"/>
        </w:rPr>
        <w:t>NO INCLUYE</w:t>
      </w:r>
      <w:r>
        <w:rPr>
          <w:color w:val="089DD9"/>
          <w:spacing w:val="80"/>
        </w:rPr>
        <w:t> </w:t>
      </w:r>
      <w:r>
        <w:rPr>
          <w:color w:val="089DD9"/>
          <w:spacing w:val="29"/>
          <w:position w:val="-2"/>
        </w:rPr>
        <w:drawing>
          <wp:inline distB="0" distL="0" distR="0" distT="0">
            <wp:extent cx="215995" cy="22203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5" cy="222030"/>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694"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694"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16" w:val="left"/>
        </w:tabs>
        <w:spacing w:after="0" w:before="127" w:line="240" w:lineRule="auto"/>
        <w:ind w:hanging="360" w:left="716"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Lima</w:t>
      </w:r>
      <w:r>
        <w:rPr>
          <w:spacing w:val="-2"/>
          <w:sz w:val="22"/>
        </w:rPr>
        <w:t> </w:t>
      </w:r>
      <w:r>
        <w:rPr>
          <w:sz w:val="22"/>
        </w:rPr>
        <w:t>–</w:t>
      </w:r>
      <w:r>
        <w:rPr>
          <w:spacing w:val="-1"/>
          <w:sz w:val="22"/>
        </w:rPr>
        <w:t> </w:t>
      </w:r>
      <w:r>
        <w:rPr>
          <w:sz w:val="22"/>
        </w:rPr>
        <w:t>Cusco</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6" w:val="left"/>
        </w:tabs>
        <w:spacing w:after="0" w:before="11" w:line="240" w:lineRule="auto"/>
        <w:ind w:hanging="360" w:left="71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6" w:val="left"/>
        </w:tabs>
        <w:spacing w:after="0" w:before="11" w:line="240" w:lineRule="auto"/>
        <w:ind w:hanging="360" w:left="716"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6" w:val="left"/>
        </w:tabs>
        <w:spacing w:after="0" w:before="11" w:line="240" w:lineRule="auto"/>
        <w:ind w:hanging="360" w:left="716"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6" w:val="left"/>
        </w:tabs>
        <w:spacing w:after="0" w:before="11" w:line="240" w:lineRule="auto"/>
        <w:ind w:hanging="360" w:left="716"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16" w:val="left"/>
        </w:tabs>
        <w:spacing w:after="0" w:before="11" w:line="240" w:lineRule="auto"/>
        <w:ind w:hanging="360" w:left="716"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6" w:val="left"/>
        </w:tabs>
        <w:spacing w:after="0" w:before="11" w:line="240" w:lineRule="auto"/>
        <w:ind w:hanging="360" w:left="716"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6" w:val="left"/>
        </w:tabs>
        <w:spacing w:after="0" w:before="11" w:line="240" w:lineRule="auto"/>
        <w:ind w:hanging="360" w:left="716"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6" w:val="left"/>
        </w:tabs>
        <w:spacing w:after="0" w:before="11" w:line="240" w:lineRule="auto"/>
        <w:ind w:hanging="360" w:left="716"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ListParagraph"/>
        <w:spacing w:after="0" w:line="240" w:lineRule="auto"/>
        <w:jc w:val="left"/>
        <w:rPr>
          <w:sz w:val="22"/>
        </w:rPr>
        <w:sectPr>
          <w:pgSz w:h="15840" w:w="12240"/>
          <w:pgMar w:bottom="1460" w:footer="1228" w:header="0" w:left="360" w:right="360" w:top="740"/>
        </w:sectPr>
      </w:pPr>
    </w:p>
    <w:p>
      <w:pPr>
        <w:pStyle w:val="Heading1"/>
        <w:spacing w:before="111"/>
      </w:pPr>
      <w:r>
        <w:rPr>
          <w:color w:val="059ED8"/>
          <w:spacing w:val="-2"/>
          <w:w w:val="105"/>
        </w:rPr>
        <w:t>PRECIOS</w:t>
      </w:r>
    </w:p>
    <w:p>
      <w:pPr>
        <w:pStyle w:val="BodyText"/>
        <w:spacing w:before="139"/>
        <w:ind w:left="360"/>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rPr>
          <w:sz w:val="18"/>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2551"/>
        <w:gridCol w:w="964"/>
        <w:gridCol w:w="964"/>
        <w:gridCol w:w="964"/>
        <w:gridCol w:w="1021"/>
        <w:gridCol w:w="1021"/>
        <w:gridCol w:w="1021"/>
      </w:tblGrid>
      <w:tr>
        <w:trPr>
          <w:trHeight w:hRule="atLeast" w:val="575"/>
        </w:trPr>
        <w:tc>
          <w:tcPr>
            <w:tcW w:type="dxa" w:w="2303"/>
            <w:shd w:color="auto" w:fill="E5E8EB" w:val="clear"/>
          </w:tcPr>
          <w:p>
            <w:pPr>
              <w:pStyle w:val="TableParagraph"/>
              <w:spacing w:before="160"/>
              <w:ind w:left="201"/>
              <w:rPr>
                <w:sz w:val="22"/>
              </w:rPr>
            </w:pPr>
            <w:r>
              <w:rPr>
                <w:spacing w:val="-5"/>
                <w:sz w:val="22"/>
              </w:rPr>
              <w:t>SALIDAS:</w:t>
            </w:r>
            <w:r>
              <w:rPr>
                <w:spacing w:val="-4"/>
                <w:sz w:val="22"/>
              </w:rPr>
              <w:t> </w:t>
            </w:r>
            <w:r>
              <w:rPr>
                <w:spacing w:val="-2"/>
                <w:sz w:val="22"/>
              </w:rPr>
              <w:t>DIARIAS</w:t>
            </w:r>
          </w:p>
        </w:tc>
        <w:tc>
          <w:tcPr>
            <w:tcW w:type="dxa" w:w="2551"/>
            <w:shd w:color="auto" w:fill="E5E8EB" w:val="clear"/>
          </w:tcPr>
          <w:p>
            <w:pPr>
              <w:pStyle w:val="TableParagraph"/>
              <w:spacing w:before="160"/>
              <w:ind w:left="639"/>
              <w:rPr>
                <w:sz w:val="22"/>
              </w:rPr>
            </w:pPr>
            <w:r>
              <w:rPr>
                <w:spacing w:val="-2"/>
                <w:sz w:val="22"/>
              </w:rPr>
              <w:t>CATEGORÍA</w:t>
            </w:r>
          </w:p>
        </w:tc>
        <w:tc>
          <w:tcPr>
            <w:tcW w:type="dxa" w:w="964"/>
            <w:shd w:color="auto" w:fill="E5E8EB" w:val="clear"/>
          </w:tcPr>
          <w:p>
            <w:pPr>
              <w:pStyle w:val="TableParagraph"/>
              <w:spacing w:before="160"/>
              <w:ind w:left="3" w:right="3"/>
              <w:jc w:val="center"/>
              <w:rPr>
                <w:sz w:val="22"/>
              </w:rPr>
            </w:pPr>
            <w:r>
              <w:rPr>
                <w:spacing w:val="-5"/>
                <w:sz w:val="22"/>
              </w:rPr>
              <w:t>SGL</w:t>
            </w:r>
          </w:p>
        </w:tc>
        <w:tc>
          <w:tcPr>
            <w:tcW w:type="dxa" w:w="964"/>
            <w:shd w:color="auto" w:fill="E5E8EB" w:val="clear"/>
          </w:tcPr>
          <w:p>
            <w:pPr>
              <w:pStyle w:val="TableParagraph"/>
              <w:spacing w:before="160"/>
              <w:ind w:left="3" w:right="3"/>
              <w:jc w:val="center"/>
              <w:rPr>
                <w:sz w:val="22"/>
              </w:rPr>
            </w:pPr>
            <w:r>
              <w:rPr>
                <w:spacing w:val="-5"/>
                <w:sz w:val="22"/>
              </w:rPr>
              <w:t>DBL</w:t>
            </w:r>
          </w:p>
        </w:tc>
        <w:tc>
          <w:tcPr>
            <w:tcW w:type="dxa" w:w="964"/>
            <w:shd w:color="auto" w:fill="E5E8EB" w:val="clear"/>
          </w:tcPr>
          <w:p>
            <w:pPr>
              <w:pStyle w:val="TableParagraph"/>
              <w:spacing w:before="160"/>
              <w:ind w:left="3" w:right="3"/>
              <w:jc w:val="center"/>
              <w:rPr>
                <w:sz w:val="22"/>
              </w:rPr>
            </w:pPr>
            <w:r>
              <w:rPr>
                <w:spacing w:val="-5"/>
                <w:sz w:val="22"/>
              </w:rPr>
              <w:t>TPL</w:t>
            </w:r>
          </w:p>
        </w:tc>
        <w:tc>
          <w:tcPr>
            <w:tcW w:type="dxa" w:w="1021"/>
            <w:shd w:color="auto" w:fill="E5E8EB" w:val="clear"/>
          </w:tcPr>
          <w:p>
            <w:pPr>
              <w:pStyle w:val="TableParagraph"/>
              <w:spacing w:before="28" w:line="249" w:lineRule="auto"/>
              <w:ind w:hanging="69" w:left="267" w:right="126"/>
              <w:rPr>
                <w:sz w:val="22"/>
              </w:rPr>
            </w:pPr>
            <w:r>
              <w:rPr>
                <w:spacing w:val="-4"/>
                <w:w w:val="105"/>
                <w:sz w:val="22"/>
              </w:rPr>
              <w:t>Menor </w:t>
            </w:r>
            <w:r>
              <w:rPr>
                <w:w w:val="105"/>
                <w:sz w:val="22"/>
              </w:rPr>
              <w:t>3</w:t>
            </w:r>
            <w:r>
              <w:rPr>
                <w:spacing w:val="-13"/>
                <w:w w:val="105"/>
                <w:sz w:val="22"/>
              </w:rPr>
              <w:t> </w:t>
            </w:r>
            <w:r>
              <w:rPr>
                <w:w w:val="105"/>
                <w:sz w:val="22"/>
              </w:rPr>
              <w:t>a</w:t>
            </w:r>
            <w:r>
              <w:rPr>
                <w:spacing w:val="-13"/>
                <w:w w:val="105"/>
                <w:sz w:val="22"/>
              </w:rPr>
              <w:t> </w:t>
            </w:r>
            <w:r>
              <w:rPr>
                <w:spacing w:val="-5"/>
                <w:w w:val="105"/>
                <w:sz w:val="22"/>
              </w:rPr>
              <w:t>10</w:t>
            </w:r>
          </w:p>
        </w:tc>
        <w:tc>
          <w:tcPr>
            <w:tcW w:type="dxa" w:w="1021"/>
            <w:shd w:color="auto" w:fill="E5E8EB" w:val="clear"/>
          </w:tcPr>
          <w:p>
            <w:pPr>
              <w:pStyle w:val="TableParagraph"/>
              <w:spacing w:before="28" w:line="249" w:lineRule="auto"/>
              <w:ind w:firstLine="105" w:left="92" w:right="89"/>
              <w:rPr>
                <w:sz w:val="22"/>
              </w:rPr>
            </w:pPr>
            <w:r>
              <w:rPr>
                <w:spacing w:val="-2"/>
                <w:w w:val="105"/>
                <w:sz w:val="22"/>
              </w:rPr>
              <w:t>Menor </w:t>
            </w:r>
            <w:r>
              <w:rPr>
                <w:spacing w:val="-4"/>
                <w:w w:val="105"/>
                <w:sz w:val="22"/>
              </w:rPr>
              <w:t>Sin</w:t>
            </w:r>
            <w:r>
              <w:rPr>
                <w:spacing w:val="-11"/>
                <w:w w:val="105"/>
                <w:sz w:val="22"/>
              </w:rPr>
              <w:t> </w:t>
            </w:r>
            <w:r>
              <w:rPr>
                <w:spacing w:val="-4"/>
                <w:w w:val="105"/>
                <w:sz w:val="22"/>
              </w:rPr>
              <w:t>cama</w:t>
            </w:r>
          </w:p>
        </w:tc>
        <w:tc>
          <w:tcPr>
            <w:tcW w:type="dxa" w:w="1021"/>
            <w:shd w:color="auto" w:fill="E5E8EB" w:val="clear"/>
          </w:tcPr>
          <w:p>
            <w:pPr>
              <w:pStyle w:val="TableParagraph"/>
              <w:spacing w:before="160"/>
              <w:ind w:left="2" w:right="3"/>
              <w:jc w:val="center"/>
              <w:rPr>
                <w:sz w:val="22"/>
              </w:rPr>
            </w:pPr>
            <w:r>
              <w:rPr>
                <w:spacing w:val="-4"/>
                <w:sz w:val="22"/>
              </w:rPr>
              <w:t>PVS*</w:t>
            </w:r>
          </w:p>
        </w:tc>
      </w:tr>
      <w:tr>
        <w:trPr>
          <w:trHeight w:hRule="atLeast" w:val="505"/>
        </w:trPr>
        <w:tc>
          <w:tcPr>
            <w:tcW w:type="dxa" w:w="2303"/>
            <w:vMerge w:val="restart"/>
          </w:tcPr>
          <w:p>
            <w:pPr>
              <w:pStyle w:val="TableParagraph"/>
              <w:spacing w:before="0"/>
              <w:ind w:left="0"/>
              <w:rPr>
                <w:sz w:val="22"/>
              </w:rPr>
            </w:pPr>
          </w:p>
          <w:p>
            <w:pPr>
              <w:pStyle w:val="TableParagraph"/>
              <w:spacing w:before="68"/>
              <w:ind w:left="0"/>
              <w:rPr>
                <w:sz w:val="22"/>
              </w:rPr>
            </w:pPr>
          </w:p>
          <w:p>
            <w:pPr>
              <w:pStyle w:val="TableParagraph"/>
              <w:spacing w:before="0"/>
              <w:ind w:left="232"/>
              <w:rPr>
                <w:sz w:val="22"/>
              </w:rPr>
            </w:pPr>
            <w:r>
              <w:rPr>
                <w:spacing w:val="-2"/>
                <w:sz w:val="22"/>
              </w:rPr>
              <w:t>03ENE26-25MAR26</w:t>
            </w:r>
          </w:p>
          <w:p>
            <w:pPr>
              <w:pStyle w:val="TableParagraph"/>
              <w:spacing w:before="127"/>
              <w:ind w:left="282"/>
              <w:rPr>
                <w:sz w:val="22"/>
              </w:rPr>
            </w:pPr>
            <w:r>
              <w:rPr>
                <w:w w:val="90"/>
                <w:sz w:val="22"/>
              </w:rPr>
              <w:t>06ABR26-</w:t>
            </w:r>
            <w:r>
              <w:rPr>
                <w:spacing w:val="-2"/>
                <w:sz w:val="22"/>
              </w:rPr>
              <w:t>24ABR26</w:t>
            </w:r>
          </w:p>
          <w:p>
            <w:pPr>
              <w:pStyle w:val="TableParagraph"/>
              <w:spacing w:before="127"/>
              <w:ind w:left="258"/>
              <w:rPr>
                <w:sz w:val="22"/>
              </w:rPr>
            </w:pPr>
            <w:r>
              <w:rPr>
                <w:w w:val="90"/>
                <w:sz w:val="22"/>
              </w:rPr>
              <w:t>02MAY26-</w:t>
            </w:r>
            <w:r>
              <w:rPr>
                <w:spacing w:val="-2"/>
                <w:sz w:val="22"/>
              </w:rPr>
              <w:t>16JUN26</w:t>
            </w:r>
          </w:p>
          <w:p>
            <w:pPr>
              <w:pStyle w:val="TableParagraph"/>
              <w:spacing w:before="127"/>
              <w:ind w:left="325"/>
              <w:rPr>
                <w:sz w:val="22"/>
              </w:rPr>
            </w:pPr>
            <w:r>
              <w:rPr>
                <w:spacing w:val="-7"/>
                <w:sz w:val="22"/>
              </w:rPr>
              <w:t>01JUL26-</w:t>
            </w:r>
            <w:r>
              <w:rPr>
                <w:spacing w:val="-2"/>
                <w:sz w:val="22"/>
              </w:rPr>
              <w:t>22JUL26</w:t>
            </w:r>
          </w:p>
          <w:p>
            <w:pPr>
              <w:pStyle w:val="TableParagraph"/>
              <w:spacing w:before="127"/>
              <w:ind w:left="274"/>
              <w:rPr>
                <w:sz w:val="22"/>
              </w:rPr>
            </w:pPr>
            <w:r>
              <w:rPr>
                <w:spacing w:val="-5"/>
                <w:sz w:val="22"/>
              </w:rPr>
              <w:t>30JUL26-</w:t>
            </w:r>
            <w:r>
              <w:rPr>
                <w:spacing w:val="-2"/>
                <w:sz w:val="22"/>
              </w:rPr>
              <w:t>25OCT26</w:t>
            </w:r>
          </w:p>
          <w:p>
            <w:pPr>
              <w:pStyle w:val="TableParagraph"/>
              <w:spacing w:before="127"/>
              <w:ind w:left="249"/>
              <w:rPr>
                <w:sz w:val="22"/>
              </w:rPr>
            </w:pPr>
            <w:r>
              <w:rPr>
                <w:spacing w:val="-2"/>
                <w:sz w:val="22"/>
              </w:rPr>
              <w:t>02NOV26-15DIC26</w:t>
            </w:r>
          </w:p>
        </w:tc>
        <w:tc>
          <w:tcPr>
            <w:tcW w:type="dxa" w:w="2551"/>
          </w:tcPr>
          <w:p>
            <w:pPr>
              <w:pStyle w:val="TableParagraph"/>
              <w:ind w:left="78"/>
              <w:rPr>
                <w:sz w:val="22"/>
              </w:rPr>
            </w:pPr>
            <w:r>
              <w:rPr>
                <w:spacing w:val="-2"/>
                <w:sz w:val="22"/>
              </w:rPr>
              <w:t>Económico</w:t>
            </w:r>
          </w:p>
        </w:tc>
        <w:tc>
          <w:tcPr>
            <w:tcW w:type="dxa" w:w="964"/>
          </w:tcPr>
          <w:p>
            <w:pPr>
              <w:pStyle w:val="TableParagraph"/>
              <w:ind w:left="3" w:right="3"/>
              <w:jc w:val="center"/>
              <w:rPr>
                <w:sz w:val="22"/>
              </w:rPr>
            </w:pPr>
            <w:r>
              <w:rPr>
                <w:spacing w:val="-4"/>
                <w:sz w:val="22"/>
              </w:rPr>
              <w:t>1152</w:t>
            </w:r>
          </w:p>
        </w:tc>
        <w:tc>
          <w:tcPr>
            <w:tcW w:type="dxa" w:w="964"/>
          </w:tcPr>
          <w:p>
            <w:pPr>
              <w:pStyle w:val="TableParagraph"/>
              <w:ind w:left="3" w:right="3"/>
              <w:jc w:val="center"/>
              <w:rPr>
                <w:sz w:val="22"/>
              </w:rPr>
            </w:pPr>
            <w:r>
              <w:rPr>
                <w:spacing w:val="-5"/>
                <w:sz w:val="22"/>
              </w:rPr>
              <w:t>965</w:t>
            </w:r>
          </w:p>
        </w:tc>
        <w:tc>
          <w:tcPr>
            <w:tcW w:type="dxa" w:w="964"/>
          </w:tcPr>
          <w:p>
            <w:pPr>
              <w:pStyle w:val="TableParagraph"/>
              <w:ind w:left="3" w:right="3"/>
              <w:jc w:val="center"/>
              <w:rPr>
                <w:sz w:val="22"/>
              </w:rPr>
            </w:pPr>
            <w:r>
              <w:rPr>
                <w:spacing w:val="-5"/>
                <w:sz w:val="22"/>
              </w:rPr>
              <w:t>900</w:t>
            </w:r>
          </w:p>
        </w:tc>
        <w:tc>
          <w:tcPr>
            <w:tcW w:type="dxa" w:w="1021"/>
          </w:tcPr>
          <w:p>
            <w:pPr>
              <w:pStyle w:val="TableParagraph"/>
              <w:ind w:left="2" w:right="2"/>
              <w:jc w:val="center"/>
              <w:rPr>
                <w:sz w:val="22"/>
              </w:rPr>
            </w:pPr>
            <w:r>
              <w:rPr>
                <w:spacing w:val="-5"/>
                <w:sz w:val="22"/>
              </w:rPr>
              <w:t>667</w:t>
            </w:r>
          </w:p>
        </w:tc>
        <w:tc>
          <w:tcPr>
            <w:tcW w:type="dxa" w:w="1021"/>
          </w:tcPr>
          <w:p>
            <w:pPr>
              <w:pStyle w:val="TableParagraph"/>
              <w:ind w:left="2" w:right="3"/>
              <w:jc w:val="center"/>
              <w:rPr>
                <w:sz w:val="22"/>
              </w:rPr>
            </w:pPr>
            <w:r>
              <w:rPr>
                <w:spacing w:val="-5"/>
                <w:sz w:val="22"/>
              </w:rPr>
              <w:t>473</w:t>
            </w:r>
          </w:p>
        </w:tc>
        <w:tc>
          <w:tcPr>
            <w:tcW w:type="dxa" w:w="1021"/>
          </w:tcPr>
          <w:p>
            <w:pPr>
              <w:pStyle w:val="TableParagraph"/>
              <w:ind w:left="2" w:right="2"/>
              <w:jc w:val="center"/>
              <w:rPr>
                <w:sz w:val="22"/>
              </w:rPr>
            </w:pPr>
            <w:r>
              <w:rPr>
                <w:spacing w:val="-4"/>
                <w:sz w:val="22"/>
              </w:rPr>
              <w:t>1321</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8"/>
              <w:rPr>
                <w:sz w:val="22"/>
              </w:rPr>
            </w:pPr>
            <w:r>
              <w:rPr>
                <w:spacing w:val="-2"/>
                <w:w w:val="105"/>
                <w:sz w:val="22"/>
              </w:rPr>
              <w:t>Turista</w:t>
            </w:r>
          </w:p>
        </w:tc>
        <w:tc>
          <w:tcPr>
            <w:tcW w:type="dxa" w:w="964"/>
          </w:tcPr>
          <w:p>
            <w:pPr>
              <w:pStyle w:val="TableParagraph"/>
              <w:ind w:left="3" w:right="2"/>
              <w:jc w:val="center"/>
              <w:rPr>
                <w:sz w:val="22"/>
              </w:rPr>
            </w:pPr>
            <w:r>
              <w:rPr>
                <w:spacing w:val="-4"/>
                <w:sz w:val="22"/>
              </w:rPr>
              <w:t>1280</w:t>
            </w:r>
          </w:p>
        </w:tc>
        <w:tc>
          <w:tcPr>
            <w:tcW w:type="dxa" w:w="964"/>
          </w:tcPr>
          <w:p>
            <w:pPr>
              <w:pStyle w:val="TableParagraph"/>
              <w:ind w:left="3" w:right="3"/>
              <w:jc w:val="center"/>
              <w:rPr>
                <w:sz w:val="22"/>
              </w:rPr>
            </w:pPr>
            <w:r>
              <w:rPr>
                <w:spacing w:val="-4"/>
                <w:sz w:val="22"/>
              </w:rPr>
              <w:t>1024</w:t>
            </w:r>
          </w:p>
        </w:tc>
        <w:tc>
          <w:tcPr>
            <w:tcW w:type="dxa" w:w="964"/>
          </w:tcPr>
          <w:p>
            <w:pPr>
              <w:pStyle w:val="TableParagraph"/>
              <w:ind w:left="3" w:right="3"/>
              <w:jc w:val="center"/>
              <w:rPr>
                <w:sz w:val="22"/>
              </w:rPr>
            </w:pPr>
            <w:r>
              <w:rPr>
                <w:spacing w:val="-5"/>
                <w:sz w:val="22"/>
              </w:rPr>
              <w:t>979</w:t>
            </w:r>
          </w:p>
        </w:tc>
        <w:tc>
          <w:tcPr>
            <w:tcW w:type="dxa" w:w="1021"/>
          </w:tcPr>
          <w:p>
            <w:pPr>
              <w:pStyle w:val="TableParagraph"/>
              <w:ind w:left="2" w:right="2"/>
              <w:jc w:val="center"/>
              <w:rPr>
                <w:sz w:val="22"/>
              </w:rPr>
            </w:pPr>
            <w:r>
              <w:rPr>
                <w:spacing w:val="-5"/>
                <w:sz w:val="22"/>
              </w:rPr>
              <w:t>744</w:t>
            </w:r>
          </w:p>
        </w:tc>
        <w:tc>
          <w:tcPr>
            <w:tcW w:type="dxa" w:w="1021"/>
          </w:tcPr>
          <w:p>
            <w:pPr>
              <w:pStyle w:val="TableParagraph"/>
              <w:ind w:left="2" w:right="3"/>
              <w:jc w:val="center"/>
              <w:rPr>
                <w:sz w:val="22"/>
              </w:rPr>
            </w:pPr>
            <w:r>
              <w:rPr>
                <w:spacing w:val="-5"/>
                <w:sz w:val="22"/>
              </w:rPr>
              <w:t>473</w:t>
            </w:r>
          </w:p>
        </w:tc>
        <w:tc>
          <w:tcPr>
            <w:tcW w:type="dxa" w:w="1021"/>
          </w:tcPr>
          <w:p>
            <w:pPr>
              <w:pStyle w:val="TableParagraph"/>
              <w:ind w:left="2" w:right="2"/>
              <w:jc w:val="center"/>
              <w:rPr>
                <w:sz w:val="22"/>
              </w:rPr>
            </w:pPr>
            <w:r>
              <w:rPr>
                <w:spacing w:val="-4"/>
                <w:sz w:val="22"/>
              </w:rPr>
              <w:t>1449</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8"/>
              <w:rPr>
                <w:sz w:val="22"/>
              </w:rPr>
            </w:pPr>
            <w:r>
              <w:rPr>
                <w:sz w:val="22"/>
              </w:rPr>
              <w:t>Turista</w:t>
            </w:r>
            <w:r>
              <w:rPr>
                <w:spacing w:val="3"/>
                <w:sz w:val="22"/>
              </w:rPr>
              <w:t> </w:t>
            </w:r>
            <w:r>
              <w:rPr>
                <w:spacing w:val="-2"/>
                <w:sz w:val="22"/>
              </w:rPr>
              <w:t>Superior</w:t>
            </w:r>
          </w:p>
        </w:tc>
        <w:tc>
          <w:tcPr>
            <w:tcW w:type="dxa" w:w="964"/>
          </w:tcPr>
          <w:p>
            <w:pPr>
              <w:pStyle w:val="TableParagraph"/>
              <w:ind w:left="3" w:right="2"/>
              <w:jc w:val="center"/>
              <w:rPr>
                <w:sz w:val="22"/>
              </w:rPr>
            </w:pPr>
            <w:r>
              <w:rPr>
                <w:spacing w:val="-4"/>
                <w:sz w:val="22"/>
              </w:rPr>
              <w:t>1356</w:t>
            </w:r>
          </w:p>
        </w:tc>
        <w:tc>
          <w:tcPr>
            <w:tcW w:type="dxa" w:w="964"/>
          </w:tcPr>
          <w:p>
            <w:pPr>
              <w:pStyle w:val="TableParagraph"/>
              <w:ind w:left="3" w:right="2"/>
              <w:jc w:val="center"/>
              <w:rPr>
                <w:sz w:val="22"/>
              </w:rPr>
            </w:pPr>
            <w:r>
              <w:rPr>
                <w:spacing w:val="-4"/>
                <w:sz w:val="22"/>
              </w:rPr>
              <w:t>1088</w:t>
            </w:r>
          </w:p>
        </w:tc>
        <w:tc>
          <w:tcPr>
            <w:tcW w:type="dxa" w:w="964"/>
          </w:tcPr>
          <w:p>
            <w:pPr>
              <w:pStyle w:val="TableParagraph"/>
              <w:ind w:left="3" w:right="3"/>
              <w:jc w:val="center"/>
              <w:rPr>
                <w:sz w:val="22"/>
              </w:rPr>
            </w:pPr>
            <w:r>
              <w:rPr>
                <w:spacing w:val="-5"/>
                <w:sz w:val="22"/>
              </w:rPr>
              <w:t>996</w:t>
            </w:r>
          </w:p>
        </w:tc>
        <w:tc>
          <w:tcPr>
            <w:tcW w:type="dxa" w:w="1021"/>
          </w:tcPr>
          <w:p>
            <w:pPr>
              <w:pStyle w:val="TableParagraph"/>
              <w:ind w:left="2" w:right="2"/>
              <w:jc w:val="center"/>
              <w:rPr>
                <w:sz w:val="22"/>
              </w:rPr>
            </w:pPr>
            <w:r>
              <w:rPr>
                <w:spacing w:val="-5"/>
                <w:sz w:val="22"/>
              </w:rPr>
              <w:t>796</w:t>
            </w:r>
          </w:p>
        </w:tc>
        <w:tc>
          <w:tcPr>
            <w:tcW w:type="dxa" w:w="1021"/>
          </w:tcPr>
          <w:p>
            <w:pPr>
              <w:pStyle w:val="TableParagraph"/>
              <w:ind w:left="2" w:right="2"/>
              <w:jc w:val="center"/>
              <w:rPr>
                <w:sz w:val="22"/>
              </w:rPr>
            </w:pPr>
            <w:r>
              <w:rPr>
                <w:spacing w:val="-5"/>
                <w:sz w:val="22"/>
              </w:rPr>
              <w:t>473</w:t>
            </w:r>
          </w:p>
        </w:tc>
        <w:tc>
          <w:tcPr>
            <w:tcW w:type="dxa" w:w="1021"/>
          </w:tcPr>
          <w:p>
            <w:pPr>
              <w:pStyle w:val="TableParagraph"/>
              <w:ind w:left="2" w:right="3"/>
              <w:jc w:val="center"/>
              <w:rPr>
                <w:sz w:val="22"/>
              </w:rPr>
            </w:pPr>
            <w:r>
              <w:rPr>
                <w:spacing w:val="-4"/>
                <w:sz w:val="22"/>
              </w:rPr>
              <w:t>1525</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8"/>
              <w:rPr>
                <w:sz w:val="22"/>
              </w:rPr>
            </w:pPr>
            <w:r>
              <w:rPr>
                <w:spacing w:val="-2"/>
                <w:w w:val="105"/>
                <w:sz w:val="22"/>
              </w:rPr>
              <w:t>Primera</w:t>
            </w:r>
          </w:p>
        </w:tc>
        <w:tc>
          <w:tcPr>
            <w:tcW w:type="dxa" w:w="964"/>
          </w:tcPr>
          <w:p>
            <w:pPr>
              <w:pStyle w:val="TableParagraph"/>
              <w:ind w:left="3" w:right="1"/>
              <w:jc w:val="center"/>
              <w:rPr>
                <w:sz w:val="22"/>
              </w:rPr>
            </w:pPr>
            <w:r>
              <w:rPr>
                <w:spacing w:val="-4"/>
                <w:sz w:val="22"/>
              </w:rPr>
              <w:t>1452</w:t>
            </w:r>
          </w:p>
        </w:tc>
        <w:tc>
          <w:tcPr>
            <w:tcW w:type="dxa" w:w="964"/>
          </w:tcPr>
          <w:p>
            <w:pPr>
              <w:pStyle w:val="TableParagraph"/>
              <w:ind w:left="3" w:right="2"/>
              <w:jc w:val="center"/>
              <w:rPr>
                <w:sz w:val="22"/>
              </w:rPr>
            </w:pPr>
            <w:r>
              <w:rPr>
                <w:spacing w:val="-4"/>
                <w:sz w:val="22"/>
              </w:rPr>
              <w:t>1101</w:t>
            </w:r>
          </w:p>
        </w:tc>
        <w:tc>
          <w:tcPr>
            <w:tcW w:type="dxa" w:w="964"/>
          </w:tcPr>
          <w:p>
            <w:pPr>
              <w:pStyle w:val="TableParagraph"/>
              <w:ind w:left="3" w:right="2"/>
              <w:jc w:val="center"/>
              <w:rPr>
                <w:sz w:val="22"/>
              </w:rPr>
            </w:pPr>
            <w:r>
              <w:rPr>
                <w:spacing w:val="-4"/>
                <w:sz w:val="22"/>
              </w:rPr>
              <w:t>1045</w:t>
            </w:r>
          </w:p>
        </w:tc>
        <w:tc>
          <w:tcPr>
            <w:tcW w:type="dxa" w:w="1021"/>
          </w:tcPr>
          <w:p>
            <w:pPr>
              <w:pStyle w:val="TableParagraph"/>
              <w:ind w:left="2" w:right="2"/>
              <w:jc w:val="center"/>
              <w:rPr>
                <w:sz w:val="22"/>
              </w:rPr>
            </w:pPr>
            <w:r>
              <w:rPr>
                <w:spacing w:val="-5"/>
                <w:sz w:val="22"/>
              </w:rPr>
              <w:t>824</w:t>
            </w:r>
          </w:p>
        </w:tc>
        <w:tc>
          <w:tcPr>
            <w:tcW w:type="dxa" w:w="1021"/>
          </w:tcPr>
          <w:p>
            <w:pPr>
              <w:pStyle w:val="TableParagraph"/>
              <w:ind w:left="2" w:right="2"/>
              <w:jc w:val="center"/>
              <w:rPr>
                <w:sz w:val="22"/>
              </w:rPr>
            </w:pPr>
            <w:r>
              <w:rPr>
                <w:spacing w:val="-5"/>
                <w:sz w:val="22"/>
              </w:rPr>
              <w:t>473</w:t>
            </w:r>
          </w:p>
        </w:tc>
        <w:tc>
          <w:tcPr>
            <w:tcW w:type="dxa" w:w="1021"/>
          </w:tcPr>
          <w:p>
            <w:pPr>
              <w:pStyle w:val="TableParagraph"/>
              <w:ind w:left="2" w:right="3"/>
              <w:jc w:val="center"/>
              <w:rPr>
                <w:sz w:val="22"/>
              </w:rPr>
            </w:pPr>
            <w:r>
              <w:rPr>
                <w:spacing w:val="-4"/>
                <w:sz w:val="22"/>
              </w:rPr>
              <w:t>1621</w:t>
            </w:r>
          </w:p>
        </w:tc>
      </w:tr>
      <w:tr>
        <w:trPr>
          <w:trHeight w:hRule="atLeast" w:val="505"/>
        </w:trPr>
        <w:tc>
          <w:tcPr>
            <w:tcW w:type="dxa" w:w="2303"/>
            <w:vMerge/>
            <w:tcBorders>
              <w:top w:val="nil"/>
            </w:tcBorders>
          </w:tcPr>
          <w:p>
            <w:pPr>
              <w:rPr>
                <w:sz w:val="2"/>
                <w:szCs w:val="2"/>
              </w:rPr>
            </w:pPr>
          </w:p>
        </w:tc>
        <w:tc>
          <w:tcPr>
            <w:tcW w:type="dxa" w:w="2551"/>
          </w:tcPr>
          <w:p>
            <w:pPr>
              <w:pStyle w:val="TableParagraph"/>
              <w:ind w:left="79"/>
              <w:rPr>
                <w:sz w:val="22"/>
              </w:rPr>
            </w:pPr>
            <w:r>
              <w:rPr>
                <w:sz w:val="22"/>
              </w:rPr>
              <w:t>Primera</w:t>
            </w:r>
            <w:r>
              <w:rPr>
                <w:spacing w:val="19"/>
                <w:sz w:val="22"/>
              </w:rPr>
              <w:t> </w:t>
            </w:r>
            <w:r>
              <w:rPr>
                <w:spacing w:val="-2"/>
                <w:sz w:val="22"/>
              </w:rPr>
              <w:t>Superior</w:t>
            </w:r>
          </w:p>
        </w:tc>
        <w:tc>
          <w:tcPr>
            <w:tcW w:type="dxa" w:w="964"/>
          </w:tcPr>
          <w:p>
            <w:pPr>
              <w:pStyle w:val="TableParagraph"/>
              <w:ind w:left="3" w:right="1"/>
              <w:jc w:val="center"/>
              <w:rPr>
                <w:sz w:val="22"/>
              </w:rPr>
            </w:pPr>
            <w:r>
              <w:rPr>
                <w:spacing w:val="-4"/>
                <w:sz w:val="22"/>
              </w:rPr>
              <w:t>1585</w:t>
            </w:r>
          </w:p>
        </w:tc>
        <w:tc>
          <w:tcPr>
            <w:tcW w:type="dxa" w:w="964"/>
          </w:tcPr>
          <w:p>
            <w:pPr>
              <w:pStyle w:val="TableParagraph"/>
              <w:ind w:left="3" w:right="1"/>
              <w:jc w:val="center"/>
              <w:rPr>
                <w:sz w:val="22"/>
              </w:rPr>
            </w:pPr>
            <w:r>
              <w:rPr>
                <w:spacing w:val="-4"/>
                <w:sz w:val="22"/>
              </w:rPr>
              <w:t>1205</w:t>
            </w:r>
          </w:p>
        </w:tc>
        <w:tc>
          <w:tcPr>
            <w:tcW w:type="dxa" w:w="964"/>
          </w:tcPr>
          <w:p>
            <w:pPr>
              <w:pStyle w:val="TableParagraph"/>
              <w:ind w:left="3" w:right="2"/>
              <w:jc w:val="center"/>
              <w:rPr>
                <w:sz w:val="22"/>
              </w:rPr>
            </w:pPr>
            <w:r>
              <w:rPr>
                <w:spacing w:val="-4"/>
                <w:sz w:val="22"/>
              </w:rPr>
              <w:t>1116</w:t>
            </w:r>
          </w:p>
        </w:tc>
        <w:tc>
          <w:tcPr>
            <w:tcW w:type="dxa" w:w="1021"/>
          </w:tcPr>
          <w:p>
            <w:pPr>
              <w:pStyle w:val="TableParagraph"/>
              <w:ind w:left="2" w:right="1"/>
              <w:jc w:val="center"/>
              <w:rPr>
                <w:sz w:val="22"/>
              </w:rPr>
            </w:pPr>
            <w:r>
              <w:rPr>
                <w:spacing w:val="-5"/>
                <w:sz w:val="22"/>
              </w:rPr>
              <w:t>885</w:t>
            </w:r>
          </w:p>
        </w:tc>
        <w:tc>
          <w:tcPr>
            <w:tcW w:type="dxa" w:w="1021"/>
          </w:tcPr>
          <w:p>
            <w:pPr>
              <w:pStyle w:val="TableParagraph"/>
              <w:ind w:left="2" w:right="2"/>
              <w:jc w:val="center"/>
              <w:rPr>
                <w:sz w:val="22"/>
              </w:rPr>
            </w:pPr>
            <w:r>
              <w:rPr>
                <w:spacing w:val="-5"/>
                <w:sz w:val="22"/>
              </w:rPr>
              <w:t>473</w:t>
            </w:r>
          </w:p>
        </w:tc>
        <w:tc>
          <w:tcPr>
            <w:tcW w:type="dxa" w:w="1021"/>
          </w:tcPr>
          <w:p>
            <w:pPr>
              <w:pStyle w:val="TableParagraph"/>
              <w:ind w:left="2" w:right="2"/>
              <w:jc w:val="center"/>
              <w:rPr>
                <w:sz w:val="22"/>
              </w:rPr>
            </w:pPr>
            <w:r>
              <w:rPr>
                <w:spacing w:val="-4"/>
                <w:sz w:val="22"/>
              </w:rPr>
              <w:t>1755</w:t>
            </w:r>
          </w:p>
        </w:tc>
      </w:tr>
      <w:tr>
        <w:trPr>
          <w:trHeight w:hRule="atLeast" w:val="505"/>
        </w:trPr>
        <w:tc>
          <w:tcPr>
            <w:tcW w:type="dxa" w:w="2303"/>
            <w:vMerge/>
            <w:tcBorders>
              <w:top w:val="nil"/>
            </w:tcBorders>
          </w:tcPr>
          <w:p>
            <w:pPr>
              <w:rPr>
                <w:sz w:val="2"/>
                <w:szCs w:val="2"/>
              </w:rPr>
            </w:pPr>
          </w:p>
        </w:tc>
        <w:tc>
          <w:tcPr>
            <w:tcW w:type="dxa" w:w="2551"/>
          </w:tcPr>
          <w:p>
            <w:pPr>
              <w:pStyle w:val="TableParagraph"/>
              <w:spacing w:before="124"/>
              <w:ind w:left="79"/>
              <w:rPr>
                <w:sz w:val="22"/>
              </w:rPr>
            </w:pPr>
            <w:r>
              <w:rPr>
                <w:spacing w:val="-4"/>
                <w:sz w:val="22"/>
              </w:rPr>
              <w:t>Lujo</w:t>
            </w:r>
          </w:p>
        </w:tc>
        <w:tc>
          <w:tcPr>
            <w:tcW w:type="dxa" w:w="964"/>
          </w:tcPr>
          <w:p>
            <w:pPr>
              <w:pStyle w:val="TableParagraph"/>
              <w:spacing w:before="124"/>
              <w:ind w:left="3"/>
              <w:jc w:val="center"/>
              <w:rPr>
                <w:sz w:val="22"/>
              </w:rPr>
            </w:pPr>
            <w:r>
              <w:rPr>
                <w:spacing w:val="-4"/>
                <w:sz w:val="22"/>
              </w:rPr>
              <w:t>2248</w:t>
            </w:r>
          </w:p>
        </w:tc>
        <w:tc>
          <w:tcPr>
            <w:tcW w:type="dxa" w:w="964"/>
          </w:tcPr>
          <w:p>
            <w:pPr>
              <w:pStyle w:val="TableParagraph"/>
              <w:spacing w:before="124"/>
              <w:ind w:left="3" w:right="1"/>
              <w:jc w:val="center"/>
              <w:rPr>
                <w:sz w:val="22"/>
              </w:rPr>
            </w:pPr>
            <w:r>
              <w:rPr>
                <w:spacing w:val="-4"/>
                <w:sz w:val="22"/>
              </w:rPr>
              <w:t>1516</w:t>
            </w:r>
          </w:p>
        </w:tc>
        <w:tc>
          <w:tcPr>
            <w:tcW w:type="dxa" w:w="964"/>
          </w:tcPr>
          <w:p>
            <w:pPr>
              <w:pStyle w:val="TableParagraph"/>
              <w:spacing w:before="124"/>
              <w:ind w:left="3" w:right="1"/>
              <w:jc w:val="center"/>
              <w:rPr>
                <w:sz w:val="22"/>
              </w:rPr>
            </w:pPr>
            <w:r>
              <w:rPr>
                <w:spacing w:val="-4"/>
                <w:sz w:val="22"/>
              </w:rPr>
              <w:t>1299</w:t>
            </w:r>
          </w:p>
        </w:tc>
        <w:tc>
          <w:tcPr>
            <w:tcW w:type="dxa" w:w="1021"/>
          </w:tcPr>
          <w:p>
            <w:pPr>
              <w:pStyle w:val="TableParagraph"/>
              <w:spacing w:before="124"/>
              <w:ind w:left="2" w:right="1"/>
              <w:jc w:val="center"/>
              <w:rPr>
                <w:sz w:val="22"/>
              </w:rPr>
            </w:pPr>
            <w:r>
              <w:rPr>
                <w:spacing w:val="-4"/>
                <w:sz w:val="22"/>
              </w:rPr>
              <w:t>1072</w:t>
            </w:r>
          </w:p>
        </w:tc>
        <w:tc>
          <w:tcPr>
            <w:tcW w:type="dxa" w:w="1021"/>
          </w:tcPr>
          <w:p>
            <w:pPr>
              <w:pStyle w:val="TableParagraph"/>
              <w:spacing w:before="124"/>
              <w:ind w:left="2" w:right="2"/>
              <w:jc w:val="center"/>
              <w:rPr>
                <w:sz w:val="22"/>
              </w:rPr>
            </w:pPr>
            <w:r>
              <w:rPr>
                <w:spacing w:val="-5"/>
                <w:sz w:val="22"/>
              </w:rPr>
              <w:t>473</w:t>
            </w:r>
          </w:p>
        </w:tc>
        <w:tc>
          <w:tcPr>
            <w:tcW w:type="dxa" w:w="1021"/>
          </w:tcPr>
          <w:p>
            <w:pPr>
              <w:pStyle w:val="TableParagraph"/>
              <w:spacing w:before="124"/>
              <w:ind w:left="2" w:right="2"/>
              <w:jc w:val="center"/>
              <w:rPr>
                <w:sz w:val="22"/>
              </w:rPr>
            </w:pPr>
            <w:r>
              <w:rPr>
                <w:spacing w:val="-4"/>
                <w:sz w:val="22"/>
              </w:rPr>
              <w:t>2417</w:t>
            </w:r>
          </w:p>
        </w:tc>
      </w:tr>
      <w:tr>
        <w:trPr>
          <w:trHeight w:hRule="atLeast" w:val="505"/>
        </w:trPr>
        <w:tc>
          <w:tcPr>
            <w:tcW w:type="dxa" w:w="2303"/>
            <w:vMerge/>
            <w:tcBorders>
              <w:top w:val="nil"/>
            </w:tcBorders>
          </w:tcPr>
          <w:p>
            <w:pPr>
              <w:rPr>
                <w:sz w:val="2"/>
                <w:szCs w:val="2"/>
              </w:rPr>
            </w:pPr>
          </w:p>
        </w:tc>
        <w:tc>
          <w:tcPr>
            <w:tcW w:type="dxa" w:w="2551"/>
          </w:tcPr>
          <w:p>
            <w:pPr>
              <w:pStyle w:val="TableParagraph"/>
              <w:spacing w:before="124"/>
              <w:ind w:left="79"/>
              <w:rPr>
                <w:sz w:val="22"/>
              </w:rPr>
            </w:pPr>
            <w:r>
              <w:rPr>
                <w:sz w:val="22"/>
              </w:rPr>
              <w:t>Lujo</w:t>
            </w:r>
            <w:r>
              <w:rPr>
                <w:spacing w:val="-14"/>
                <w:sz w:val="22"/>
              </w:rPr>
              <w:t> </w:t>
            </w:r>
            <w:r>
              <w:rPr>
                <w:spacing w:val="-2"/>
                <w:sz w:val="22"/>
              </w:rPr>
              <w:t>Superior</w:t>
            </w:r>
          </w:p>
        </w:tc>
        <w:tc>
          <w:tcPr>
            <w:tcW w:type="dxa" w:w="964"/>
          </w:tcPr>
          <w:p>
            <w:pPr>
              <w:pStyle w:val="TableParagraph"/>
              <w:spacing w:before="124"/>
              <w:ind w:left="3"/>
              <w:jc w:val="center"/>
              <w:rPr>
                <w:sz w:val="22"/>
              </w:rPr>
            </w:pPr>
            <w:r>
              <w:rPr>
                <w:spacing w:val="-4"/>
                <w:sz w:val="22"/>
              </w:rPr>
              <w:t>3029</w:t>
            </w:r>
          </w:p>
        </w:tc>
        <w:tc>
          <w:tcPr>
            <w:tcW w:type="dxa" w:w="964"/>
          </w:tcPr>
          <w:p>
            <w:pPr>
              <w:pStyle w:val="TableParagraph"/>
              <w:spacing w:before="124"/>
              <w:ind w:left="3"/>
              <w:jc w:val="center"/>
              <w:rPr>
                <w:sz w:val="22"/>
              </w:rPr>
            </w:pPr>
            <w:r>
              <w:rPr>
                <w:spacing w:val="-4"/>
                <w:sz w:val="22"/>
              </w:rPr>
              <w:t>1921</w:t>
            </w:r>
          </w:p>
        </w:tc>
        <w:tc>
          <w:tcPr>
            <w:tcW w:type="dxa" w:w="964"/>
          </w:tcPr>
          <w:p>
            <w:pPr>
              <w:pStyle w:val="TableParagraph"/>
              <w:spacing w:before="124"/>
              <w:ind w:left="3" w:right="1"/>
              <w:jc w:val="center"/>
              <w:rPr>
                <w:sz w:val="22"/>
              </w:rPr>
            </w:pPr>
            <w:r>
              <w:rPr>
                <w:spacing w:val="-4"/>
                <w:sz w:val="22"/>
              </w:rPr>
              <w:t>1747</w:t>
            </w:r>
          </w:p>
        </w:tc>
        <w:tc>
          <w:tcPr>
            <w:tcW w:type="dxa" w:w="1021"/>
          </w:tcPr>
          <w:p>
            <w:pPr>
              <w:pStyle w:val="TableParagraph"/>
              <w:spacing w:before="124"/>
              <w:ind w:left="3" w:right="1"/>
              <w:jc w:val="center"/>
              <w:rPr>
                <w:sz w:val="22"/>
              </w:rPr>
            </w:pPr>
            <w:r>
              <w:rPr>
                <w:spacing w:val="-4"/>
                <w:sz w:val="22"/>
              </w:rPr>
              <w:t>1565</w:t>
            </w:r>
          </w:p>
        </w:tc>
        <w:tc>
          <w:tcPr>
            <w:tcW w:type="dxa" w:w="1021"/>
          </w:tcPr>
          <w:p>
            <w:pPr>
              <w:pStyle w:val="TableParagraph"/>
              <w:spacing w:before="124"/>
              <w:ind w:left="2" w:right="1"/>
              <w:jc w:val="center"/>
              <w:rPr>
                <w:sz w:val="22"/>
              </w:rPr>
            </w:pPr>
            <w:r>
              <w:rPr>
                <w:spacing w:val="-5"/>
                <w:sz w:val="22"/>
              </w:rPr>
              <w:t>473</w:t>
            </w:r>
          </w:p>
        </w:tc>
        <w:tc>
          <w:tcPr>
            <w:tcW w:type="dxa" w:w="1021"/>
          </w:tcPr>
          <w:p>
            <w:pPr>
              <w:pStyle w:val="TableParagraph"/>
              <w:spacing w:before="124"/>
              <w:ind w:left="2" w:right="2"/>
              <w:jc w:val="center"/>
              <w:rPr>
                <w:sz w:val="22"/>
              </w:rPr>
            </w:pPr>
            <w:r>
              <w:rPr>
                <w:spacing w:val="-4"/>
                <w:sz w:val="22"/>
              </w:rPr>
              <w:t>3199</w:t>
            </w:r>
          </w:p>
        </w:tc>
      </w:tr>
      <w:tr>
        <w:trPr>
          <w:trHeight w:hRule="atLeast" w:val="757"/>
        </w:trPr>
        <w:tc>
          <w:tcPr>
            <w:tcW w:type="dxa" w:w="10809"/>
            <w:gridSpan w:val="8"/>
            <w:shd w:color="auto" w:fill="E5E8EB" w:val="clear"/>
          </w:tcPr>
          <w:p>
            <w:pPr>
              <w:pStyle w:val="TableParagraph"/>
              <w:spacing w:before="119"/>
              <w:ind w:left="79"/>
              <w:rPr>
                <w:sz w:val="22"/>
              </w:rPr>
            </w:pPr>
            <w:r>
              <w:rPr>
                <w:color w:val="E41513"/>
                <w:sz w:val="22"/>
              </w:rPr>
              <w:t>*</w:t>
            </w:r>
            <w:r>
              <w:rPr>
                <w:sz w:val="22"/>
              </w:rPr>
              <w:t>PVS:</w:t>
            </w:r>
            <w:r>
              <w:rPr>
                <w:spacing w:val="-2"/>
                <w:sz w:val="22"/>
              </w:rPr>
              <w:t> </w:t>
            </w:r>
            <w:r>
              <w:rPr>
                <w:sz w:val="22"/>
              </w:rPr>
              <w:t>Pasajero</w:t>
            </w:r>
            <w:r>
              <w:rPr>
                <w:spacing w:val="-4"/>
                <w:sz w:val="22"/>
              </w:rPr>
              <w:t> </w:t>
            </w:r>
            <w:r>
              <w:rPr>
                <w:sz w:val="22"/>
              </w:rPr>
              <w:t>Viajando</w:t>
            </w:r>
            <w:r>
              <w:rPr>
                <w:spacing w:val="-4"/>
                <w:sz w:val="22"/>
              </w:rPr>
              <w:t> </w:t>
            </w:r>
            <w:r>
              <w:rPr>
                <w:sz w:val="22"/>
              </w:rPr>
              <w:t>Solo</w:t>
            </w:r>
            <w:r>
              <w:rPr>
                <w:spacing w:val="-2"/>
                <w:sz w:val="22"/>
              </w:rPr>
              <w:t> </w:t>
            </w:r>
            <w:r>
              <w:rPr>
                <w:sz w:val="22"/>
              </w:rPr>
              <w:t>–</w:t>
            </w:r>
            <w:r>
              <w:rPr>
                <w:spacing w:val="-1"/>
                <w:sz w:val="22"/>
              </w:rPr>
              <w:t> </w:t>
            </w:r>
            <w:r>
              <w:rPr>
                <w:sz w:val="22"/>
              </w:rPr>
              <w:t>aplicar</w:t>
            </w:r>
            <w:r>
              <w:rPr>
                <w:spacing w:val="-2"/>
                <w:sz w:val="22"/>
              </w:rPr>
              <w:t> </w:t>
            </w:r>
            <w:r>
              <w:rPr>
                <w:sz w:val="22"/>
              </w:rPr>
              <w:t>la</w:t>
            </w:r>
            <w:r>
              <w:rPr>
                <w:spacing w:val="-2"/>
                <w:sz w:val="22"/>
              </w:rPr>
              <w:t> </w:t>
            </w:r>
            <w:r>
              <w:rPr>
                <w:sz w:val="22"/>
              </w:rPr>
              <w:t>tarifa</w:t>
            </w:r>
            <w:r>
              <w:rPr>
                <w:spacing w:val="-1"/>
                <w:sz w:val="22"/>
              </w:rPr>
              <w:t> </w:t>
            </w:r>
            <w:r>
              <w:rPr>
                <w:spacing w:val="-2"/>
                <w:sz w:val="22"/>
              </w:rPr>
              <w:t>indicada.</w:t>
            </w:r>
          </w:p>
          <w:p>
            <w:pPr>
              <w:pStyle w:val="TableParagraph"/>
              <w:spacing w:before="11"/>
              <w:ind w:left="79"/>
              <w:rPr>
                <w:sz w:val="22"/>
              </w:rPr>
            </w:pPr>
            <w:r>
              <w:rPr>
                <w:spacing w:val="-2"/>
                <w:w w:val="105"/>
                <w:sz w:val="22"/>
              </w:rPr>
              <w:t>Menor</w:t>
            </w:r>
            <w:r>
              <w:rPr>
                <w:spacing w:val="-9"/>
                <w:w w:val="105"/>
                <w:sz w:val="22"/>
              </w:rPr>
              <w:t> </w:t>
            </w:r>
            <w:r>
              <w:rPr>
                <w:spacing w:val="-2"/>
                <w:w w:val="105"/>
                <w:sz w:val="22"/>
              </w:rPr>
              <w:t>sin</w:t>
            </w:r>
            <w:r>
              <w:rPr>
                <w:spacing w:val="-8"/>
                <w:w w:val="105"/>
                <w:sz w:val="22"/>
              </w:rPr>
              <w:t> </w:t>
            </w:r>
            <w:r>
              <w:rPr>
                <w:spacing w:val="-2"/>
                <w:w w:val="105"/>
                <w:sz w:val="22"/>
              </w:rPr>
              <w:t>cama:</w:t>
            </w:r>
            <w:r>
              <w:rPr>
                <w:spacing w:val="-7"/>
                <w:w w:val="105"/>
                <w:sz w:val="22"/>
              </w:rPr>
              <w:t> </w:t>
            </w:r>
            <w:r>
              <w:rPr>
                <w:spacing w:val="-2"/>
                <w:w w:val="105"/>
                <w:sz w:val="22"/>
              </w:rPr>
              <w:t>hasta</w:t>
            </w:r>
            <w:r>
              <w:rPr>
                <w:spacing w:val="-6"/>
                <w:w w:val="105"/>
                <w:sz w:val="22"/>
              </w:rPr>
              <w:t> </w:t>
            </w:r>
            <w:r>
              <w:rPr>
                <w:spacing w:val="-2"/>
                <w:w w:val="105"/>
                <w:sz w:val="22"/>
              </w:rPr>
              <w:t>5</w:t>
            </w:r>
            <w:r>
              <w:rPr>
                <w:spacing w:val="-7"/>
                <w:w w:val="105"/>
                <w:sz w:val="22"/>
              </w:rPr>
              <w:t> </w:t>
            </w:r>
            <w:r>
              <w:rPr>
                <w:spacing w:val="-2"/>
                <w:w w:val="105"/>
                <w:sz w:val="22"/>
              </w:rPr>
              <w:t>años</w:t>
            </w:r>
            <w:r>
              <w:rPr>
                <w:spacing w:val="-6"/>
                <w:w w:val="105"/>
                <w:sz w:val="22"/>
              </w:rPr>
              <w:t> </w:t>
            </w:r>
            <w:r>
              <w:rPr>
                <w:spacing w:val="-2"/>
                <w:w w:val="105"/>
                <w:sz w:val="22"/>
              </w:rPr>
              <w:t>(consultar).</w:t>
            </w:r>
          </w:p>
        </w:tc>
      </w:tr>
    </w:tbl>
    <w:p>
      <w:pPr>
        <w:pStyle w:val="BodyText"/>
        <w:spacing w:before="0"/>
      </w:pPr>
    </w:p>
    <w:p>
      <w:pPr>
        <w:pStyle w:val="BodyText"/>
        <w:spacing w:before="12"/>
      </w:pPr>
    </w:p>
    <w:p>
      <w:pPr>
        <w:pStyle w:val="Heading1"/>
        <w:ind w:left="366"/>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68"/>
        <w:ind w:left="36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10"/>
        <w:rPr>
          <w:sz w:val="10"/>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3"/>
                <w:sz w:val="22"/>
              </w:rPr>
              <w:t> </w:t>
            </w:r>
            <w:r>
              <w:rPr>
                <w:sz w:val="22"/>
              </w:rPr>
              <w:t>/</w:t>
            </w:r>
            <w:r>
              <w:rPr>
                <w:spacing w:val="4"/>
                <w:sz w:val="22"/>
              </w:rPr>
              <w:t> </w:t>
            </w:r>
            <w:r>
              <w:rPr>
                <w:spacing w:val="-5"/>
                <w:sz w:val="22"/>
              </w:rPr>
              <w:t>MNR</w:t>
            </w:r>
          </w:p>
        </w:tc>
      </w:tr>
      <w:tr>
        <w:trPr>
          <w:trHeight w:hRule="atLeast" w:val="505"/>
        </w:trPr>
        <w:tc>
          <w:tcPr>
            <w:tcW w:type="dxa" w:w="8702"/>
          </w:tcPr>
          <w:p>
            <w:pPr>
              <w:pStyle w:val="TableParagraph"/>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ind w:left="2"/>
              <w:jc w:val="center"/>
              <w:rPr>
                <w:sz w:val="22"/>
              </w:rPr>
            </w:pPr>
            <w:r>
              <w:rPr>
                <w:spacing w:val="-5"/>
                <w:sz w:val="22"/>
              </w:rPr>
              <w:t>80</w:t>
            </w:r>
          </w:p>
        </w:tc>
      </w:tr>
      <w:tr>
        <w:trPr>
          <w:trHeight w:hRule="atLeast" w:val="505"/>
        </w:trPr>
        <w:tc>
          <w:tcPr>
            <w:tcW w:type="dxa" w:w="8702"/>
          </w:tcPr>
          <w:p>
            <w:pPr>
              <w:pStyle w:val="TableParagraph"/>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101"/>
          </w:tcPr>
          <w:p>
            <w:pPr>
              <w:pStyle w:val="TableParagraph"/>
              <w:ind w:left="2"/>
              <w:jc w:val="center"/>
              <w:rPr>
                <w:sz w:val="22"/>
              </w:rPr>
            </w:pPr>
            <w:r>
              <w:rPr>
                <w:spacing w:val="-5"/>
                <w:sz w:val="22"/>
              </w:rPr>
              <w:t>39</w:t>
            </w:r>
          </w:p>
        </w:tc>
      </w:tr>
      <w:tr>
        <w:trPr>
          <w:trHeight w:hRule="atLeast" w:val="505"/>
        </w:trPr>
        <w:tc>
          <w:tcPr>
            <w:tcW w:type="dxa" w:w="8702"/>
          </w:tcPr>
          <w:p>
            <w:pPr>
              <w:pStyle w:val="TableParagraph"/>
              <w:ind w:left="78"/>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101"/>
          </w:tcPr>
          <w:p>
            <w:pPr>
              <w:pStyle w:val="TableParagraph"/>
              <w:ind w:left="2"/>
              <w:jc w:val="center"/>
              <w:rPr>
                <w:sz w:val="22"/>
              </w:rPr>
            </w:pPr>
            <w:r>
              <w:rPr>
                <w:spacing w:val="-5"/>
                <w:sz w:val="22"/>
              </w:rPr>
              <w:t>15</w:t>
            </w:r>
          </w:p>
        </w:tc>
      </w:tr>
    </w:tbl>
    <w:p>
      <w:pPr>
        <w:pStyle w:val="TableParagraph"/>
        <w:spacing w:after="0"/>
        <w:jc w:val="center"/>
        <w:rPr>
          <w:sz w:val="22"/>
        </w:rPr>
        <w:sectPr>
          <w:footerReference r:id="rId14" w:type="default"/>
          <w:pgSz w:h="15840" w:w="12240"/>
          <w:pgMar w:bottom="1460" w:footer="1270" w:header="0" w:left="360" w:right="360" w:top="820"/>
        </w:sectPr>
      </w:pPr>
    </w:p>
    <w:p>
      <w:pPr>
        <w:pStyle w:val="Heading1"/>
        <w:spacing w:before="11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9"/>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503"/>
        <w:gridCol w:w="4649"/>
        <w:gridCol w:w="4649"/>
      </w:tblGrid>
      <w:tr>
        <w:trPr>
          <w:trHeight w:hRule="atLeast" w:val="448"/>
        </w:trPr>
        <w:tc>
          <w:tcPr>
            <w:tcW w:type="dxa" w:w="1503"/>
            <w:vMerge w:val="restart"/>
            <w:shd w:color="auto" w:fill="E5E8EB" w:val="clear"/>
          </w:tcPr>
          <w:p>
            <w:pPr>
              <w:pStyle w:val="TableParagraph"/>
              <w:spacing w:before="70"/>
              <w:ind w:left="0"/>
              <w:rPr>
                <w:sz w:val="22"/>
              </w:rPr>
            </w:pPr>
          </w:p>
          <w:p>
            <w:pPr>
              <w:pStyle w:val="TableParagraph"/>
              <w:spacing w:before="0"/>
              <w:ind w:left="78"/>
              <w:rPr>
                <w:sz w:val="22"/>
              </w:rPr>
            </w:pPr>
            <w:r>
              <w:rPr>
                <w:spacing w:val="-2"/>
                <w:sz w:val="22"/>
              </w:rPr>
              <w:t>CATEGORÍA</w:t>
            </w:r>
          </w:p>
        </w:tc>
        <w:tc>
          <w:tcPr>
            <w:tcW w:type="dxa" w:w="9298"/>
            <w:gridSpan w:val="2"/>
            <w:shd w:color="auto" w:fill="E5E8EB" w:val="clear"/>
          </w:tcPr>
          <w:p>
            <w:pPr>
              <w:pStyle w:val="TableParagraph"/>
              <w:spacing w:before="97"/>
              <w:ind w:left="1"/>
              <w:jc w:val="center"/>
              <w:rPr>
                <w:sz w:val="22"/>
              </w:rPr>
            </w:pPr>
            <w:r>
              <w:rPr>
                <w:spacing w:val="-2"/>
                <w:sz w:val="22"/>
              </w:rPr>
              <w:t>CIUDAD</w:t>
            </w:r>
          </w:p>
        </w:tc>
      </w:tr>
      <w:tr>
        <w:trPr>
          <w:trHeight w:hRule="atLeast" w:val="448"/>
        </w:trPr>
        <w:tc>
          <w:tcPr>
            <w:tcW w:type="dxa" w:w="1503"/>
            <w:vMerge/>
            <w:tcBorders>
              <w:top w:val="nil"/>
            </w:tcBorders>
            <w:shd w:color="auto" w:fill="E5E8EB" w:val="clear"/>
          </w:tcPr>
          <w:p>
            <w:pPr>
              <w:rPr>
                <w:sz w:val="2"/>
                <w:szCs w:val="2"/>
              </w:rPr>
            </w:pPr>
          </w:p>
        </w:tc>
        <w:tc>
          <w:tcPr>
            <w:tcW w:type="dxa" w:w="4649"/>
            <w:shd w:color="auto" w:fill="E5E8EB" w:val="clear"/>
          </w:tcPr>
          <w:p>
            <w:pPr>
              <w:pStyle w:val="TableParagraph"/>
              <w:spacing w:before="97"/>
              <w:ind w:left="2"/>
              <w:jc w:val="center"/>
              <w:rPr>
                <w:sz w:val="22"/>
              </w:rPr>
            </w:pPr>
            <w:r>
              <w:rPr>
                <w:spacing w:val="-4"/>
                <w:sz w:val="22"/>
              </w:rPr>
              <w:t>LIMA</w:t>
            </w:r>
          </w:p>
        </w:tc>
        <w:tc>
          <w:tcPr>
            <w:tcW w:type="dxa" w:w="4649"/>
            <w:shd w:color="auto" w:fill="E5E8EB" w:val="clear"/>
          </w:tcPr>
          <w:p>
            <w:pPr>
              <w:pStyle w:val="TableParagraph"/>
              <w:spacing w:before="97"/>
              <w:ind w:left="2" w:right="1"/>
              <w:jc w:val="center"/>
              <w:rPr>
                <w:sz w:val="22"/>
              </w:rPr>
            </w:pPr>
            <w:r>
              <w:rPr>
                <w:spacing w:val="-2"/>
                <w:sz w:val="22"/>
              </w:rPr>
              <w:t>CUSCO</w:t>
            </w:r>
          </w:p>
        </w:tc>
      </w:tr>
      <w:tr>
        <w:trPr>
          <w:trHeight w:hRule="atLeast" w:val="1128"/>
        </w:trPr>
        <w:tc>
          <w:tcPr>
            <w:tcW w:type="dxa" w:w="1503"/>
          </w:tcPr>
          <w:p>
            <w:pPr>
              <w:pStyle w:val="TableParagraph"/>
              <w:spacing w:before="184"/>
              <w:ind w:left="0"/>
              <w:rPr>
                <w:sz w:val="22"/>
              </w:rPr>
            </w:pPr>
          </w:p>
          <w:p>
            <w:pPr>
              <w:pStyle w:val="TableParagraph"/>
              <w:spacing w:before="0"/>
              <w:ind w:left="78"/>
              <w:rPr>
                <w:sz w:val="22"/>
              </w:rPr>
            </w:pPr>
            <w:r>
              <w:rPr>
                <w:spacing w:val="-2"/>
                <w:w w:val="105"/>
                <w:sz w:val="22"/>
              </w:rPr>
              <w:t>Económica</w:t>
            </w:r>
          </w:p>
        </w:tc>
        <w:tc>
          <w:tcPr>
            <w:tcW w:type="dxa" w:w="4649"/>
          </w:tcPr>
          <w:p>
            <w:pPr>
              <w:pStyle w:val="TableParagraph"/>
              <w:numPr>
                <w:ilvl w:val="0"/>
                <w:numId w:val="2"/>
              </w:numPr>
              <w:tabs>
                <w:tab w:leader="none" w:pos="438" w:val="left"/>
              </w:tabs>
              <w:spacing w:after="0" w:before="173" w:line="240" w:lineRule="auto"/>
              <w:ind w:hanging="360"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60" w:left="438" w:right="0"/>
              <w:jc w:val="left"/>
              <w:rPr>
                <w:sz w:val="22"/>
              </w:rPr>
            </w:pPr>
            <w:r>
              <w:rPr>
                <w:sz w:val="22"/>
              </w:rPr>
              <w:t>Britania</w:t>
            </w:r>
            <w:r>
              <w:rPr>
                <w:spacing w:val="-2"/>
                <w:sz w:val="22"/>
              </w:rPr>
              <w:t> Miraflores</w:t>
            </w:r>
          </w:p>
          <w:p>
            <w:pPr>
              <w:pStyle w:val="TableParagraph"/>
              <w:numPr>
                <w:ilvl w:val="0"/>
                <w:numId w:val="2"/>
              </w:numPr>
              <w:tabs>
                <w:tab w:leader="none" w:pos="438" w:val="left"/>
              </w:tabs>
              <w:spacing w:after="0" w:before="11" w:line="240" w:lineRule="auto"/>
              <w:ind w:hanging="360" w:left="438" w:right="0"/>
              <w:jc w:val="left"/>
              <w:rPr>
                <w:sz w:val="22"/>
              </w:rPr>
            </w:pPr>
            <w:r>
              <w:rPr>
                <w:spacing w:val="-2"/>
                <w:sz w:val="22"/>
              </w:rPr>
              <w:t>Ibis</w:t>
            </w:r>
            <w:r>
              <w:rPr>
                <w:spacing w:val="-12"/>
                <w:sz w:val="22"/>
              </w:rPr>
              <w:t> </w:t>
            </w:r>
            <w:r>
              <w:rPr>
                <w:spacing w:val="-2"/>
                <w:sz w:val="22"/>
              </w:rPr>
              <w:t>Style</w:t>
            </w:r>
            <w:r>
              <w:rPr>
                <w:spacing w:val="-12"/>
                <w:sz w:val="22"/>
              </w:rPr>
              <w:t> </w:t>
            </w:r>
            <w:r>
              <w:rPr>
                <w:spacing w:val="-2"/>
                <w:sz w:val="22"/>
              </w:rPr>
              <w:t>Benavides</w:t>
            </w:r>
          </w:p>
        </w:tc>
        <w:tc>
          <w:tcPr>
            <w:tcW w:type="dxa" w:w="4649"/>
          </w:tcPr>
          <w:p>
            <w:pPr>
              <w:pStyle w:val="TableParagraph"/>
              <w:spacing w:before="52"/>
              <w:ind w:left="0"/>
              <w:rPr>
                <w:sz w:val="22"/>
              </w:rPr>
            </w:pPr>
          </w:p>
          <w:p>
            <w:pPr>
              <w:pStyle w:val="TableParagraph"/>
              <w:numPr>
                <w:ilvl w:val="0"/>
                <w:numId w:val="3"/>
              </w:numPr>
              <w:tabs>
                <w:tab w:leader="none" w:pos="438" w:val="left"/>
              </w:tabs>
              <w:spacing w:after="0" w:before="0" w:line="240" w:lineRule="auto"/>
              <w:ind w:hanging="360" w:left="438" w:right="0"/>
              <w:jc w:val="left"/>
              <w:rPr>
                <w:sz w:val="22"/>
              </w:rPr>
            </w:pPr>
            <w:r>
              <w:rPr>
                <w:spacing w:val="-2"/>
                <w:sz w:val="22"/>
              </w:rPr>
              <w:t>Mabey</w:t>
            </w:r>
            <w:r>
              <w:rPr>
                <w:spacing w:val="-6"/>
                <w:sz w:val="22"/>
              </w:rPr>
              <w:t> </w:t>
            </w:r>
            <w:r>
              <w:rPr>
                <w:spacing w:val="-4"/>
                <w:sz w:val="22"/>
              </w:rPr>
              <w:t>Cusc</w:t>
            </w:r>
          </w:p>
          <w:p>
            <w:pPr>
              <w:pStyle w:val="TableParagraph"/>
              <w:numPr>
                <w:ilvl w:val="0"/>
                <w:numId w:val="3"/>
              </w:numPr>
              <w:tabs>
                <w:tab w:leader="none" w:pos="438" w:val="left"/>
              </w:tabs>
              <w:spacing w:after="0" w:before="11" w:line="240" w:lineRule="auto"/>
              <w:ind w:hanging="360" w:left="438" w:right="0"/>
              <w:jc w:val="left"/>
              <w:rPr>
                <w:sz w:val="22"/>
              </w:rPr>
            </w:pPr>
            <w:r>
              <w:rPr>
                <w:sz w:val="22"/>
              </w:rPr>
              <w:t>Prisma</w:t>
            </w:r>
            <w:r>
              <w:rPr>
                <w:spacing w:val="7"/>
                <w:sz w:val="22"/>
              </w:rPr>
              <w:t> </w:t>
            </w:r>
            <w:r>
              <w:rPr>
                <w:spacing w:val="-2"/>
                <w:sz w:val="22"/>
              </w:rPr>
              <w:t>Hotel</w:t>
            </w:r>
          </w:p>
        </w:tc>
      </w:tr>
      <w:tr>
        <w:trPr>
          <w:trHeight w:hRule="atLeast" w:val="1128"/>
        </w:trPr>
        <w:tc>
          <w:tcPr>
            <w:tcW w:type="dxa" w:w="1503"/>
          </w:tcPr>
          <w:p>
            <w:pPr>
              <w:pStyle w:val="TableParagraph"/>
              <w:spacing w:before="184"/>
              <w:ind w:left="0"/>
              <w:rPr>
                <w:sz w:val="22"/>
              </w:rPr>
            </w:pPr>
          </w:p>
          <w:p>
            <w:pPr>
              <w:pStyle w:val="TableParagraph"/>
              <w:spacing w:before="0"/>
              <w:ind w:left="78"/>
              <w:rPr>
                <w:sz w:val="22"/>
              </w:rPr>
            </w:pPr>
            <w:r>
              <w:rPr>
                <w:spacing w:val="-2"/>
                <w:w w:val="110"/>
                <w:sz w:val="22"/>
              </w:rPr>
              <w:t>Turista</w:t>
            </w:r>
          </w:p>
        </w:tc>
        <w:tc>
          <w:tcPr>
            <w:tcW w:type="dxa" w:w="4649"/>
          </w:tcPr>
          <w:p>
            <w:pPr>
              <w:pStyle w:val="TableParagraph"/>
              <w:numPr>
                <w:ilvl w:val="0"/>
                <w:numId w:val="4"/>
              </w:numPr>
              <w:tabs>
                <w:tab w:leader="none" w:pos="438" w:val="left"/>
              </w:tabs>
              <w:spacing w:after="0" w:before="173"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4"/>
              </w:numPr>
              <w:tabs>
                <w:tab w:leader="none" w:pos="438" w:val="left"/>
              </w:tabs>
              <w:spacing w:after="0" w:before="11" w:line="240" w:lineRule="auto"/>
              <w:ind w:hanging="360"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4"/>
              </w:numPr>
              <w:tabs>
                <w:tab w:leader="none" w:pos="438" w:val="left"/>
              </w:tabs>
              <w:spacing w:after="0" w:before="11" w:line="240" w:lineRule="auto"/>
              <w:ind w:hanging="360" w:left="438" w:right="0"/>
              <w:jc w:val="left"/>
              <w:rPr>
                <w:sz w:val="22"/>
              </w:rPr>
            </w:pPr>
            <w:r>
              <w:rPr>
                <w:sz w:val="22"/>
              </w:rPr>
              <w:t>Britania</w:t>
            </w:r>
            <w:r>
              <w:rPr>
                <w:spacing w:val="-2"/>
                <w:sz w:val="22"/>
              </w:rPr>
              <w:t> Crystal</w:t>
            </w:r>
          </w:p>
        </w:tc>
        <w:tc>
          <w:tcPr>
            <w:tcW w:type="dxa" w:w="4649"/>
          </w:tcPr>
          <w:p>
            <w:pPr>
              <w:pStyle w:val="TableParagraph"/>
              <w:numPr>
                <w:ilvl w:val="0"/>
                <w:numId w:val="5"/>
              </w:numPr>
              <w:tabs>
                <w:tab w:leader="none" w:pos="438" w:val="left"/>
              </w:tabs>
              <w:spacing w:after="0" w:before="173" w:line="240" w:lineRule="auto"/>
              <w:ind w:hanging="360" w:left="438"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5"/>
              </w:numPr>
              <w:tabs>
                <w:tab w:leader="none" w:pos="438" w:val="left"/>
              </w:tabs>
              <w:spacing w:after="0" w:before="11" w:line="240" w:lineRule="auto"/>
              <w:ind w:hanging="360" w:left="438" w:right="0"/>
              <w:jc w:val="left"/>
              <w:rPr>
                <w:sz w:val="22"/>
              </w:rPr>
            </w:pPr>
            <w:r>
              <w:rPr>
                <w:sz w:val="22"/>
              </w:rPr>
              <w:t>Inkarri</w:t>
            </w:r>
            <w:r>
              <w:rPr>
                <w:spacing w:val="25"/>
                <w:sz w:val="22"/>
              </w:rPr>
              <w:t> </w:t>
            </w:r>
            <w:r>
              <w:rPr>
                <w:spacing w:val="-2"/>
                <w:sz w:val="22"/>
              </w:rPr>
              <w:t>Regocijo</w:t>
            </w:r>
          </w:p>
          <w:p>
            <w:pPr>
              <w:pStyle w:val="TableParagraph"/>
              <w:numPr>
                <w:ilvl w:val="0"/>
                <w:numId w:val="5"/>
              </w:numPr>
              <w:tabs>
                <w:tab w:leader="none" w:pos="438" w:val="left"/>
              </w:tabs>
              <w:spacing w:after="0" w:before="11" w:line="240" w:lineRule="auto"/>
              <w:ind w:hanging="360" w:left="438" w:right="0"/>
              <w:jc w:val="left"/>
              <w:rPr>
                <w:sz w:val="22"/>
              </w:rPr>
            </w:pPr>
            <w:r>
              <w:rPr>
                <w:spacing w:val="-2"/>
                <w:sz w:val="22"/>
              </w:rPr>
              <w:t>Taypikala</w:t>
            </w:r>
            <w:r>
              <w:rPr>
                <w:spacing w:val="-10"/>
                <w:sz w:val="22"/>
              </w:rPr>
              <w:t> </w:t>
            </w:r>
            <w:r>
              <w:rPr>
                <w:spacing w:val="-2"/>
                <w:sz w:val="22"/>
              </w:rPr>
              <w:t>Cusco</w:t>
            </w:r>
          </w:p>
        </w:tc>
      </w:tr>
      <w:tr>
        <w:trPr>
          <w:trHeight w:hRule="atLeast" w:val="1128"/>
        </w:trPr>
        <w:tc>
          <w:tcPr>
            <w:tcW w:type="dxa" w:w="1503"/>
          </w:tcPr>
          <w:p>
            <w:pPr>
              <w:pStyle w:val="TableParagraph"/>
              <w:spacing w:before="52"/>
              <w:ind w:left="0"/>
              <w:rPr>
                <w:sz w:val="22"/>
              </w:rPr>
            </w:pPr>
          </w:p>
          <w:p>
            <w:pPr>
              <w:pStyle w:val="TableParagraph"/>
              <w:spacing w:before="0" w:line="249" w:lineRule="auto"/>
              <w:ind w:left="78" w:right="20"/>
              <w:rPr>
                <w:sz w:val="22"/>
              </w:rPr>
            </w:pPr>
            <w:r>
              <w:rPr>
                <w:spacing w:val="-2"/>
                <w:w w:val="105"/>
                <w:sz w:val="22"/>
              </w:rPr>
              <w:t>Turista Superior</w:t>
            </w:r>
          </w:p>
        </w:tc>
        <w:tc>
          <w:tcPr>
            <w:tcW w:type="dxa" w:w="4649"/>
          </w:tcPr>
          <w:p>
            <w:pPr>
              <w:pStyle w:val="TableParagraph"/>
              <w:numPr>
                <w:ilvl w:val="0"/>
                <w:numId w:val="6"/>
              </w:numPr>
              <w:tabs>
                <w:tab w:leader="none" w:pos="438" w:val="left"/>
              </w:tabs>
              <w:spacing w:after="0" w:before="173" w:line="240" w:lineRule="auto"/>
              <w:ind w:hanging="360"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6"/>
              </w:numPr>
              <w:tabs>
                <w:tab w:leader="none" w:pos="438" w:val="left"/>
              </w:tabs>
              <w:spacing w:after="0" w:before="1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6"/>
              </w:numPr>
              <w:tabs>
                <w:tab w:leader="none" w:pos="438" w:val="left"/>
              </w:tabs>
              <w:spacing w:after="0" w:before="11" w:line="240" w:lineRule="auto"/>
              <w:ind w:hanging="360"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c>
          <w:tcPr>
            <w:tcW w:type="dxa" w:w="4649"/>
          </w:tcPr>
          <w:p>
            <w:pPr>
              <w:pStyle w:val="TableParagraph"/>
              <w:numPr>
                <w:ilvl w:val="0"/>
                <w:numId w:val="7"/>
              </w:numPr>
              <w:tabs>
                <w:tab w:leader="none" w:pos="438" w:val="left"/>
              </w:tabs>
              <w:spacing w:after="0" w:before="173" w:line="240" w:lineRule="auto"/>
              <w:ind w:hanging="360" w:left="438" w:right="0"/>
              <w:jc w:val="left"/>
              <w:rPr>
                <w:sz w:val="22"/>
              </w:rPr>
            </w:pPr>
            <w:r>
              <w:rPr>
                <w:sz w:val="22"/>
              </w:rPr>
              <w:t>Terra</w:t>
            </w:r>
            <w:r>
              <w:rPr>
                <w:spacing w:val="-7"/>
                <w:sz w:val="22"/>
              </w:rPr>
              <w:t> </w:t>
            </w:r>
            <w:r>
              <w:rPr>
                <w:spacing w:val="-2"/>
                <w:sz w:val="22"/>
              </w:rPr>
              <w:t>Andina</w:t>
            </w:r>
          </w:p>
          <w:p>
            <w:pPr>
              <w:pStyle w:val="TableParagraph"/>
              <w:numPr>
                <w:ilvl w:val="0"/>
                <w:numId w:val="7"/>
              </w:numPr>
              <w:tabs>
                <w:tab w:leader="none" w:pos="438" w:val="left"/>
              </w:tabs>
              <w:spacing w:after="0" w:before="11" w:line="240" w:lineRule="auto"/>
              <w:ind w:hanging="360" w:left="438"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7"/>
              </w:numPr>
              <w:tabs>
                <w:tab w:leader="none" w:pos="438" w:val="left"/>
              </w:tabs>
              <w:spacing w:after="0" w:before="1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r>
      <w:tr>
        <w:trPr>
          <w:trHeight w:hRule="atLeast" w:val="1128"/>
        </w:trPr>
        <w:tc>
          <w:tcPr>
            <w:tcW w:type="dxa" w:w="1503"/>
          </w:tcPr>
          <w:p>
            <w:pPr>
              <w:pStyle w:val="TableParagraph"/>
              <w:spacing w:before="184"/>
              <w:ind w:left="0"/>
              <w:rPr>
                <w:sz w:val="22"/>
              </w:rPr>
            </w:pPr>
          </w:p>
          <w:p>
            <w:pPr>
              <w:pStyle w:val="TableParagraph"/>
              <w:spacing w:before="0"/>
              <w:ind w:left="78"/>
              <w:rPr>
                <w:sz w:val="22"/>
              </w:rPr>
            </w:pPr>
            <w:r>
              <w:rPr>
                <w:spacing w:val="-2"/>
                <w:w w:val="110"/>
                <w:sz w:val="22"/>
              </w:rPr>
              <w:t>Primera</w:t>
            </w:r>
          </w:p>
        </w:tc>
        <w:tc>
          <w:tcPr>
            <w:tcW w:type="dxa" w:w="4649"/>
          </w:tcPr>
          <w:p>
            <w:pPr>
              <w:pStyle w:val="TableParagraph"/>
              <w:numPr>
                <w:ilvl w:val="0"/>
                <w:numId w:val="8"/>
              </w:numPr>
              <w:tabs>
                <w:tab w:leader="none" w:pos="438" w:val="left"/>
              </w:tabs>
              <w:spacing w:after="0" w:before="173" w:line="240" w:lineRule="auto"/>
              <w:ind w:hanging="360" w:left="438" w:right="0"/>
              <w:jc w:val="left"/>
              <w:rPr>
                <w:sz w:val="22"/>
              </w:rPr>
            </w:pPr>
            <w:r>
              <w:rPr>
                <w:sz w:val="22"/>
              </w:rPr>
              <w:t>Dazzler</w:t>
            </w:r>
            <w:r>
              <w:rPr>
                <w:spacing w:val="-9"/>
                <w:sz w:val="22"/>
              </w:rPr>
              <w:t> </w:t>
            </w:r>
            <w:r>
              <w:rPr>
                <w:spacing w:val="-2"/>
                <w:sz w:val="22"/>
              </w:rPr>
              <w:t>Miraflores</w:t>
            </w:r>
          </w:p>
          <w:p>
            <w:pPr>
              <w:pStyle w:val="TableParagraph"/>
              <w:numPr>
                <w:ilvl w:val="0"/>
                <w:numId w:val="8"/>
              </w:numPr>
              <w:tabs>
                <w:tab w:leader="none" w:pos="438" w:val="left"/>
              </w:tabs>
              <w:spacing w:after="0" w:before="11" w:line="240" w:lineRule="auto"/>
              <w:ind w:hanging="360" w:left="438"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8"/>
              </w:numPr>
              <w:tabs>
                <w:tab w:leader="none" w:pos="438" w:val="left"/>
              </w:tabs>
              <w:spacing w:after="0" w:before="11" w:line="240" w:lineRule="auto"/>
              <w:ind w:hanging="360"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c>
          <w:tcPr>
            <w:tcW w:type="dxa" w:w="4649"/>
          </w:tcPr>
          <w:p>
            <w:pPr>
              <w:pStyle w:val="TableParagraph"/>
              <w:numPr>
                <w:ilvl w:val="0"/>
                <w:numId w:val="9"/>
              </w:numPr>
              <w:tabs>
                <w:tab w:leader="none" w:pos="438" w:val="left"/>
              </w:tabs>
              <w:spacing w:after="0" w:before="173" w:line="240" w:lineRule="auto"/>
              <w:ind w:hanging="360" w:left="438"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9"/>
              </w:numPr>
              <w:tabs>
                <w:tab w:leader="none" w:pos="438" w:val="left"/>
              </w:tabs>
              <w:spacing w:after="0" w:before="11" w:line="240" w:lineRule="auto"/>
              <w:ind w:hanging="360" w:left="438"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9"/>
              </w:numPr>
              <w:tabs>
                <w:tab w:leader="none" w:pos="438" w:val="left"/>
              </w:tabs>
              <w:spacing w:after="0" w:before="11" w:line="240" w:lineRule="auto"/>
              <w:ind w:hanging="360"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Cusco</w:t>
            </w:r>
          </w:p>
        </w:tc>
      </w:tr>
      <w:tr>
        <w:trPr>
          <w:trHeight w:hRule="atLeast" w:val="1128"/>
        </w:trPr>
        <w:tc>
          <w:tcPr>
            <w:tcW w:type="dxa" w:w="1503"/>
          </w:tcPr>
          <w:p>
            <w:pPr>
              <w:pStyle w:val="TableParagraph"/>
              <w:spacing w:before="52"/>
              <w:ind w:left="0"/>
              <w:rPr>
                <w:sz w:val="22"/>
              </w:rPr>
            </w:pPr>
          </w:p>
          <w:p>
            <w:pPr>
              <w:pStyle w:val="TableParagraph"/>
              <w:spacing w:before="0" w:line="249" w:lineRule="auto"/>
              <w:ind w:left="78"/>
              <w:rPr>
                <w:sz w:val="22"/>
              </w:rPr>
            </w:pPr>
            <w:r>
              <w:rPr>
                <w:spacing w:val="-2"/>
                <w:w w:val="105"/>
                <w:sz w:val="22"/>
              </w:rPr>
              <w:t>Primera Superior</w:t>
            </w:r>
          </w:p>
        </w:tc>
        <w:tc>
          <w:tcPr>
            <w:tcW w:type="dxa" w:w="4649"/>
          </w:tcPr>
          <w:p>
            <w:pPr>
              <w:pStyle w:val="TableParagraph"/>
              <w:numPr>
                <w:ilvl w:val="0"/>
                <w:numId w:val="10"/>
              </w:numPr>
              <w:tabs>
                <w:tab w:leader="none" w:pos="438" w:val="left"/>
              </w:tabs>
              <w:spacing w:after="0" w:before="173" w:line="240" w:lineRule="auto"/>
              <w:ind w:hanging="360" w:left="438"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10"/>
              </w:numPr>
              <w:tabs>
                <w:tab w:leader="none" w:pos="438" w:val="left"/>
              </w:tabs>
              <w:spacing w:after="0" w:before="11" w:line="240" w:lineRule="auto"/>
              <w:ind w:hanging="360" w:left="438"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10"/>
              </w:numPr>
              <w:tabs>
                <w:tab w:leader="none" w:pos="438" w:val="left"/>
              </w:tabs>
              <w:spacing w:after="0" w:before="11" w:line="240" w:lineRule="auto"/>
              <w:ind w:hanging="360" w:left="438"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c>
          <w:tcPr>
            <w:tcW w:type="dxa" w:w="4649"/>
          </w:tcPr>
          <w:p>
            <w:pPr>
              <w:pStyle w:val="TableParagraph"/>
              <w:numPr>
                <w:ilvl w:val="0"/>
                <w:numId w:val="11"/>
              </w:numPr>
              <w:tabs>
                <w:tab w:leader="none" w:pos="438" w:val="left"/>
              </w:tabs>
              <w:spacing w:after="0" w:before="173" w:line="240" w:lineRule="auto"/>
              <w:ind w:hanging="360" w:left="438" w:right="0"/>
              <w:jc w:val="left"/>
              <w:rPr>
                <w:sz w:val="22"/>
              </w:rPr>
            </w:pPr>
            <w:r>
              <w:rPr>
                <w:sz w:val="22"/>
              </w:rPr>
              <w:t>Sonesta</w:t>
            </w:r>
            <w:r>
              <w:rPr>
                <w:spacing w:val="-10"/>
                <w:sz w:val="22"/>
              </w:rPr>
              <w:t> </w:t>
            </w:r>
            <w:r>
              <w:rPr>
                <w:spacing w:val="-2"/>
                <w:sz w:val="22"/>
              </w:rPr>
              <w:t>Cusco</w:t>
            </w:r>
          </w:p>
          <w:p>
            <w:pPr>
              <w:pStyle w:val="TableParagraph"/>
              <w:numPr>
                <w:ilvl w:val="0"/>
                <w:numId w:val="11"/>
              </w:numPr>
              <w:tabs>
                <w:tab w:leader="none" w:pos="438" w:val="left"/>
              </w:tabs>
              <w:spacing w:after="0" w:before="11" w:line="240" w:lineRule="auto"/>
              <w:ind w:hanging="360" w:left="438" w:right="0"/>
              <w:jc w:val="left"/>
              <w:rPr>
                <w:sz w:val="22"/>
              </w:rPr>
            </w:pPr>
            <w:r>
              <w:rPr>
                <w:sz w:val="22"/>
              </w:rPr>
              <w:t>Hampton</w:t>
            </w:r>
            <w:r>
              <w:rPr>
                <w:spacing w:val="-2"/>
                <w:sz w:val="22"/>
              </w:rPr>
              <w:t> </w:t>
            </w:r>
            <w:r>
              <w:rPr>
                <w:sz w:val="22"/>
              </w:rPr>
              <w:t>By</w:t>
            </w:r>
            <w:r>
              <w:rPr>
                <w:spacing w:val="-1"/>
                <w:sz w:val="22"/>
              </w:rPr>
              <w:t> </w:t>
            </w:r>
            <w:r>
              <w:rPr>
                <w:spacing w:val="-2"/>
                <w:sz w:val="22"/>
              </w:rPr>
              <w:t>Hilton</w:t>
            </w:r>
          </w:p>
          <w:p>
            <w:pPr>
              <w:pStyle w:val="TableParagraph"/>
              <w:numPr>
                <w:ilvl w:val="0"/>
                <w:numId w:val="11"/>
              </w:numPr>
              <w:tabs>
                <w:tab w:leader="none" w:pos="438" w:val="left"/>
              </w:tabs>
              <w:spacing w:after="0" w:before="11" w:line="240" w:lineRule="auto"/>
              <w:ind w:hanging="360" w:left="438" w:right="0"/>
              <w:jc w:val="left"/>
              <w:rPr>
                <w:sz w:val="22"/>
              </w:rPr>
            </w:pPr>
            <w:r>
              <w:rPr>
                <w:sz w:val="22"/>
              </w:rPr>
              <w:t>Costa</w:t>
            </w:r>
            <w:r>
              <w:rPr>
                <w:spacing w:val="-7"/>
                <w:sz w:val="22"/>
              </w:rPr>
              <w:t> </w:t>
            </w:r>
            <w:r>
              <w:rPr>
                <w:sz w:val="22"/>
              </w:rPr>
              <w:t>del</w:t>
            </w:r>
            <w:r>
              <w:rPr>
                <w:spacing w:val="-7"/>
                <w:sz w:val="22"/>
              </w:rPr>
              <w:t> </w:t>
            </w:r>
            <w:r>
              <w:rPr>
                <w:sz w:val="22"/>
              </w:rPr>
              <w:t>Sol</w:t>
            </w:r>
            <w:r>
              <w:rPr>
                <w:spacing w:val="-7"/>
                <w:sz w:val="22"/>
              </w:rPr>
              <w:t> </w:t>
            </w:r>
            <w:r>
              <w:rPr>
                <w:spacing w:val="-2"/>
                <w:sz w:val="22"/>
              </w:rPr>
              <w:t>Ramada</w:t>
            </w:r>
          </w:p>
        </w:tc>
      </w:tr>
      <w:tr>
        <w:trPr>
          <w:trHeight w:hRule="atLeast" w:val="1298"/>
        </w:trPr>
        <w:tc>
          <w:tcPr>
            <w:tcW w:type="dxa" w:w="10801"/>
            <w:gridSpan w:val="3"/>
            <w:shd w:color="auto" w:fill="E5E8EB" w:val="clear"/>
          </w:tcPr>
          <w:p>
            <w:pPr>
              <w:pStyle w:val="TableParagraph"/>
              <w:spacing w:before="126"/>
              <w:ind w:left="78"/>
              <w:jc w:val="both"/>
              <w:rPr>
                <w:sz w:val="22"/>
              </w:rPr>
            </w:pPr>
            <w:r>
              <w:rPr>
                <w:color w:val="E41B17"/>
                <w:sz w:val="22"/>
              </w:rPr>
              <w:t>*</w:t>
            </w:r>
            <w:r>
              <w:rPr>
                <w:sz w:val="22"/>
              </w:rPr>
              <w:t>Nota: En En caso</w:t>
            </w:r>
            <w:r>
              <w:rPr>
                <w:spacing w:val="1"/>
                <w:sz w:val="22"/>
              </w:rPr>
              <w:t> </w:t>
            </w:r>
            <w:r>
              <w:rPr>
                <w:sz w:val="22"/>
              </w:rPr>
              <w:t>de no confirmarse estos</w:t>
            </w:r>
            <w:r>
              <w:rPr>
                <w:spacing w:val="1"/>
                <w:sz w:val="22"/>
              </w:rPr>
              <w:t> </w:t>
            </w:r>
            <w:r>
              <w:rPr>
                <w:sz w:val="22"/>
              </w:rPr>
              <w:t>hoteles,</w:t>
            </w:r>
            <w:r>
              <w:rPr>
                <w:spacing w:val="5"/>
                <w:sz w:val="22"/>
              </w:rPr>
              <w:t> </w:t>
            </w:r>
            <w:r>
              <w:rPr>
                <w:sz w:val="22"/>
              </w:rPr>
              <w:t>se confirmará</w:t>
            </w:r>
            <w:r>
              <w:rPr>
                <w:spacing w:val="1"/>
                <w:sz w:val="22"/>
              </w:rPr>
              <w:t> </w:t>
            </w:r>
            <w:r>
              <w:rPr>
                <w:sz w:val="22"/>
              </w:rPr>
              <w:t>otro hotel de misma</w:t>
            </w:r>
            <w:r>
              <w:rPr>
                <w:spacing w:val="1"/>
                <w:sz w:val="22"/>
              </w:rPr>
              <w:t> </w:t>
            </w:r>
            <w:r>
              <w:rPr>
                <w:spacing w:val="-2"/>
                <w:sz w:val="22"/>
              </w:rPr>
              <w:t>categoría.</w:t>
            </w:r>
          </w:p>
          <w:p>
            <w:pPr>
              <w:pStyle w:val="TableParagraph"/>
              <w:spacing w:before="11" w:line="249" w:lineRule="auto"/>
              <w:ind w:left="78" w:right="74"/>
              <w:jc w:val="both"/>
              <w:rPr>
                <w:sz w:val="22"/>
              </w:rPr>
            </w:pPr>
            <w:r>
              <w:rPr>
                <w:sz w:val="22"/>
              </w:rPr>
              <w:t>•La</w:t>
            </w:r>
            <w:r>
              <w:rPr>
                <w:spacing w:val="-1"/>
                <w:sz w:val="22"/>
              </w:rPr>
              <w:t> </w:t>
            </w:r>
            <w:r>
              <w:rPr>
                <w:sz w:val="22"/>
              </w:rPr>
              <w:t>llegada</w:t>
            </w:r>
            <w:r>
              <w:rPr>
                <w:spacing w:val="-1"/>
                <w:sz w:val="22"/>
              </w:rPr>
              <w:t> </w:t>
            </w:r>
            <w:r>
              <w:rPr>
                <w:sz w:val="22"/>
              </w:rPr>
              <w:t>anticipada</w:t>
            </w:r>
            <w:r>
              <w:rPr>
                <w:spacing w:val="-1"/>
                <w:sz w:val="22"/>
              </w:rPr>
              <w:t> </w:t>
            </w:r>
            <w:r>
              <w:rPr>
                <w:sz w:val="22"/>
              </w:rPr>
              <w:t>el</w:t>
            </w:r>
            <w:r>
              <w:rPr>
                <w:spacing w:val="-1"/>
                <w:sz w:val="22"/>
              </w:rPr>
              <w:t> </w:t>
            </w:r>
            <w:r>
              <w:rPr>
                <w:sz w:val="22"/>
              </w:rPr>
              <w:t>día</w:t>
            </w:r>
            <w:r>
              <w:rPr>
                <w:spacing w:val="-1"/>
                <w:sz w:val="22"/>
              </w:rPr>
              <w:t> </w:t>
            </w:r>
            <w:r>
              <w:rPr>
                <w:sz w:val="22"/>
              </w:rPr>
              <w:t>1</w:t>
            </w:r>
            <w:r>
              <w:rPr>
                <w:spacing w:val="-1"/>
                <w:sz w:val="22"/>
              </w:rPr>
              <w:t> </w:t>
            </w:r>
            <w:r>
              <w:rPr>
                <w:sz w:val="22"/>
              </w:rPr>
              <w:t>no</w:t>
            </w:r>
            <w:r>
              <w:rPr>
                <w:spacing w:val="-1"/>
                <w:sz w:val="22"/>
              </w:rPr>
              <w:t> </w:t>
            </w:r>
            <w:r>
              <w:rPr>
                <w:sz w:val="22"/>
              </w:rPr>
              <w:t>garantiza</w:t>
            </w:r>
            <w:r>
              <w:rPr>
                <w:spacing w:val="-1"/>
                <w:sz w:val="22"/>
              </w:rPr>
              <w:t> </w:t>
            </w:r>
            <w:r>
              <w:rPr>
                <w:sz w:val="22"/>
              </w:rPr>
              <w:t>que</w:t>
            </w:r>
            <w:r>
              <w:rPr>
                <w:spacing w:val="-1"/>
                <w:sz w:val="22"/>
              </w:rPr>
              <w:t> </w:t>
            </w:r>
            <w:r>
              <w:rPr>
                <w:sz w:val="22"/>
              </w:rPr>
              <w:t>las</w:t>
            </w:r>
            <w:r>
              <w:rPr>
                <w:spacing w:val="-1"/>
                <w:sz w:val="22"/>
              </w:rPr>
              <w:t> </w:t>
            </w:r>
            <w:r>
              <w:rPr>
                <w:sz w:val="22"/>
              </w:rPr>
              <w:t>habitaciones</w:t>
            </w:r>
            <w:r>
              <w:rPr>
                <w:spacing w:val="-1"/>
                <w:sz w:val="22"/>
              </w:rPr>
              <w:t> </w:t>
            </w:r>
            <w:r>
              <w:rPr>
                <w:sz w:val="22"/>
              </w:rPr>
              <w:t>del</w:t>
            </w:r>
            <w:r>
              <w:rPr>
                <w:spacing w:val="-1"/>
                <w:sz w:val="22"/>
              </w:rPr>
              <w:t> </w:t>
            </w:r>
            <w:r>
              <w:rPr>
                <w:sz w:val="22"/>
              </w:rPr>
              <w:t>hotel</w:t>
            </w:r>
            <w:r>
              <w:rPr>
                <w:spacing w:val="-1"/>
                <w:sz w:val="22"/>
              </w:rPr>
              <w:t> </w:t>
            </w:r>
            <w:r>
              <w:rPr>
                <w:sz w:val="22"/>
              </w:rPr>
              <w:t>estén</w:t>
            </w:r>
            <w:r>
              <w:rPr>
                <w:spacing w:val="-1"/>
                <w:sz w:val="22"/>
              </w:rPr>
              <w:t> </w:t>
            </w:r>
            <w:r>
              <w:rPr>
                <w:sz w:val="22"/>
              </w:rPr>
              <w:t>disponibles.</w:t>
            </w:r>
            <w:r>
              <w:rPr>
                <w:spacing w:val="-1"/>
                <w:sz w:val="22"/>
              </w:rPr>
              <w:t> </w:t>
            </w:r>
            <w:r>
              <w:rPr>
                <w:sz w:val="22"/>
              </w:rPr>
              <w:t>Se</w:t>
            </w:r>
            <w:r>
              <w:rPr>
                <w:spacing w:val="-1"/>
                <w:sz w:val="22"/>
              </w:rPr>
              <w:t> </w:t>
            </w:r>
            <w:r>
              <w:rPr>
                <w:sz w:val="22"/>
              </w:rPr>
              <w:t>aplica</w:t>
            </w:r>
            <w:r>
              <w:rPr>
                <w:spacing w:val="-1"/>
                <w:sz w:val="22"/>
              </w:rPr>
              <w:t> </w:t>
            </w:r>
            <w:r>
              <w:rPr>
                <w:sz w:val="22"/>
              </w:rPr>
              <w:t>el</w:t>
            </w:r>
            <w:r>
              <w:rPr>
                <w:spacing w:val="-1"/>
                <w:sz w:val="22"/>
              </w:rPr>
              <w:t> </w:t>
            </w:r>
            <w:r>
              <w:rPr>
                <w:sz w:val="22"/>
              </w:rPr>
              <w:t>horario</w:t>
            </w:r>
            <w:r>
              <w:rPr>
                <w:spacing w:val="-1"/>
                <w:sz w:val="22"/>
              </w:rPr>
              <w:t> </w:t>
            </w:r>
            <w:r>
              <w:rPr>
                <w:sz w:val="22"/>
              </w:rPr>
              <w:t>estándar de check in, a menos que se compren noches de alojamiento adicionales para garantizar el acceso inmediato a las </w:t>
            </w:r>
            <w:r>
              <w:rPr>
                <w:spacing w:val="-2"/>
                <w:sz w:val="22"/>
              </w:rPr>
              <w:t>habitaciones.</w:t>
            </w:r>
          </w:p>
        </w:tc>
      </w:tr>
    </w:tbl>
    <w:p>
      <w:pPr>
        <w:pStyle w:val="TableParagraph"/>
        <w:spacing w:after="0" w:line="249" w:lineRule="auto"/>
        <w:jc w:val="both"/>
        <w:rPr>
          <w:sz w:val="22"/>
        </w:rPr>
        <w:sectPr>
          <w:footerReference r:id="rId15" w:type="default"/>
          <w:pgSz w:h="15840" w:w="12240"/>
          <w:pgMar w:bottom="1440" w:footer="1256" w:header="0" w:left="360" w:right="360" w:top="840"/>
        </w:sectPr>
      </w:pPr>
    </w:p>
    <w:p>
      <w:pPr>
        <w:spacing w:before="117"/>
        <w:ind w:firstLine="0" w:left="36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32" w:line="285"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7" w:val="left"/>
          <w:tab w:leader="none" w:pos="719" w:val="left"/>
        </w:tabs>
        <w:spacing w:after="0" w:before="47" w:line="285" w:lineRule="auto"/>
        <w:ind w:hanging="360" w:left="719" w:right="357"/>
        <w:jc w:val="both"/>
        <w:rPr>
          <w:color w:val="020203"/>
          <w:sz w:val="22"/>
        </w:rPr>
      </w:pPr>
      <w:r>
        <w:rPr>
          <w:color w:val="020203"/>
          <w:sz w:val="22"/>
        </w:rPr>
        <w:t>Tarifas</w:t>
      </w:r>
      <w:r>
        <w:rPr>
          <w:color w:val="020203"/>
          <w:spacing w:val="-4"/>
          <w:sz w:val="22"/>
        </w:rPr>
        <w:t> </w:t>
      </w:r>
      <w:r>
        <w:rPr>
          <w:color w:val="020203"/>
          <w:sz w:val="22"/>
        </w:rPr>
        <w:t>no</w:t>
      </w:r>
      <w:r>
        <w:rPr>
          <w:color w:val="020203"/>
          <w:spacing w:val="-4"/>
          <w:sz w:val="22"/>
        </w:rPr>
        <w:t> </w:t>
      </w:r>
      <w:r>
        <w:rPr>
          <w:color w:val="020203"/>
          <w:sz w:val="22"/>
        </w:rPr>
        <w:t>aplican</w:t>
      </w:r>
      <w:r>
        <w:rPr>
          <w:color w:val="020203"/>
          <w:spacing w:val="-4"/>
          <w:sz w:val="22"/>
        </w:rPr>
        <w:t> </w:t>
      </w:r>
      <w:r>
        <w:rPr>
          <w:color w:val="020203"/>
          <w:sz w:val="22"/>
        </w:rPr>
        <w:t>durante</w:t>
      </w:r>
      <w:r>
        <w:rPr>
          <w:color w:val="020203"/>
          <w:spacing w:val="-4"/>
          <w:sz w:val="22"/>
        </w:rPr>
        <w:t> </w:t>
      </w:r>
      <w:r>
        <w:rPr>
          <w:color w:val="020203"/>
          <w:sz w:val="22"/>
        </w:rPr>
        <w:t>las</w:t>
      </w:r>
      <w:r>
        <w:rPr>
          <w:color w:val="020203"/>
          <w:spacing w:val="-4"/>
          <w:sz w:val="22"/>
        </w:rPr>
        <w:t> </w:t>
      </w:r>
      <w:r>
        <w:rPr>
          <w:color w:val="020203"/>
          <w:sz w:val="22"/>
        </w:rPr>
        <w:t>siguientes</w:t>
      </w:r>
      <w:r>
        <w:rPr>
          <w:color w:val="020203"/>
          <w:spacing w:val="-4"/>
          <w:sz w:val="22"/>
        </w:rPr>
        <w:t> </w:t>
      </w:r>
      <w:r>
        <w:rPr>
          <w:color w:val="020203"/>
          <w:sz w:val="22"/>
        </w:rPr>
        <w:t>festividades:</w:t>
      </w:r>
      <w:r>
        <w:rPr>
          <w:color w:val="020203"/>
          <w:spacing w:val="-2"/>
          <w:sz w:val="22"/>
        </w:rPr>
        <w:t> </w:t>
      </w: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(2</w:t>
      </w:r>
      <w:r>
        <w:rPr>
          <w:color w:val="020203"/>
          <w:spacing w:val="-2"/>
          <w:sz w:val="22"/>
        </w:rPr>
        <w:t> </w:t>
      </w:r>
      <w:r>
        <w:rPr>
          <w:color w:val="020203"/>
          <w:sz w:val="22"/>
        </w:rPr>
        <w:t>al</w:t>
      </w:r>
      <w:r>
        <w:rPr>
          <w:color w:val="020203"/>
          <w:spacing w:val="-3"/>
          <w:sz w:val="22"/>
        </w:rPr>
        <w:t> </w:t>
      </w:r>
      <w:r>
        <w:rPr>
          <w:color w:val="020203"/>
          <w:sz w:val="22"/>
        </w:rPr>
        <w:t>5</w:t>
      </w:r>
      <w:r>
        <w:rPr>
          <w:color w:val="020203"/>
          <w:spacing w:val="-2"/>
          <w:sz w:val="22"/>
        </w:rPr>
        <w:t> </w:t>
      </w:r>
      <w:r>
        <w:rPr>
          <w:color w:val="020203"/>
          <w:sz w:val="22"/>
        </w:rPr>
        <w:t>de</w:t>
      </w:r>
      <w:r>
        <w:rPr>
          <w:color w:val="020203"/>
          <w:spacing w:val="-2"/>
          <w:sz w:val="22"/>
        </w:rPr>
        <w:t> </w:t>
      </w:r>
      <w:r>
        <w:rPr>
          <w:color w:val="020203"/>
          <w:sz w:val="22"/>
        </w:rPr>
        <w:t>abril), Día</w:t>
      </w:r>
      <w:r>
        <w:rPr>
          <w:color w:val="020203"/>
          <w:spacing w:val="-2"/>
          <w:sz w:val="22"/>
        </w:rPr>
        <w:t> </w:t>
      </w:r>
      <w:r>
        <w:rPr>
          <w:color w:val="020203"/>
          <w:sz w:val="22"/>
        </w:rPr>
        <w:t>del</w:t>
      </w:r>
      <w:r>
        <w:rPr>
          <w:color w:val="020203"/>
          <w:spacing w:val="-3"/>
          <w:sz w:val="22"/>
        </w:rPr>
        <w:t> </w:t>
      </w:r>
      <w:r>
        <w:rPr>
          <w:color w:val="020203"/>
          <w:sz w:val="22"/>
        </w:rPr>
        <w:t>Trabajo</w:t>
      </w:r>
      <w:r>
        <w:rPr>
          <w:color w:val="020203"/>
          <w:spacing w:val="-2"/>
          <w:sz w:val="22"/>
        </w:rPr>
        <w:t> </w:t>
      </w:r>
      <w:r>
        <w:rPr>
          <w:color w:val="020203"/>
          <w:sz w:val="22"/>
        </w:rPr>
        <w:t>(1</w:t>
      </w:r>
      <w:r>
        <w:rPr>
          <w:color w:val="020203"/>
          <w:spacing w:val="-2"/>
          <w:sz w:val="22"/>
        </w:rPr>
        <w:t> </w:t>
      </w:r>
      <w:r>
        <w:rPr>
          <w:color w:val="020203"/>
          <w:sz w:val="22"/>
        </w:rPr>
        <w:t>de</w:t>
      </w:r>
      <w:r>
        <w:rPr>
          <w:color w:val="020203"/>
          <w:spacing w:val="-3"/>
          <w:sz w:val="22"/>
        </w:rPr>
        <w:t> </w:t>
      </w:r>
      <w:r>
        <w:rPr>
          <w:color w:val="020203"/>
          <w:sz w:val="22"/>
        </w:rPr>
        <w:t>mayo), Inti Raymi</w:t>
      </w:r>
      <w:r>
        <w:rPr>
          <w:color w:val="020203"/>
          <w:spacing w:val="-14"/>
          <w:sz w:val="22"/>
        </w:rPr>
        <w:t> </w:t>
      </w:r>
      <w:r>
        <w:rPr>
          <w:color w:val="020203"/>
          <w:sz w:val="22"/>
        </w:rPr>
        <w:t>(semana</w:t>
      </w:r>
      <w:r>
        <w:rPr>
          <w:color w:val="020203"/>
          <w:spacing w:val="-14"/>
          <w:sz w:val="22"/>
        </w:rPr>
        <w:t> </w:t>
      </w:r>
      <w:r>
        <w:rPr>
          <w:color w:val="020203"/>
          <w:sz w:val="22"/>
        </w:rPr>
        <w:t>del</w:t>
      </w:r>
      <w:r>
        <w:rPr>
          <w:color w:val="020203"/>
          <w:spacing w:val="-13"/>
          <w:sz w:val="22"/>
        </w:rPr>
        <w:t> </w:t>
      </w:r>
      <w:r>
        <w:rPr>
          <w:color w:val="020203"/>
          <w:sz w:val="22"/>
        </w:rPr>
        <w:t>24</w:t>
      </w:r>
      <w:r>
        <w:rPr>
          <w:color w:val="020203"/>
          <w:spacing w:val="-14"/>
          <w:sz w:val="22"/>
        </w:rPr>
        <w:t> </w:t>
      </w:r>
      <w:r>
        <w:rPr>
          <w:color w:val="020203"/>
          <w:sz w:val="22"/>
        </w:rPr>
        <w:t>de</w:t>
      </w:r>
      <w:r>
        <w:rPr>
          <w:color w:val="020203"/>
          <w:spacing w:val="-14"/>
          <w:sz w:val="22"/>
        </w:rPr>
        <w:t> </w:t>
      </w:r>
      <w:r>
        <w:rPr>
          <w:color w:val="020203"/>
          <w:sz w:val="22"/>
        </w:rPr>
        <w:t>junio),</w:t>
      </w:r>
      <w:r>
        <w:rPr>
          <w:color w:val="020203"/>
          <w:spacing w:val="-8"/>
          <w:sz w:val="22"/>
        </w:rPr>
        <w:t> </w:t>
      </w:r>
      <w:r>
        <w:rPr>
          <w:color w:val="020203"/>
          <w:sz w:val="22"/>
        </w:rPr>
        <w:t>Fiestas</w:t>
      </w:r>
      <w:r>
        <w:rPr>
          <w:color w:val="020203"/>
          <w:spacing w:val="-14"/>
          <w:sz w:val="22"/>
        </w:rPr>
        <w:t> </w:t>
      </w:r>
      <w:r>
        <w:rPr>
          <w:color w:val="020203"/>
          <w:sz w:val="22"/>
        </w:rPr>
        <w:t>Patrias</w:t>
      </w:r>
      <w:r>
        <w:rPr>
          <w:color w:val="020203"/>
          <w:spacing w:val="-14"/>
          <w:sz w:val="22"/>
        </w:rPr>
        <w:t> </w:t>
      </w:r>
      <w:r>
        <w:rPr>
          <w:color w:val="020203"/>
          <w:sz w:val="22"/>
        </w:rPr>
        <w:t>(semana</w:t>
      </w:r>
      <w:r>
        <w:rPr>
          <w:color w:val="020203"/>
          <w:spacing w:val="-13"/>
          <w:sz w:val="22"/>
        </w:rPr>
        <w:t> </w:t>
      </w:r>
      <w:r>
        <w:rPr>
          <w:color w:val="020203"/>
          <w:sz w:val="22"/>
        </w:rPr>
        <w:t>del</w:t>
      </w:r>
      <w:r>
        <w:rPr>
          <w:color w:val="020203"/>
          <w:spacing w:val="-14"/>
          <w:sz w:val="22"/>
        </w:rPr>
        <w:t> </w:t>
      </w:r>
      <w:r>
        <w:rPr>
          <w:color w:val="020203"/>
          <w:sz w:val="22"/>
        </w:rPr>
        <w:t>28</w:t>
      </w:r>
      <w:r>
        <w:rPr>
          <w:color w:val="020203"/>
          <w:spacing w:val="-14"/>
          <w:sz w:val="22"/>
        </w:rPr>
        <w:t> </w:t>
      </w:r>
      <w:r>
        <w:rPr>
          <w:color w:val="020203"/>
          <w:sz w:val="22"/>
        </w:rPr>
        <w:t>y</w:t>
      </w:r>
      <w:r>
        <w:rPr>
          <w:color w:val="020203"/>
          <w:spacing w:val="-13"/>
          <w:sz w:val="22"/>
        </w:rPr>
        <w:t> </w:t>
      </w:r>
      <w:r>
        <w:rPr>
          <w:color w:val="020203"/>
          <w:sz w:val="22"/>
        </w:rPr>
        <w:t>29</w:t>
      </w:r>
      <w:r>
        <w:rPr>
          <w:color w:val="020203"/>
          <w:spacing w:val="-14"/>
          <w:sz w:val="22"/>
        </w:rPr>
        <w:t> </w:t>
      </w:r>
      <w:r>
        <w:rPr>
          <w:color w:val="020203"/>
          <w:sz w:val="22"/>
        </w:rPr>
        <w:t>de</w:t>
      </w:r>
      <w:r>
        <w:rPr>
          <w:color w:val="020203"/>
          <w:spacing w:val="-14"/>
          <w:sz w:val="22"/>
        </w:rPr>
        <w:t> </w:t>
      </w:r>
      <w:r>
        <w:rPr>
          <w:color w:val="020203"/>
          <w:sz w:val="22"/>
        </w:rPr>
        <w:t>julio),</w:t>
      </w:r>
      <w:r>
        <w:rPr>
          <w:color w:val="020203"/>
          <w:spacing w:val="-8"/>
          <w:sz w:val="22"/>
        </w:rPr>
        <w:t> </w:t>
      </w:r>
      <w:r>
        <w:rPr>
          <w:color w:val="020203"/>
          <w:sz w:val="22"/>
        </w:rPr>
        <w:t>Día</w:t>
      </w:r>
      <w:r>
        <w:rPr>
          <w:color w:val="020203"/>
          <w:spacing w:val="-14"/>
          <w:sz w:val="22"/>
        </w:rPr>
        <w:t> </w:t>
      </w:r>
      <w:r>
        <w:rPr>
          <w:color w:val="020203"/>
          <w:sz w:val="22"/>
        </w:rPr>
        <w:t>de</w:t>
      </w:r>
      <w:r>
        <w:rPr>
          <w:color w:val="020203"/>
          <w:spacing w:val="-14"/>
          <w:sz w:val="22"/>
        </w:rPr>
        <w:t> </w:t>
      </w:r>
      <w:r>
        <w:rPr>
          <w:color w:val="020203"/>
          <w:sz w:val="22"/>
        </w:rPr>
        <w:t>Todos</w:t>
      </w:r>
      <w:r>
        <w:rPr>
          <w:color w:val="020203"/>
          <w:spacing w:val="-13"/>
          <w:sz w:val="22"/>
        </w:rPr>
        <w:t> </w:t>
      </w:r>
      <w:r>
        <w:rPr>
          <w:color w:val="020203"/>
          <w:sz w:val="22"/>
        </w:rPr>
        <w:t>los</w:t>
      </w:r>
      <w:r>
        <w:rPr>
          <w:color w:val="020203"/>
          <w:spacing w:val="-14"/>
          <w:sz w:val="22"/>
        </w:rPr>
        <w:t> </w:t>
      </w:r>
      <w:r>
        <w:rPr>
          <w:color w:val="020203"/>
          <w:sz w:val="22"/>
        </w:rPr>
        <w:t>Santos</w:t>
      </w:r>
      <w:r>
        <w:rPr>
          <w:color w:val="020203"/>
          <w:spacing w:val="-14"/>
          <w:sz w:val="22"/>
        </w:rPr>
        <w:t> </w:t>
      </w:r>
      <w:r>
        <w:rPr>
          <w:color w:val="020203"/>
          <w:sz w:val="22"/>
        </w:rPr>
        <w:t>(1</w:t>
      </w:r>
      <w:r>
        <w:rPr>
          <w:color w:val="020203"/>
          <w:spacing w:val="-13"/>
          <w:sz w:val="22"/>
        </w:rPr>
        <w:t> </w:t>
      </w:r>
      <w:r>
        <w:rPr>
          <w:color w:val="020203"/>
          <w:sz w:val="22"/>
        </w:rPr>
        <w:t>de</w:t>
      </w:r>
      <w:r>
        <w:rPr>
          <w:color w:val="020203"/>
          <w:spacing w:val="-14"/>
          <w:sz w:val="22"/>
        </w:rPr>
        <w:t> </w:t>
      </w:r>
      <w:r>
        <w:rPr>
          <w:color w:val="020203"/>
          <w:sz w:val="22"/>
        </w:rPr>
        <w:t>noviembre), Navidad (23 al 25 de diciembre) y Año Nuevo (27 de diciembre de 2026 al 1 de enero de 2027). Fechas especiales de eventos como APEC, PERUMIN, etc. se informarán al momento de la cotización y/o reservaLos programas están contemplados con las habitaciones de categoría estándar.</w:t>
      </w:r>
    </w:p>
    <w:p>
      <w:pPr>
        <w:pStyle w:val="ListParagraph"/>
        <w:numPr>
          <w:ilvl w:val="0"/>
          <w:numId w:val="1"/>
        </w:numPr>
        <w:tabs>
          <w:tab w:leader="none" w:pos="719" w:val="left"/>
        </w:tabs>
        <w:spacing w:after="0" w:before="0" w:line="285"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85"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ListParagraph"/>
        <w:numPr>
          <w:ilvl w:val="0"/>
          <w:numId w:val="1"/>
        </w:numPr>
        <w:tabs>
          <w:tab w:leader="none" w:pos="717" w:val="left"/>
          <w:tab w:leader="none" w:pos="719" w:val="left"/>
        </w:tabs>
        <w:spacing w:after="0" w:before="0" w:line="285" w:lineRule="auto"/>
        <w:ind w:hanging="360" w:left="719" w:right="357"/>
        <w:jc w:val="both"/>
        <w:rPr>
          <w:color w:val="020203"/>
          <w:sz w:val="22"/>
        </w:rPr>
      </w:pPr>
      <w:r>
        <w:rPr>
          <w:color w:val="020203"/>
          <w:sz w:val="22"/>
        </w:rPr>
        <w:t>Política de Niños: Niños de 03 a 10 años y 11 meses aplica la tarifa de Niño y de acuerdo con las políticas de cada hotel, en algunos casos podrá compartir cama con los padres sin cargo adicional, tienen derecho a desayuno y asiento designado 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99"/>
      </w:pPr>
    </w:p>
    <w:p>
      <w:pPr>
        <w:pStyle w:val="BodyText"/>
        <w:spacing w:before="0"/>
        <w:ind w:left="347"/>
      </w:pPr>
      <w:r>
        <w:rPr>
          <w:color w:val="020203"/>
          <w:w w:val="105"/>
        </w:rPr>
        <w:t>Vigencia</w:t>
      </w:r>
      <w:r>
        <w:rPr>
          <w:color w:val="020203"/>
          <w:spacing w:val="31"/>
          <w:w w:val="105"/>
        </w:rPr>
        <w:t> </w:t>
      </w:r>
      <w:r>
        <w:rPr>
          <w:color w:val="020203"/>
          <w:w w:val="105"/>
        </w:rPr>
        <w:t>hasta</w:t>
      </w:r>
      <w:r>
        <w:rPr>
          <w:color w:val="020203"/>
          <w:spacing w:val="-14"/>
          <w:w w:val="105"/>
        </w:rPr>
        <w:t> </w:t>
      </w:r>
      <w:r>
        <w:rPr>
          <w:color w:val="020203"/>
          <w:w w:val="105"/>
        </w:rPr>
        <w:t>el</w:t>
      </w:r>
      <w:r>
        <w:rPr>
          <w:color w:val="020203"/>
          <w:spacing w:val="-13"/>
          <w:w w:val="105"/>
        </w:rPr>
        <w:t> </w:t>
      </w:r>
      <w:r>
        <w:rPr>
          <w:color w:val="020203"/>
          <w:w w:val="105"/>
        </w:rPr>
        <w:t>15</w:t>
      </w:r>
      <w:r>
        <w:rPr>
          <w:color w:val="020203"/>
          <w:spacing w:val="-14"/>
          <w:w w:val="105"/>
        </w:rPr>
        <w:t> </w:t>
      </w:r>
      <w:r>
        <w:rPr>
          <w:color w:val="020203"/>
          <w:w w:val="105"/>
        </w:rPr>
        <w:t>de</w:t>
      </w:r>
      <w:r>
        <w:rPr>
          <w:color w:val="020203"/>
          <w:spacing w:val="-14"/>
          <w:w w:val="105"/>
        </w:rPr>
        <w:t> </w:t>
      </w:r>
      <w:r>
        <w:rPr>
          <w:color w:val="020203"/>
          <w:w w:val="105"/>
        </w:rPr>
        <w:t>diciembre</w:t>
      </w:r>
      <w:r>
        <w:rPr>
          <w:color w:val="020203"/>
          <w:spacing w:val="-13"/>
          <w:w w:val="105"/>
        </w:rPr>
        <w:t> </w:t>
      </w:r>
      <w:r>
        <w:rPr>
          <w:color w:val="020203"/>
          <w:w w:val="105"/>
        </w:rPr>
        <w:t>de</w:t>
      </w:r>
      <w:r>
        <w:rPr>
          <w:color w:val="020203"/>
          <w:spacing w:val="-14"/>
          <w:w w:val="105"/>
        </w:rPr>
        <w:t> </w:t>
      </w:r>
      <w:r>
        <w:rPr>
          <w:color w:val="020203"/>
          <w:w w:val="105"/>
        </w:rPr>
        <w:t>2026.</w:t>
      </w:r>
      <w:r>
        <w:rPr>
          <w:color w:val="020203"/>
          <w:spacing w:val="-13"/>
          <w:w w:val="105"/>
        </w:rPr>
        <w:t> </w:t>
      </w:r>
      <w:r>
        <w:rPr>
          <w:color w:val="020203"/>
          <w:w w:val="105"/>
        </w:rPr>
        <w:t>No</w:t>
      </w:r>
      <w:r>
        <w:rPr>
          <w:color w:val="020203"/>
          <w:spacing w:val="-14"/>
          <w:w w:val="105"/>
        </w:rPr>
        <w:t> </w:t>
      </w:r>
      <w:r>
        <w:rPr>
          <w:color w:val="020203"/>
          <w:w w:val="105"/>
        </w:rPr>
        <w:t>aplica</w:t>
      </w:r>
      <w:r>
        <w:rPr>
          <w:color w:val="020203"/>
          <w:spacing w:val="-14"/>
          <w:w w:val="105"/>
        </w:rPr>
        <w:t> </w:t>
      </w:r>
      <w:r>
        <w:rPr>
          <w:color w:val="020203"/>
          <w:w w:val="105"/>
        </w:rPr>
        <w:t>en</w:t>
      </w:r>
      <w:r>
        <w:rPr>
          <w:color w:val="020203"/>
          <w:spacing w:val="-13"/>
          <w:w w:val="105"/>
        </w:rPr>
        <w:t> </w:t>
      </w:r>
      <w:r>
        <w:rPr>
          <w:color w:val="020203"/>
          <w:w w:val="105"/>
        </w:rPr>
        <w:t>algunas</w:t>
      </w:r>
      <w:r>
        <w:rPr>
          <w:color w:val="020203"/>
          <w:spacing w:val="-14"/>
          <w:w w:val="105"/>
        </w:rPr>
        <w:t> </w:t>
      </w:r>
      <w:r>
        <w:rPr>
          <w:color w:val="020203"/>
          <w:w w:val="105"/>
        </w:rPr>
        <w:t>fechas</w:t>
      </w:r>
      <w:r>
        <w:rPr>
          <w:color w:val="020203"/>
          <w:spacing w:val="-14"/>
          <w:w w:val="105"/>
        </w:rPr>
        <w:t> </w:t>
      </w:r>
      <w:r>
        <w:rPr>
          <w:color w:val="020203"/>
          <w:spacing w:val="-2"/>
          <w:w w:val="105"/>
        </w:rPr>
        <w:t>consulte.</w:t>
      </w:r>
    </w:p>
    <w:sectPr>
      <w:pgSz w:h="15840" w:w="12240"/>
      <w:pgMar w:bottom="1440" w:footer="1256" w:header="0" w:left="360" w:right="360" w:top="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40544">
          <wp:simplePos x="0" y="0"/>
          <wp:positionH relativeFrom="page">
            <wp:posOffset>3272396</wp:posOffset>
          </wp:positionH>
          <wp:positionV relativeFrom="page">
            <wp:posOffset>9151797</wp:posOffset>
          </wp:positionV>
          <wp:extent cx="1083602" cy="47640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41056">
          <wp:simplePos x="0" y="0"/>
          <wp:positionH relativeFrom="page">
            <wp:posOffset>3272396</wp:posOffset>
          </wp:positionH>
          <wp:positionV relativeFrom="page">
            <wp:posOffset>9124797</wp:posOffset>
          </wp:positionV>
          <wp:extent cx="1083602" cy="476402"/>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41568">
          <wp:simplePos x="0" y="0"/>
          <wp:positionH relativeFrom="page">
            <wp:posOffset>3272396</wp:posOffset>
          </wp:positionH>
          <wp:positionV relativeFrom="page">
            <wp:posOffset>9097797</wp:posOffset>
          </wp:positionV>
          <wp:extent cx="1083602" cy="47640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9">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8">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6">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4">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60" w:hanging="360"/>
      </w:pPr>
      <w:rPr>
        <w:rFonts w:hint="default"/>
        <w:lang w:val="es-ES" w:eastAsia="en-US" w:bidi="ar-SA"/>
      </w:rPr>
    </w:lvl>
    <w:lvl w:ilvl="2">
      <w:start w:val="0"/>
      <w:numFmt w:val="bullet"/>
      <w:lvlText w:val="•"/>
      <w:lvlJc w:val="left"/>
      <w:pPr>
        <w:ind w:left="1280" w:hanging="360"/>
      </w:pPr>
      <w:rPr>
        <w:rFonts w:hint="default"/>
        <w:lang w:val="es-ES" w:eastAsia="en-US" w:bidi="ar-SA"/>
      </w:rPr>
    </w:lvl>
    <w:lvl w:ilvl="3">
      <w:start w:val="0"/>
      <w:numFmt w:val="bullet"/>
      <w:lvlText w:val="•"/>
      <w:lvlJc w:val="left"/>
      <w:pPr>
        <w:ind w:left="1701" w:hanging="360"/>
      </w:pPr>
      <w:rPr>
        <w:rFonts w:hint="default"/>
        <w:lang w:val="es-ES" w:eastAsia="en-US" w:bidi="ar-SA"/>
      </w:rPr>
    </w:lvl>
    <w:lvl w:ilvl="4">
      <w:start w:val="0"/>
      <w:numFmt w:val="bullet"/>
      <w:lvlText w:val="•"/>
      <w:lvlJc w:val="left"/>
      <w:pPr>
        <w:ind w:left="2121" w:hanging="360"/>
      </w:pPr>
      <w:rPr>
        <w:rFonts w:hint="default"/>
        <w:lang w:val="es-ES" w:eastAsia="en-US" w:bidi="ar-SA"/>
      </w:rPr>
    </w:lvl>
    <w:lvl w:ilvl="5">
      <w:start w:val="0"/>
      <w:numFmt w:val="bullet"/>
      <w:lvlText w:val="•"/>
      <w:lvlJc w:val="left"/>
      <w:pPr>
        <w:ind w:left="2542" w:hanging="360"/>
      </w:pPr>
      <w:rPr>
        <w:rFonts w:hint="default"/>
        <w:lang w:val="es-ES" w:eastAsia="en-US" w:bidi="ar-SA"/>
      </w:rPr>
    </w:lvl>
    <w:lvl w:ilvl="6">
      <w:start w:val="0"/>
      <w:numFmt w:val="bullet"/>
      <w:lvlText w:val="•"/>
      <w:lvlJc w:val="left"/>
      <w:pPr>
        <w:ind w:left="2962" w:hanging="360"/>
      </w:pPr>
      <w:rPr>
        <w:rFonts w:hint="default"/>
        <w:lang w:val="es-ES" w:eastAsia="en-US" w:bidi="ar-SA"/>
      </w:rPr>
    </w:lvl>
    <w:lvl w:ilvl="7">
      <w:start w:val="0"/>
      <w:numFmt w:val="bullet"/>
      <w:lvlText w:val="•"/>
      <w:lvlJc w:val="left"/>
      <w:pPr>
        <w:ind w:left="3382" w:hanging="360"/>
      </w:pPr>
      <w:rPr>
        <w:rFonts w:hint="default"/>
        <w:lang w:val="es-ES" w:eastAsia="en-US" w:bidi="ar-SA"/>
      </w:rPr>
    </w:lvl>
    <w:lvl w:ilvl="8">
      <w:start w:val="0"/>
      <w:numFmt w:val="bullet"/>
      <w:lvlText w:val="•"/>
      <w:lvlJc w:val="left"/>
      <w:pPr>
        <w:ind w:left="3803"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91" w:line="947" w:lineRule="exact"/>
      <w:ind w:left="2783" w:right="12"/>
      <w:jc w:val="center"/>
    </w:pPr>
    <w:rPr>
      <w:rFonts w:ascii="Times New Roman" w:hAnsi="Times New Roman" w:eastAsia="Times New Roman" w:cs="Times New Roman"/>
      <w:sz w:val="84"/>
      <w:szCs w:val="84"/>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43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2026-01-26T20:19:15Z</dcterms:created>
  <dcterms:modified xsi:type="dcterms:W3CDTF">2026-01-26T20:19:15Z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138435</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