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</w:rPr>
        <w:t>OFERTA</w:t>
      </w:r>
      <w:r>
        <w:rPr>
          <w:color w:val="059ED8"/>
          <w:spacing w:val="31"/>
        </w:rPr>
        <w:t> </w:t>
      </w:r>
      <w:r>
        <w:rPr>
          <w:color w:val="059ED8"/>
          <w:spacing w:val="-5"/>
        </w:rPr>
        <w:t>2X1</w:t>
      </w:r>
    </w:p>
    <w:p>
      <w:pPr>
        <w:spacing w:before="0" w:line="619" w:lineRule="exact"/>
        <w:ind w:firstLine="0" w:left="2750" w:right="8"/>
        <w:jc w:val="center"/>
        <w:rPr>
          <w:sz w:val="54"/>
        </w:rPr>
      </w:pPr>
      <w:r>
        <w:rPr>
          <w:color w:val="059ED8"/>
          <w:spacing w:val="10"/>
          <w:sz w:val="54"/>
        </w:rPr>
        <w:t>REDONDO</w:t>
      </w:r>
      <w:r>
        <w:rPr>
          <w:color w:val="059ED8"/>
          <w:spacing w:val="40"/>
          <w:w w:val="150"/>
          <w:sz w:val="54"/>
        </w:rPr>
        <w:t> </w:t>
      </w:r>
      <w:r>
        <w:rPr>
          <w:color w:val="059ED8"/>
          <w:spacing w:val="10"/>
          <w:sz w:val="54"/>
        </w:rPr>
        <w:t>CHIHUAHUA</w:t>
      </w:r>
      <w:r>
        <w:rPr>
          <w:color w:val="059ED8"/>
          <w:spacing w:val="41"/>
          <w:w w:val="150"/>
          <w:sz w:val="54"/>
        </w:rPr>
        <w:t> </w:t>
      </w:r>
      <w:r>
        <w:rPr>
          <w:color w:val="059ED8"/>
          <w:spacing w:val="-4"/>
          <w:sz w:val="54"/>
        </w:rPr>
        <w:t>2026</w:t>
      </w:r>
    </w:p>
    <w:p>
      <w:pPr>
        <w:pStyle w:val="BodyText"/>
        <w:spacing w:before="119"/>
        <w:ind w:left="2750" w:right="15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65984" simplePos="0">
                <wp:simplePos x="0" y="0"/>
                <wp:positionH relativeFrom="page">
                  <wp:posOffset>4768099</wp:posOffset>
                </wp:positionH>
                <wp:positionV relativeFrom="paragraph">
                  <wp:posOffset>108157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CHIHUAHUA</w:t>
      </w:r>
      <w:r>
        <w:rPr>
          <w:spacing w:val="73"/>
          <w:w w:val="150"/>
        </w:rPr>
        <w:t> </w:t>
      </w:r>
      <w:r>
        <w:rPr>
          <w:spacing w:val="-2"/>
        </w:rPr>
        <w:t>BARRANCAS</w:t>
      </w: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203587</wp:posOffset>
                </wp:positionV>
                <wp:extent cx="360172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2750" w:right="1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05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50" w:right="10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11"/>
          <w:sz w:val="20"/>
        </w:rPr>
        <w:t> </w:t>
      </w:r>
      <w:r>
        <w:rPr>
          <w:sz w:val="20"/>
        </w:rPr>
        <w:t>10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diciembre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73040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0"/>
      </w:pPr>
    </w:p>
    <w:p>
      <w:pPr>
        <w:pStyle w:val="BodyText"/>
        <w:spacing w:before="0"/>
        <w:ind w:left="3130"/>
      </w:pPr>
      <w:r>
        <w:rPr>
          <w:color w:val="E41F1A"/>
        </w:rPr>
        <w:t>*</w:t>
      </w:r>
      <w:r>
        <w:rPr/>
        <w:t>Salidas</w:t>
      </w:r>
      <w:r>
        <w:rPr>
          <w:spacing w:val="-13"/>
        </w:rPr>
        <w:t> </w:t>
      </w:r>
      <w:r>
        <w:rPr/>
        <w:t>miércoles,</w:t>
      </w:r>
      <w:r>
        <w:rPr>
          <w:spacing w:val="-9"/>
        </w:rPr>
        <w:t> </w:t>
      </w:r>
      <w:r>
        <w:rPr/>
        <w:t>viernes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>
          <w:spacing w:val="-2"/>
        </w:rPr>
        <w:t>domingo.</w:t>
      </w:r>
    </w:p>
    <w:p>
      <w:pPr>
        <w:pStyle w:val="BodyText"/>
        <w:ind w:left="3130"/>
      </w:pP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meses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mayo,</w:t>
      </w:r>
      <w:r>
        <w:rPr>
          <w:spacing w:val="2"/>
        </w:rPr>
        <w:t> </w:t>
      </w:r>
      <w:r>
        <w:rPr/>
        <w:t>junio,</w:t>
      </w:r>
      <w:r>
        <w:rPr>
          <w:spacing w:val="2"/>
        </w:rPr>
        <w:t> </w:t>
      </w:r>
      <w:r>
        <w:rPr/>
        <w:t>agosto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septiembre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opera</w:t>
      </w:r>
      <w:r>
        <w:rPr>
          <w:spacing w:val="-3"/>
        </w:rPr>
        <w:t> </w:t>
      </w:r>
      <w:r>
        <w:rPr>
          <w:spacing w:val="-2"/>
        </w:rPr>
        <w:t>domingo</w:t>
      </w:r>
    </w:p>
    <w:p>
      <w:pPr>
        <w:pStyle w:val="Heading1"/>
        <w:spacing w:before="209"/>
        <w:ind w:left="3132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31"/>
        <w:ind w:left="3130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Chihuahua</w:t>
      </w:r>
    </w:p>
    <w:p>
      <w:pPr>
        <w:pStyle w:val="BodyText"/>
        <w:spacing w:line="249" w:lineRule="auto"/>
        <w:ind w:left="3130" w:right="383"/>
        <w:jc w:val="both"/>
      </w:pPr>
      <w:r>
        <w:rPr>
          <w:w w:val="105"/>
        </w:rPr>
        <w:t>Llegada temprano por la mañana al aeropuerto de Chihuahua donde un representante </w:t>
      </w:r>
      <w:r>
        <w:rPr/>
        <w:t>los contactará y trasladará a su hotel. Sus documentos de viaje que contienen: cupones de </w:t>
      </w:r>
      <w:r>
        <w:rPr>
          <w:w w:val="105"/>
        </w:rPr>
        <w:t>hospedaje,</w:t>
      </w:r>
      <w:r>
        <w:rPr>
          <w:spacing w:val="-5"/>
          <w:w w:val="105"/>
        </w:rPr>
        <w:t> </w:t>
      </w:r>
      <w:r>
        <w:rPr>
          <w:w w:val="105"/>
        </w:rPr>
        <w:t>boletos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tren;</w:t>
      </w:r>
      <w:r>
        <w:rPr>
          <w:spacing w:val="-8"/>
          <w:w w:val="105"/>
        </w:rPr>
        <w:t> </w:t>
      </w:r>
      <w:r>
        <w:rPr>
          <w:w w:val="105"/>
        </w:rPr>
        <w:t>boletos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autobús</w:t>
      </w:r>
      <w:r>
        <w:rPr>
          <w:spacing w:val="-8"/>
          <w:w w:val="105"/>
        </w:rPr>
        <w:t> </w:t>
      </w:r>
      <w:r>
        <w:rPr>
          <w:w w:val="105"/>
        </w:rPr>
        <w:t>estarán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recepción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su</w:t>
      </w:r>
      <w:r>
        <w:rPr>
          <w:spacing w:val="-8"/>
          <w:w w:val="105"/>
        </w:rPr>
        <w:t> </w:t>
      </w:r>
      <w:r>
        <w:rPr>
          <w:w w:val="105"/>
        </w:rPr>
        <w:t>hotel,</w:t>
      </w:r>
      <w:r>
        <w:rPr>
          <w:spacing w:val="-5"/>
          <w:w w:val="105"/>
        </w:rPr>
        <w:t> </w:t>
      </w:r>
      <w:r>
        <w:rPr>
          <w:w w:val="105"/>
        </w:rPr>
        <w:t>favor </w:t>
      </w:r>
      <w:r>
        <w:rPr/>
        <w:t>solicitarlos a su registro (en el caso que no estén, se le entregarán en el transcurso del día). </w:t>
      </w: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libre.</w:t>
      </w:r>
      <w:r>
        <w:rPr>
          <w:spacing w:val="-14"/>
          <w:w w:val="105"/>
        </w:rPr>
        <w:t> </w:t>
      </w:r>
      <w:r>
        <w:rPr>
          <w:w w:val="105"/>
        </w:rPr>
        <w:t>Cena</w:t>
      </w:r>
      <w:r>
        <w:rPr>
          <w:spacing w:val="-15"/>
          <w:w w:val="105"/>
        </w:rPr>
        <w:t> </w:t>
      </w:r>
      <w:r>
        <w:rPr>
          <w:w w:val="105"/>
        </w:rPr>
        <w:t>ligera</w:t>
      </w:r>
      <w:r>
        <w:rPr>
          <w:spacing w:val="-14"/>
          <w:w w:val="105"/>
        </w:rPr>
        <w:t> </w:t>
      </w:r>
      <w:r>
        <w:rPr>
          <w:w w:val="105"/>
        </w:rPr>
        <w:t>tipo</w:t>
      </w:r>
      <w:r>
        <w:rPr>
          <w:spacing w:val="-15"/>
          <w:w w:val="105"/>
        </w:rPr>
        <w:t> </w:t>
      </w:r>
      <w:r>
        <w:rPr>
          <w:w w:val="105"/>
        </w:rPr>
        <w:t>box</w:t>
      </w:r>
      <w:r>
        <w:rPr>
          <w:spacing w:val="-14"/>
          <w:w w:val="105"/>
        </w:rPr>
        <w:t> </w:t>
      </w:r>
      <w:r>
        <w:rPr>
          <w:w w:val="105"/>
        </w:rPr>
        <w:t>lunch</w:t>
      </w:r>
      <w:r>
        <w:rPr>
          <w:spacing w:val="-15"/>
          <w:w w:val="105"/>
        </w:rPr>
        <w:t> </w:t>
      </w:r>
      <w:r>
        <w:rPr>
          <w:w w:val="105"/>
        </w:rPr>
        <w:t>incluida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5"/>
          <w:w w:val="105"/>
        </w:rPr>
        <w:t> </w:t>
      </w:r>
      <w:r>
        <w:rPr>
          <w:w w:val="105"/>
        </w:rPr>
        <w:t>hotel.</w:t>
      </w:r>
      <w:r>
        <w:rPr>
          <w:spacing w:val="-14"/>
          <w:w w:val="105"/>
        </w:rPr>
        <w:t> </w:t>
      </w:r>
      <w:r>
        <w:rPr>
          <w:w w:val="105"/>
        </w:rPr>
        <w:t>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130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Chihuahua/Creel</w:t>
      </w:r>
    </w:p>
    <w:p>
      <w:pPr>
        <w:pStyle w:val="BodyText"/>
        <w:spacing w:before="12" w:line="249" w:lineRule="auto"/>
        <w:ind w:left="3130" w:right="385"/>
        <w:jc w:val="both"/>
      </w:pPr>
      <w:r>
        <w:rPr/>
        <w:t>Esta mañana, a las 5.45 am serán trasladados a la estación de Autobuses Turísticos del Noroeste (línea local/paradas continuas) para abordar su autobús a las 6.45am con destino a</w:t>
      </w:r>
      <w:r>
        <w:rPr>
          <w:spacing w:val="-14"/>
        </w:rPr>
        <w:t> </w:t>
      </w:r>
      <w:r>
        <w:rPr/>
        <w:t>Creel.</w:t>
      </w:r>
      <w:r>
        <w:rPr>
          <w:spacing w:val="-14"/>
        </w:rPr>
        <w:t> </w:t>
      </w:r>
      <w:r>
        <w:rPr/>
        <w:t>Llegada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las</w:t>
      </w:r>
      <w:r>
        <w:rPr>
          <w:spacing w:val="-14"/>
        </w:rPr>
        <w:t> </w:t>
      </w:r>
      <w:r>
        <w:rPr/>
        <w:t>11.00am</w:t>
      </w:r>
      <w:r>
        <w:rPr>
          <w:spacing w:val="-14"/>
        </w:rPr>
        <w:t> </w:t>
      </w:r>
      <w:r>
        <w:rPr/>
        <w:t>aproximadamente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traslado</w:t>
      </w:r>
      <w:r>
        <w:rPr>
          <w:spacing w:val="-14"/>
        </w:rPr>
        <w:t> </w:t>
      </w:r>
      <w:r>
        <w:rPr/>
        <w:t>al</w:t>
      </w:r>
      <w:r>
        <w:rPr>
          <w:spacing w:val="-14"/>
        </w:rPr>
        <w:t> </w:t>
      </w:r>
      <w:r>
        <w:rPr/>
        <w:t>hotel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personal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mismo. Día libre. Alojamiento.</w:t>
      </w:r>
    </w:p>
    <w:p>
      <w:pPr>
        <w:pStyle w:val="BodyText"/>
        <w:spacing w:before="3" w:line="249" w:lineRule="auto"/>
        <w:ind w:left="3130" w:right="385"/>
        <w:jc w:val="both"/>
      </w:pPr>
      <w:r>
        <w:rPr/>
        <w:t>Si desea cambiar su traslado en autobús regular por camioneta turística solicite el costo a su ejecutivo.</w:t>
      </w:r>
    </w:p>
    <w:p>
      <w:pPr>
        <w:pStyle w:val="BodyText"/>
        <w:spacing w:before="13"/>
      </w:pPr>
    </w:p>
    <w:p>
      <w:pPr>
        <w:pStyle w:val="BodyText"/>
        <w:spacing w:before="0"/>
        <w:ind w:left="3130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Creel/Barrancas</w:t>
      </w:r>
    </w:p>
    <w:p>
      <w:pPr>
        <w:pStyle w:val="BodyText"/>
        <w:spacing w:line="249" w:lineRule="auto"/>
        <w:ind w:left="3130" w:right="383"/>
        <w:jc w:val="both"/>
      </w:pPr>
      <w:r>
        <w:rPr/>
        <w:t>Desayuno</w:t>
      </w:r>
      <w:r>
        <w:rPr>
          <w:spacing w:val="-13"/>
        </w:rPr>
        <w:t> </w:t>
      </w:r>
      <w:r>
        <w:rPr/>
        <w:t>incluido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hotel.</w:t>
      </w:r>
      <w:r>
        <w:rPr>
          <w:spacing w:val="-13"/>
        </w:rPr>
        <w:t> </w:t>
      </w:r>
      <w:r>
        <w:rPr/>
        <w:t>Traslado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las</w:t>
      </w:r>
      <w:r>
        <w:rPr>
          <w:spacing w:val="-13"/>
        </w:rPr>
        <w:t> </w:t>
      </w:r>
      <w:r>
        <w:rPr/>
        <w:t>7.15</w:t>
      </w:r>
      <w:r>
        <w:rPr>
          <w:spacing w:val="-13"/>
        </w:rPr>
        <w:t> </w:t>
      </w:r>
      <w:r>
        <w:rPr/>
        <w:t>am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estación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tren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abordar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las 8.00am el tren Chepe Express clase turista con destino a Divisadero. Llegada a Divisadero a las 9.55am aproximadamente y traslado a su hotel por personal del mismo. Tarde libre. </w:t>
      </w:r>
      <w:r>
        <w:rPr>
          <w:spacing w:val="-2"/>
        </w:rPr>
        <w:t>Alojamiento.</w:t>
      </w:r>
    </w:p>
    <w:p>
      <w:pPr>
        <w:pStyle w:val="BodyText"/>
        <w:spacing w:before="14"/>
      </w:pPr>
    </w:p>
    <w:p>
      <w:pPr>
        <w:pStyle w:val="BodyText"/>
        <w:spacing w:before="1"/>
        <w:ind w:left="3130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Barrancas/Chihuahua</w:t>
      </w:r>
    </w:p>
    <w:p>
      <w:pPr>
        <w:pStyle w:val="BodyText"/>
        <w:spacing w:line="249" w:lineRule="auto"/>
        <w:ind w:left="3130" w:right="383"/>
        <w:jc w:val="both"/>
      </w:pPr>
      <w:r>
        <w:rPr/>
        <w:t>Desayuno incluido en el hotel para luego tomar su mañana libre para caminatas por su cuenta.</w:t>
      </w:r>
      <w:r>
        <w:rPr>
          <w:spacing w:val="28"/>
        </w:rPr>
        <w:t> </w:t>
      </w:r>
      <w:r>
        <w:rPr/>
        <w:t>Sugerimos</w:t>
      </w:r>
      <w:r>
        <w:rPr>
          <w:spacing w:val="28"/>
        </w:rPr>
        <w:t> </w:t>
      </w:r>
      <w:r>
        <w:rPr/>
        <w:t>visita</w:t>
      </w:r>
      <w:r>
        <w:rPr>
          <w:spacing w:val="28"/>
        </w:rPr>
        <w:t> </w:t>
      </w:r>
      <w:r>
        <w:rPr/>
        <w:t>por</w:t>
      </w:r>
      <w:r>
        <w:rPr>
          <w:spacing w:val="28"/>
        </w:rPr>
        <w:t> </w:t>
      </w:r>
      <w:r>
        <w:rPr/>
        <w:t>su</w:t>
      </w:r>
      <w:r>
        <w:rPr>
          <w:spacing w:val="28"/>
        </w:rPr>
        <w:t> </w:t>
      </w:r>
      <w:r>
        <w:rPr/>
        <w:t>cuenta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parque</w:t>
      </w:r>
      <w:r>
        <w:rPr>
          <w:spacing w:val="28"/>
        </w:rPr>
        <w:t> </w:t>
      </w:r>
      <w:r>
        <w:rPr/>
        <w:t>barrancas</w:t>
      </w:r>
      <w:r>
        <w:rPr>
          <w:spacing w:val="28"/>
        </w:rPr>
        <w:t> </w:t>
      </w:r>
      <w:r>
        <w:rPr/>
        <w:t>que</w:t>
      </w:r>
      <w:r>
        <w:rPr>
          <w:spacing w:val="28"/>
        </w:rPr>
        <w:t> </w:t>
      </w:r>
      <w:r>
        <w:rPr/>
        <w:t>se</w:t>
      </w:r>
      <w:r>
        <w:rPr>
          <w:spacing w:val="28"/>
        </w:rPr>
        <w:t> </w:t>
      </w:r>
      <w:r>
        <w:rPr/>
        <w:t>encuentra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área y donde podrá visitar los distintos miradores, mirador piedra volada, retar su espíritu aventurero en el puente colgante que cruza un pequeño cañón, paseo en el teleférico o tirolesas (opcional-no incluidos), o simplemente comprar bonita artesanía Tarahumara. Hoy a las 12.45 pm favor de dirigirse a la recepción de su hotel para su asistencia para abordar a la 1.15 pm su autobús Autotransportes Turísticos del Noroeste (línea local/ paradas continuas) con destino a Chihuahua. Llegada a las 6.30 pm aproximadamente donde</w:t>
      </w:r>
      <w:r>
        <w:rPr>
          <w:spacing w:val="-7"/>
        </w:rPr>
        <w:t> </w:t>
      </w:r>
      <w:r>
        <w:rPr/>
        <w:t>serán</w:t>
      </w:r>
      <w:r>
        <w:rPr>
          <w:spacing w:val="-7"/>
        </w:rPr>
        <w:t> </w:t>
      </w:r>
      <w:r>
        <w:rPr/>
        <w:t>recibidos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trasladados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hotel.</w:t>
      </w:r>
      <w:r>
        <w:rPr>
          <w:spacing w:val="-7"/>
        </w:rPr>
        <w:t> </w:t>
      </w:r>
      <w:r>
        <w:rPr/>
        <w:t>Alojamiento.Si</w:t>
      </w:r>
      <w:r>
        <w:rPr>
          <w:spacing w:val="-7"/>
        </w:rPr>
        <w:t> </w:t>
      </w:r>
      <w:r>
        <w:rPr/>
        <w:t>desea</w:t>
      </w:r>
      <w:r>
        <w:rPr>
          <w:spacing w:val="-7"/>
        </w:rPr>
        <w:t> </w:t>
      </w:r>
      <w:r>
        <w:rPr/>
        <w:t>cambiar</w:t>
      </w:r>
      <w:r>
        <w:rPr>
          <w:spacing w:val="-7"/>
        </w:rPr>
        <w:t> </w:t>
      </w:r>
      <w:r>
        <w:rPr/>
        <w:t>su</w:t>
      </w:r>
      <w:r>
        <w:rPr>
          <w:spacing w:val="-7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en autobús regular por camioneta turística solicite el costo a su ejecutivo.</w:t>
      </w:r>
    </w:p>
    <w:p>
      <w:pPr>
        <w:pStyle w:val="BodyText"/>
        <w:spacing w:before="19"/>
      </w:pPr>
    </w:p>
    <w:p>
      <w:pPr>
        <w:pStyle w:val="BodyText"/>
        <w:spacing w:before="1"/>
        <w:ind w:left="3130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5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Chihuahua</w:t>
      </w:r>
    </w:p>
    <w:p>
      <w:pPr>
        <w:pStyle w:val="BodyText"/>
        <w:ind w:left="3130"/>
      </w:pPr>
      <w:r>
        <w:rPr/>
        <w:t>Desayuno</w:t>
      </w:r>
      <w:r>
        <w:rPr>
          <w:spacing w:val="-7"/>
        </w:rPr>
        <w:t> </w:t>
      </w:r>
      <w:r>
        <w:rPr/>
        <w:t>incluido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hotel.</w:t>
      </w:r>
      <w:r>
        <w:rPr>
          <w:spacing w:val="-7"/>
        </w:rPr>
        <w:t> </w:t>
      </w:r>
      <w:r>
        <w:rPr/>
        <w:t>Traslado</w:t>
      </w:r>
      <w:r>
        <w:rPr>
          <w:spacing w:val="-6"/>
        </w:rPr>
        <w:t> </w:t>
      </w:r>
      <w:r>
        <w:rPr/>
        <w:t>al</w:t>
      </w:r>
      <w:r>
        <w:rPr>
          <w:spacing w:val="-7"/>
        </w:rPr>
        <w:t> </w:t>
      </w:r>
      <w:r>
        <w:rPr/>
        <w:t>aeropuerto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horas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media</w:t>
      </w:r>
      <w:r>
        <w:rPr>
          <w:spacing w:val="-6"/>
        </w:rPr>
        <w:t> </w:t>
      </w:r>
      <w:r>
        <w:rPr/>
        <w:t>previas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su</w:t>
      </w:r>
      <w:r>
        <w:rPr>
          <w:spacing w:val="-7"/>
        </w:rPr>
        <w:t> </w:t>
      </w:r>
      <w:r>
        <w:rPr>
          <w:spacing w:val="-2"/>
        </w:rPr>
        <w:t>vuelo.</w:t>
      </w:r>
    </w:p>
    <w:p>
      <w:pPr>
        <w:pStyle w:val="BodyText"/>
        <w:spacing w:before="8"/>
        <w:rPr>
          <w:sz w:val="17"/>
        </w:rPr>
      </w:pPr>
      <w:r>
        <w:rPr>
          <w:sz w:val="17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144897</wp:posOffset>
            </wp:positionV>
            <wp:extent cx="1061157" cy="466534"/>
            <wp:effectExtent b="0" l="0" r="0" t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18"/>
        <w:ind w:left="355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903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72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04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04</w:t>
      </w:r>
      <w:r>
        <w:rPr>
          <w:spacing w:val="-1"/>
          <w:sz w:val="22"/>
        </w:rPr>
        <w:t> </w:t>
      </w:r>
      <w:r>
        <w:rPr>
          <w:sz w:val="22"/>
        </w:rPr>
        <w:t>alimentos según se menciona en 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como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indica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servicio</w:t>
      </w:r>
      <w:r>
        <w:rPr>
          <w:spacing w:val="-2"/>
          <w:sz w:val="22"/>
        </w:rPr>
        <w:t> compartido.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Chepe</w:t>
      </w:r>
      <w:r>
        <w:rPr>
          <w:spacing w:val="-9"/>
          <w:sz w:val="22"/>
        </w:rPr>
        <w:t> </w:t>
      </w:r>
      <w:r>
        <w:rPr>
          <w:sz w:val="22"/>
        </w:rPr>
        <w:t>Express</w:t>
      </w:r>
      <w:r>
        <w:rPr>
          <w:spacing w:val="-9"/>
          <w:sz w:val="22"/>
        </w:rPr>
        <w:t> </w:t>
      </w:r>
      <w:r>
        <w:rPr>
          <w:sz w:val="22"/>
        </w:rPr>
        <w:t>clase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Boleto de autobús</w:t>
      </w:r>
      <w:r>
        <w:rPr>
          <w:spacing w:val="1"/>
          <w:sz w:val="22"/>
        </w:rPr>
        <w:t> </w:t>
      </w:r>
      <w:r>
        <w:rPr>
          <w:sz w:val="22"/>
        </w:rPr>
        <w:t>Autotransportes Turísticos</w:t>
      </w:r>
      <w:r>
        <w:rPr>
          <w:spacing w:val="1"/>
          <w:sz w:val="22"/>
        </w:rPr>
        <w:t> </w:t>
      </w:r>
      <w:r>
        <w:rPr>
          <w:sz w:val="22"/>
        </w:rPr>
        <w:t>del </w:t>
      </w:r>
      <w:r>
        <w:rPr>
          <w:spacing w:val="-2"/>
          <w:sz w:val="22"/>
        </w:rPr>
        <w:t>Noroeste.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2" w:line="240" w:lineRule="auto"/>
        <w:ind w:hanging="360" w:left="715" w:right="0"/>
        <w:jc w:val="left"/>
        <w:rPr>
          <w:sz w:val="22"/>
        </w:rPr>
      </w:pPr>
      <w:r>
        <w:rPr>
          <w:spacing w:val="-2"/>
          <w:sz w:val="22"/>
        </w:rPr>
        <w:t>Impuestos.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4"/>
      </w:pPr>
    </w:p>
    <w:p>
      <w:pPr>
        <w:pStyle w:val="Heading1"/>
        <w:ind w:left="369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34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00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áerea.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ni</w:t>
      </w:r>
      <w:r>
        <w:rPr>
          <w:spacing w:val="-2"/>
          <w:sz w:val="22"/>
        </w:rPr>
        <w:t> bebidas.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BodyText"/>
        <w:spacing w:before="45"/>
      </w:pPr>
    </w:p>
    <w:p>
      <w:pPr>
        <w:pStyle w:val="Heading1"/>
        <w:ind w:left="358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39"/>
        <w:ind w:left="344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after="1" w:before="0"/>
        <w:rPr>
          <w:sz w:val="18"/>
        </w:rPr>
      </w:pPr>
    </w:p>
    <w:tbl>
      <w:tblPr>
        <w:tblW w:type="auto" w:w="0"/>
        <w:jc w:val="left"/>
        <w:tblInd w:type="dxa" w:w="37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98"/>
        <w:gridCol w:w="3598"/>
        <w:gridCol w:w="3598"/>
      </w:tblGrid>
      <w:tr>
        <w:trPr>
          <w:trHeight w:hRule="atLeast" w:val="448"/>
        </w:trPr>
        <w:tc>
          <w:tcPr>
            <w:tcW w:type="dxa" w:w="3598"/>
            <w:shd w:color="auto" w:fill="E5E8EB" w:val="clear"/>
          </w:tcPr>
          <w:p>
            <w:pPr>
              <w:pStyle w:val="TableParagraph"/>
              <w:spacing w:before="97"/>
              <w:ind w:left="4" w:right="5"/>
              <w:jc w:val="center"/>
              <w:rPr>
                <w:sz w:val="22"/>
              </w:rPr>
            </w:pPr>
            <w:r>
              <w:rPr>
                <w:sz w:val="22"/>
              </w:rPr>
              <w:t>TARIFA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PERSONAS</w:t>
            </w:r>
          </w:p>
        </w:tc>
        <w:tc>
          <w:tcPr>
            <w:tcW w:type="dxa" w:w="3598"/>
            <w:shd w:color="auto" w:fill="E5E8EB" w:val="clear"/>
          </w:tcPr>
          <w:p>
            <w:pPr>
              <w:pStyle w:val="TableParagraph"/>
              <w:spacing w:before="97"/>
              <w:ind w:left="4" w:right="1"/>
              <w:jc w:val="center"/>
              <w:rPr>
                <w:sz w:val="22"/>
              </w:rPr>
            </w:pPr>
            <w:r>
              <w:rPr>
                <w:sz w:val="22"/>
              </w:rPr>
              <w:t>PERSONA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ADICIONAL</w:t>
            </w:r>
          </w:p>
        </w:tc>
        <w:tc>
          <w:tcPr>
            <w:tcW w:type="dxa" w:w="3598"/>
            <w:shd w:color="auto" w:fill="E5E8EB" w:val="clear"/>
          </w:tcPr>
          <w:p>
            <w:pPr>
              <w:pStyle w:val="TableParagraph"/>
              <w:spacing w:before="97"/>
              <w:ind w:left="4" w:right="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MENOR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3-11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448"/>
        </w:trPr>
        <w:tc>
          <w:tcPr>
            <w:tcW w:type="dxa" w:w="3598"/>
          </w:tcPr>
          <w:p>
            <w:pPr>
              <w:pStyle w:val="TableParagraph"/>
              <w:spacing w:before="97"/>
              <w:ind w:left="4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25,630</w:t>
            </w:r>
          </w:p>
        </w:tc>
        <w:tc>
          <w:tcPr>
            <w:tcW w:type="dxa" w:w="3598"/>
          </w:tcPr>
          <w:p>
            <w:pPr>
              <w:pStyle w:val="TableParagraph"/>
              <w:spacing w:before="97"/>
              <w:ind w:left="4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8,740</w:t>
            </w:r>
          </w:p>
        </w:tc>
        <w:tc>
          <w:tcPr>
            <w:tcW w:type="dxa" w:w="3598"/>
          </w:tcPr>
          <w:p>
            <w:pPr>
              <w:pStyle w:val="TableParagraph"/>
              <w:spacing w:before="97"/>
              <w:ind w:left="5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6,480</w:t>
            </w:r>
          </w:p>
        </w:tc>
      </w:tr>
    </w:tbl>
    <w:p>
      <w:pPr>
        <w:pStyle w:val="BodyText"/>
        <w:spacing w:before="154"/>
        <w:ind w:left="369"/>
      </w:pPr>
      <w:r>
        <w:rPr/>
        <w:t>Hasta</w:t>
      </w:r>
      <w:r>
        <w:rPr>
          <w:spacing w:val="2"/>
        </w:rPr>
        <w:t> </w:t>
      </w:r>
      <w:r>
        <w:rPr/>
        <w:t>2</w:t>
      </w:r>
      <w:r>
        <w:rPr>
          <w:spacing w:val="2"/>
        </w:rPr>
        <w:t> </w:t>
      </w:r>
      <w:r>
        <w:rPr/>
        <w:t>menores</w:t>
      </w:r>
      <w:r>
        <w:rPr>
          <w:spacing w:val="3"/>
        </w:rPr>
        <w:t> </w:t>
      </w:r>
      <w:r>
        <w:rPr/>
        <w:t>compartiendo</w:t>
      </w:r>
      <w:r>
        <w:rPr>
          <w:spacing w:val="2"/>
        </w:rPr>
        <w:t> </w:t>
      </w:r>
      <w:r>
        <w:rPr/>
        <w:t>habitación</w:t>
      </w:r>
      <w:r>
        <w:rPr>
          <w:spacing w:val="3"/>
        </w:rPr>
        <w:t> </w:t>
      </w:r>
      <w:r>
        <w:rPr/>
        <w:t>con</w:t>
      </w:r>
      <w:r>
        <w:rPr>
          <w:spacing w:val="2"/>
        </w:rPr>
        <w:t> </w:t>
      </w:r>
      <w:r>
        <w:rPr/>
        <w:t>2</w:t>
      </w:r>
      <w:r>
        <w:rPr>
          <w:spacing w:val="2"/>
        </w:rPr>
        <w:t> </w:t>
      </w:r>
      <w:r>
        <w:rPr/>
        <w:t>adultos.</w:t>
      </w:r>
      <w:r>
        <w:rPr>
          <w:spacing w:val="3"/>
        </w:rPr>
        <w:t> </w:t>
      </w:r>
      <w:r>
        <w:rPr/>
        <w:t>Todas</w:t>
      </w:r>
      <w:r>
        <w:rPr>
          <w:spacing w:val="2"/>
        </w:rPr>
        <w:t> </w:t>
      </w:r>
      <w:r>
        <w:rPr/>
        <w:t>las</w:t>
      </w:r>
      <w:r>
        <w:rPr>
          <w:spacing w:val="3"/>
        </w:rPr>
        <w:t> </w:t>
      </w:r>
      <w:r>
        <w:rPr/>
        <w:t>habitaciones</w:t>
      </w:r>
      <w:r>
        <w:rPr>
          <w:spacing w:val="2"/>
        </w:rPr>
        <w:t> </w:t>
      </w:r>
      <w:r>
        <w:rPr/>
        <w:t>cuentan</w:t>
      </w:r>
      <w:r>
        <w:rPr>
          <w:spacing w:val="2"/>
        </w:rPr>
        <w:t> </w:t>
      </w:r>
      <w:r>
        <w:rPr/>
        <w:t>con</w:t>
      </w:r>
      <w:r>
        <w:rPr>
          <w:spacing w:val="3"/>
        </w:rPr>
        <w:t> </w:t>
      </w:r>
      <w:r>
        <w:rPr/>
        <w:t>dos</w:t>
      </w:r>
      <w:r>
        <w:rPr>
          <w:spacing w:val="2"/>
        </w:rPr>
        <w:t> </w:t>
      </w:r>
      <w:r>
        <w:rPr/>
        <w:t>camas</w:t>
      </w:r>
      <w:r>
        <w:rPr>
          <w:spacing w:val="3"/>
        </w:rPr>
        <w:t> </w:t>
      </w:r>
      <w:r>
        <w:rPr>
          <w:spacing w:val="-2"/>
        </w:rPr>
        <w:t>matrimoniales.</w:t>
      </w:r>
    </w:p>
    <w:p>
      <w:pPr>
        <w:spacing w:before="7"/>
        <w:ind w:firstLine="0" w:left="369" w:right="0"/>
        <w:jc w:val="left"/>
        <w:rPr>
          <w:i/>
          <w:sz w:val="22"/>
        </w:rPr>
      </w:pPr>
      <w:r>
        <w:rPr>
          <w:i/>
          <w:spacing w:val="-2"/>
          <w:sz w:val="22"/>
        </w:rPr>
        <w:t>Aplica</w:t>
      </w:r>
      <w:r>
        <w:rPr>
          <w:i/>
          <w:spacing w:val="-8"/>
          <w:sz w:val="22"/>
        </w:rPr>
        <w:t> </w:t>
      </w:r>
      <w:r>
        <w:rPr>
          <w:i/>
          <w:spacing w:val="-2"/>
          <w:sz w:val="22"/>
        </w:rPr>
        <w:t>10%</w:t>
      </w:r>
      <w:r>
        <w:rPr>
          <w:i/>
          <w:spacing w:val="-7"/>
          <w:sz w:val="22"/>
        </w:rPr>
        <w:t> </w:t>
      </w:r>
      <w:r>
        <w:rPr>
          <w:i/>
          <w:spacing w:val="-2"/>
          <w:sz w:val="22"/>
        </w:rPr>
        <w:t>de</w:t>
      </w:r>
      <w:r>
        <w:rPr>
          <w:i/>
          <w:spacing w:val="-7"/>
          <w:sz w:val="22"/>
        </w:rPr>
        <w:t> </w:t>
      </w:r>
      <w:r>
        <w:rPr>
          <w:i/>
          <w:spacing w:val="-2"/>
          <w:sz w:val="22"/>
        </w:rPr>
        <w:t>suplemento</w:t>
      </w:r>
      <w:r>
        <w:rPr>
          <w:i/>
          <w:spacing w:val="-7"/>
          <w:sz w:val="22"/>
        </w:rPr>
        <w:t> </w:t>
      </w:r>
      <w:r>
        <w:rPr>
          <w:i/>
          <w:spacing w:val="-2"/>
          <w:sz w:val="22"/>
        </w:rPr>
        <w:t>en</w:t>
      </w:r>
      <w:r>
        <w:rPr>
          <w:i/>
          <w:spacing w:val="-7"/>
          <w:sz w:val="22"/>
        </w:rPr>
        <w:t> </w:t>
      </w:r>
      <w:r>
        <w:rPr>
          <w:i/>
          <w:spacing w:val="-2"/>
          <w:sz w:val="22"/>
        </w:rPr>
        <w:t>temporada</w:t>
      </w:r>
      <w:r>
        <w:rPr>
          <w:i/>
          <w:spacing w:val="-7"/>
          <w:sz w:val="22"/>
        </w:rPr>
        <w:t> </w:t>
      </w:r>
      <w:r>
        <w:rPr>
          <w:i/>
          <w:spacing w:val="-2"/>
          <w:sz w:val="22"/>
        </w:rPr>
        <w:t>alta,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ver</w:t>
      </w:r>
      <w:r>
        <w:rPr>
          <w:i/>
          <w:spacing w:val="-7"/>
          <w:sz w:val="22"/>
        </w:rPr>
        <w:t> </w:t>
      </w:r>
      <w:r>
        <w:rPr>
          <w:i/>
          <w:spacing w:val="-2"/>
          <w:sz w:val="22"/>
        </w:rPr>
        <w:t>fechas</w:t>
      </w:r>
      <w:r>
        <w:rPr>
          <w:i/>
          <w:spacing w:val="-8"/>
          <w:sz w:val="22"/>
        </w:rPr>
        <w:t> </w:t>
      </w:r>
      <w:r>
        <w:rPr>
          <w:i/>
          <w:spacing w:val="-2"/>
          <w:sz w:val="22"/>
        </w:rPr>
        <w:t>en</w:t>
      </w:r>
      <w:r>
        <w:rPr>
          <w:i/>
          <w:spacing w:val="-7"/>
          <w:sz w:val="22"/>
        </w:rPr>
        <w:t> </w:t>
      </w:r>
      <w:r>
        <w:rPr>
          <w:i/>
          <w:spacing w:val="-2"/>
          <w:sz w:val="22"/>
        </w:rPr>
        <w:t>notas</w:t>
      </w:r>
      <w:r>
        <w:rPr>
          <w:i/>
          <w:spacing w:val="-7"/>
          <w:sz w:val="22"/>
        </w:rPr>
        <w:t> </w:t>
      </w:r>
      <w:r>
        <w:rPr>
          <w:i/>
          <w:spacing w:val="-2"/>
          <w:sz w:val="22"/>
        </w:rPr>
        <w:t>importantes.</w:t>
      </w:r>
    </w:p>
    <w:p>
      <w:pPr>
        <w:pStyle w:val="BodyText"/>
        <w:spacing w:before="39"/>
        <w:rPr>
          <w:i/>
        </w:rPr>
      </w:pPr>
    </w:p>
    <w:p>
      <w:pPr>
        <w:pStyle w:val="BodyText"/>
        <w:spacing w:before="0"/>
        <w:ind w:left="360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0"/>
        <w:rPr>
          <w:sz w:val="16"/>
        </w:rPr>
      </w:pPr>
    </w:p>
    <w:tbl>
      <w:tblPr>
        <w:tblW w:type="auto" w:w="0"/>
        <w:jc w:val="left"/>
        <w:tblInd w:type="dxa" w:w="35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20"/>
      </w:tblGrid>
      <w:tr>
        <w:trPr>
          <w:trHeight w:hRule="atLeast" w:val="448"/>
        </w:trPr>
        <w:tc>
          <w:tcPr>
            <w:tcW w:type="dxa" w:w="10813"/>
            <w:gridSpan w:val="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TOURS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OPCIONALES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SERVICIO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COMPARTIDO</w:t>
            </w:r>
          </w:p>
        </w:tc>
      </w:tr>
      <w:tr>
        <w:trPr>
          <w:trHeight w:hRule="atLeast" w:val="391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grade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Divisadero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desayuno</w:t>
            </w:r>
          </w:p>
        </w:tc>
        <w:tc>
          <w:tcPr>
            <w:tcW w:type="dxa" w:w="2620"/>
            <w:shd w:color="auto" w:fill="E5E8EB" w:val="clear"/>
          </w:tcPr>
          <w:p>
            <w:pPr>
              <w:pStyle w:val="TableParagraph"/>
              <w:ind w:left="0" w:right="2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450</w:t>
            </w:r>
          </w:p>
        </w:tc>
      </w:tr>
      <w:tr>
        <w:trPr>
          <w:trHeight w:hRule="atLeast" w:val="391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Chihuahua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tour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ciudad</w:t>
            </w:r>
          </w:p>
        </w:tc>
        <w:tc>
          <w:tcPr>
            <w:tcW w:type="dxa" w:w="2620"/>
            <w:shd w:color="auto" w:fill="E5E8EB" w:val="clear"/>
          </w:tcPr>
          <w:p>
            <w:pPr>
              <w:pStyle w:val="TableParagraph"/>
              <w:ind w:left="0" w:right="2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750</w:t>
            </w:r>
          </w:p>
        </w:tc>
      </w:tr>
      <w:tr>
        <w:trPr>
          <w:trHeight w:hRule="atLeast" w:val="391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Chihuahua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tour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terrestre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campos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2"/>
                <w:sz w:val="22"/>
              </w:rPr>
              <w:t>menonitas</w:t>
            </w:r>
          </w:p>
        </w:tc>
        <w:tc>
          <w:tcPr>
            <w:tcW w:type="dxa" w:w="2620"/>
            <w:shd w:color="auto" w:fill="E5E8EB" w:val="clear"/>
          </w:tcPr>
          <w:p>
            <w:pPr>
              <w:pStyle w:val="TableParagraph"/>
              <w:ind w:left="0" w:right="2051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2,400</w:t>
            </w:r>
          </w:p>
        </w:tc>
      </w:tr>
      <w:tr>
        <w:trPr>
          <w:trHeight w:hRule="atLeast" w:val="391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Creel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2620"/>
            <w:shd w:color="auto" w:fill="E5E8EB" w:val="clear"/>
          </w:tcPr>
          <w:p>
            <w:pPr>
              <w:pStyle w:val="TableParagraph"/>
              <w:ind w:left="0" w:right="2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750</w:t>
            </w:r>
          </w:p>
        </w:tc>
      </w:tr>
      <w:tr>
        <w:trPr>
          <w:trHeight w:hRule="atLeast" w:val="391"/>
        </w:trPr>
        <w:tc>
          <w:tcPr>
            <w:tcW w:type="dxa" w:w="8193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Creel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Experiencia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Rarámuri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comida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incluida</w:t>
            </w:r>
          </w:p>
        </w:tc>
        <w:tc>
          <w:tcPr>
            <w:tcW w:type="dxa" w:w="2620"/>
            <w:shd w:color="auto" w:fill="E5E8EB" w:val="clear"/>
          </w:tcPr>
          <w:p>
            <w:pPr>
              <w:pStyle w:val="TableParagraph"/>
              <w:spacing w:before="69"/>
              <w:ind w:left="0" w:right="2051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2,710</w:t>
            </w:r>
          </w:p>
        </w:tc>
      </w:tr>
      <w:tr>
        <w:trPr>
          <w:trHeight w:hRule="atLeast" w:val="391"/>
        </w:trPr>
        <w:tc>
          <w:tcPr>
            <w:tcW w:type="dxa" w:w="8193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parque aventura y </w:t>
            </w:r>
            <w:r>
              <w:rPr>
                <w:spacing w:val="-2"/>
                <w:sz w:val="22"/>
              </w:rPr>
              <w:t>teleférico</w:t>
            </w:r>
          </w:p>
        </w:tc>
        <w:tc>
          <w:tcPr>
            <w:tcW w:type="dxa" w:w="2620"/>
            <w:shd w:color="auto" w:fill="E5E8EB" w:val="clear"/>
          </w:tcPr>
          <w:p>
            <w:pPr>
              <w:pStyle w:val="TableParagraph"/>
              <w:spacing w:before="69"/>
              <w:ind w:left="0" w:right="2051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1,150</w:t>
            </w:r>
          </w:p>
        </w:tc>
      </w:tr>
    </w:tbl>
    <w:p>
      <w:pPr>
        <w:pStyle w:val="TableParagraph"/>
        <w:spacing w:after="0"/>
        <w:jc w:val="right"/>
        <w:rPr>
          <w:sz w:val="22"/>
        </w:rPr>
        <w:sectPr>
          <w:footerReference r:id="rId7" w:type="default"/>
          <w:pgSz w:h="15840" w:w="12240"/>
          <w:pgMar w:bottom="1440" w:footer="1256" w:header="0" w:left="360" w:right="360" w:top="740"/>
        </w:sectPr>
      </w:pPr>
    </w:p>
    <w:p>
      <w:pPr>
        <w:pStyle w:val="BodyText"/>
        <w:spacing w:before="99"/>
        <w:ind w:left="374"/>
        <w:jc w:val="both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9"/>
        <w:rPr>
          <w:sz w:val="19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289"/>
        <w:gridCol w:w="5749"/>
        <w:gridCol w:w="1360"/>
        <w:gridCol w:w="1360"/>
      </w:tblGrid>
      <w:tr>
        <w:trPr>
          <w:trHeight w:hRule="atLeast" w:val="732"/>
        </w:trPr>
        <w:tc>
          <w:tcPr>
            <w:tcW w:type="dxa" w:w="2289"/>
            <w:shd w:color="auto" w:fill="E5E8EB" w:val="clear"/>
          </w:tcPr>
          <w:p>
            <w:pPr>
              <w:pStyle w:val="TableParagraph"/>
              <w:spacing w:before="106" w:line="249" w:lineRule="auto"/>
              <w:rPr>
                <w:sz w:val="22"/>
              </w:rPr>
            </w:pPr>
            <w:r>
              <w:rPr>
                <w:sz w:val="22"/>
              </w:rPr>
              <w:t>CHEPE EXPRESS </w:t>
            </w:r>
            <w:r>
              <w:rPr>
                <w:sz w:val="22"/>
              </w:rPr>
              <w:t>UP GRADE A:</w:t>
            </w:r>
          </w:p>
        </w:tc>
        <w:tc>
          <w:tcPr>
            <w:tcW w:type="dxa" w:w="5749"/>
            <w:shd w:color="auto" w:fill="E5E8EB" w:val="clear"/>
          </w:tcPr>
          <w:p>
            <w:pPr>
              <w:pStyle w:val="TableParagraph"/>
              <w:spacing w:before="238"/>
              <w:ind w:left="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INCLUYE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spacing w:before="238"/>
              <w:ind w:left="5" w:right="1"/>
              <w:jc w:val="center"/>
              <w:rPr>
                <w:sz w:val="22"/>
              </w:rPr>
            </w:pPr>
            <w:r>
              <w:rPr>
                <w:sz w:val="22"/>
              </w:rPr>
              <w:t>SPL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360"/>
            <w:shd w:color="auto" w:fill="E5E8EB" w:val="clear"/>
          </w:tcPr>
          <w:p>
            <w:pPr>
              <w:pStyle w:val="TableParagraph"/>
              <w:spacing w:before="238"/>
              <w:ind w:left="5"/>
              <w:jc w:val="center"/>
              <w:rPr>
                <w:sz w:val="22"/>
              </w:rPr>
            </w:pPr>
            <w:r>
              <w:rPr>
                <w:sz w:val="22"/>
              </w:rPr>
              <w:t>SPL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</w:tr>
      <w:tr>
        <w:trPr>
          <w:trHeight w:hRule="atLeast" w:val="505"/>
        </w:trPr>
        <w:tc>
          <w:tcPr>
            <w:tcW w:type="dxa" w:w="2289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pacing w:val="-2"/>
                <w:sz w:val="22"/>
              </w:rPr>
              <w:t>Ejecutiva</w:t>
            </w:r>
          </w:p>
        </w:tc>
        <w:tc>
          <w:tcPr>
            <w:tcW w:type="dxa" w:w="5749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z w:val="22"/>
              </w:rPr>
              <w:t>Acceso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comedor.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incluye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alimentos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ni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bebidas</w:t>
            </w:r>
          </w:p>
        </w:tc>
        <w:tc>
          <w:tcPr>
            <w:tcW w:type="dxa" w:w="1360"/>
          </w:tcPr>
          <w:p>
            <w:pPr>
              <w:pStyle w:val="TableParagraph"/>
              <w:spacing w:before="125"/>
              <w:ind w:left="5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560</w:t>
            </w:r>
          </w:p>
        </w:tc>
        <w:tc>
          <w:tcPr>
            <w:tcW w:type="dxa" w:w="1360"/>
          </w:tcPr>
          <w:p>
            <w:pPr>
              <w:pStyle w:val="TableParagraph"/>
              <w:spacing w:before="125"/>
              <w:ind w:lef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750</w:t>
            </w:r>
          </w:p>
        </w:tc>
      </w:tr>
      <w:tr>
        <w:trPr>
          <w:trHeight w:hRule="atLeast" w:val="732"/>
        </w:trPr>
        <w:tc>
          <w:tcPr>
            <w:tcW w:type="dxa" w:w="2289"/>
          </w:tcPr>
          <w:p>
            <w:pPr>
              <w:pStyle w:val="TableParagraph"/>
              <w:spacing w:before="23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5749"/>
          </w:tcPr>
          <w:p>
            <w:pPr>
              <w:pStyle w:val="TableParagraph"/>
              <w:spacing w:before="107" w:line="249" w:lineRule="auto"/>
              <w:rPr>
                <w:sz w:val="22"/>
              </w:rPr>
            </w:pPr>
            <w:r>
              <w:rPr>
                <w:sz w:val="22"/>
              </w:rPr>
              <w:t>Acceso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preferencial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instalaciones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tren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como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bar, terraza y domo comedor. No incluye alimentos ni bebidas</w:t>
            </w:r>
          </w:p>
        </w:tc>
        <w:tc>
          <w:tcPr>
            <w:tcW w:type="dxa" w:w="1360"/>
          </w:tcPr>
          <w:p>
            <w:pPr>
              <w:pStyle w:val="TableParagraph"/>
              <w:spacing w:before="239"/>
              <w:ind w:left="5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1,430</w:t>
            </w:r>
          </w:p>
        </w:tc>
        <w:tc>
          <w:tcPr>
            <w:tcW w:type="dxa" w:w="1360"/>
          </w:tcPr>
          <w:p>
            <w:pPr>
              <w:pStyle w:val="TableParagraph"/>
              <w:spacing w:before="239"/>
              <w:ind w:left="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1,890</w:t>
            </w:r>
          </w:p>
        </w:tc>
      </w:tr>
    </w:tbl>
    <w:p>
      <w:pPr>
        <w:spacing w:before="251" w:line="247" w:lineRule="auto"/>
        <w:ind w:firstLine="0" w:left="384" w:right="357"/>
        <w:jc w:val="both"/>
        <w:rPr>
          <w:i/>
          <w:sz w:val="22"/>
        </w:rPr>
      </w:pPr>
      <w:r>
        <w:rPr>
          <w:color w:val="E20714"/>
          <w:sz w:val="22"/>
        </w:rPr>
        <w:t>*</w:t>
      </w:r>
      <w:r>
        <w:rPr>
          <w:sz w:val="22"/>
        </w:rPr>
        <w:t>Notas tren: Temporada alta: 14-27abr; 1jul-31ago; 15 dic-11ene2027. Temporada baja: resto del año. El cambio de categoría en el tren no se puede confirmar de inmediato debido a la gran demanda, por lo que se confirmara a la brevedad posible; solo hasta entonces se podrá garantizar y se indicara el monto y fecha límite para pago,</w:t>
      </w:r>
      <w:r>
        <w:rPr>
          <w:spacing w:val="22"/>
          <w:sz w:val="22"/>
        </w:rPr>
        <w:t> </w:t>
      </w:r>
      <w:r>
        <w:rPr>
          <w:sz w:val="22"/>
        </w:rPr>
        <w:t>favor tomar en cuenta</w:t>
      </w:r>
      <w:r>
        <w:rPr>
          <w:spacing w:val="40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modificaciones</w:t>
      </w:r>
      <w:r>
        <w:rPr>
          <w:spacing w:val="-2"/>
          <w:sz w:val="22"/>
        </w:rPr>
        <w:t> </w:t>
      </w:r>
      <w:r>
        <w:rPr>
          <w:sz w:val="22"/>
        </w:rPr>
        <w:t>están</w:t>
      </w:r>
      <w:r>
        <w:rPr>
          <w:spacing w:val="-2"/>
          <w:sz w:val="22"/>
        </w:rPr>
        <w:t> </w:t>
      </w:r>
      <w:r>
        <w:rPr>
          <w:sz w:val="22"/>
        </w:rPr>
        <w:t>sujetas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disponibilidad.</w:t>
      </w:r>
      <w:r>
        <w:rPr>
          <w:spacing w:val="-2"/>
          <w:sz w:val="22"/>
        </w:rPr>
        <w:t> </w:t>
      </w:r>
      <w:r>
        <w:rPr>
          <w:i/>
          <w:sz w:val="22"/>
        </w:rPr>
        <w:t>Recomendamos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altamente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solicitar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este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cambio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desde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inicio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la reservación. Sujeto a disponibilidad.</w:t>
      </w:r>
    </w:p>
    <w:p>
      <w:pPr>
        <w:pStyle w:val="Heading1"/>
        <w:spacing w:before="230"/>
        <w:ind w:left="380"/>
        <w:jc w:val="both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rPr>
          <w:sz w:val="20"/>
        </w:rPr>
      </w:pPr>
    </w:p>
    <w:tbl>
      <w:tblPr>
        <w:tblW w:type="auto" w:w="0"/>
        <w:jc w:val="left"/>
        <w:tblInd w:type="dxa" w:w="39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7236"/>
      </w:tblGrid>
      <w:tr>
        <w:trPr>
          <w:trHeight w:hRule="atLeast" w:val="448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7236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HOTEL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7236"/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Hampton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Inn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by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Hilton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723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Villa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Santa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Cruz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723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</w:tr>
    </w:tbl>
    <w:p>
      <w:pPr>
        <w:spacing w:before="335"/>
        <w:ind w:firstLine="0" w:left="351" w:right="0"/>
        <w:jc w:val="both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135" w:line="304" w:lineRule="auto"/>
        <w:ind w:hanging="360" w:left="711" w:right="366"/>
        <w:jc w:val="both"/>
        <w:rPr>
          <w:color w:val="020203"/>
          <w:sz w:val="22"/>
        </w:rPr>
      </w:pPr>
      <w:r>
        <w:rPr>
          <w:color w:val="020203"/>
          <w:sz w:val="22"/>
        </w:rPr>
        <w:t>Aplica suplemento del 10% en temporada alta en semana santa y pascua, días festivos, puentes oficiales de la SEP, navidad y fin de año (si su alojamiento coincide con cena de navidad o año nuevo, favor solicitar costo adicional por </w:t>
      </w:r>
      <w:r>
        <w:rPr>
          <w:color w:val="020203"/>
          <w:spacing w:val="-2"/>
          <w:sz w:val="22"/>
        </w:rPr>
        <w:t>festividad).</w:t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0" w:line="304" w:lineRule="auto"/>
        <w:ind w:hanging="360" w:left="711" w:right="366"/>
        <w:jc w:val="both"/>
        <w:rPr>
          <w:color w:val="020203"/>
          <w:sz w:val="22"/>
        </w:rPr>
      </w:pPr>
      <w:r>
        <w:rPr>
          <w:color w:val="020203"/>
          <w:sz w:val="22"/>
        </w:rPr>
        <w:t>Para los meses de agosto y septiembre en caso de presentarse interrupciones en el servicio por causas de fuerza mayor (temporada de lluvia) no aplicara ningún tipo de reembolso, solo aplica cambio de fecha.</w:t>
      </w:r>
    </w:p>
    <w:p>
      <w:pPr>
        <w:pStyle w:val="ListParagraph"/>
        <w:numPr>
          <w:ilvl w:val="0"/>
          <w:numId w:val="1"/>
        </w:numPr>
        <w:tabs>
          <w:tab w:leader="none" w:pos="710" w:val="left"/>
        </w:tabs>
        <w:spacing w:after="0" w:before="0" w:line="251" w:lineRule="exact"/>
        <w:ind w:hanging="359" w:left="710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Cambios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sujetos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cargos.</w:t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64" w:line="240" w:lineRule="auto"/>
        <w:ind w:hanging="360" w:left="71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 requerir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una dieta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especial 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ser alérgico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 un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alimento 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 notificarlo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67" w:line="240" w:lineRule="auto"/>
        <w:ind w:hanging="360" w:left="71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sujetos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fluctuación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tarifas.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-2"/>
          <w:sz w:val="22"/>
        </w:rPr>
        <w:t> personas.</w:t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67" w:line="240" w:lineRule="auto"/>
        <w:ind w:hanging="360" w:left="71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traslado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nocturno.</w:t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67" w:line="240" w:lineRule="auto"/>
        <w:ind w:hanging="360" w:left="71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Chihuahua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maneja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tiempo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centro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Sinaloa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maneja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tiempo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2"/>
          <w:sz w:val="22"/>
        </w:rPr>
        <w:t>montaña.</w:t>
      </w:r>
    </w:p>
    <w:p>
      <w:pPr>
        <w:pStyle w:val="ListParagraph"/>
        <w:numPr>
          <w:ilvl w:val="0"/>
          <w:numId w:val="1"/>
        </w:numPr>
        <w:tabs>
          <w:tab w:leader="none" w:pos="711" w:val="left"/>
        </w:tabs>
        <w:spacing w:after="0" w:before="67" w:line="240" w:lineRule="auto"/>
        <w:ind w:hanging="360" w:left="711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93"/>
      </w:pPr>
    </w:p>
    <w:p>
      <w:pPr>
        <w:pStyle w:val="BodyText"/>
        <w:spacing w:before="0"/>
        <w:ind w:left="353"/>
        <w:jc w:val="both"/>
      </w:pPr>
      <w:r>
        <w:rPr>
          <w:color w:val="020203"/>
        </w:rPr>
        <w:t>Vigencia</w:t>
      </w:r>
      <w:r>
        <w:rPr>
          <w:color w:val="020203"/>
          <w:spacing w:val="13"/>
        </w:rPr>
        <w:t> </w:t>
      </w:r>
      <w:r>
        <w:rPr>
          <w:color w:val="020203"/>
        </w:rPr>
        <w:t>10</w:t>
      </w:r>
      <w:r>
        <w:rPr>
          <w:color w:val="020203"/>
          <w:spacing w:val="13"/>
        </w:rPr>
        <w:t> </w:t>
      </w:r>
      <w:r>
        <w:rPr>
          <w:color w:val="020203"/>
        </w:rPr>
        <w:t>de</w:t>
      </w:r>
      <w:r>
        <w:rPr>
          <w:color w:val="020203"/>
          <w:spacing w:val="13"/>
        </w:rPr>
        <w:t> </w:t>
      </w:r>
      <w:r>
        <w:rPr>
          <w:color w:val="020203"/>
        </w:rPr>
        <w:t>diciembre</w:t>
      </w:r>
      <w:r>
        <w:rPr>
          <w:color w:val="020203"/>
          <w:spacing w:val="13"/>
        </w:rPr>
        <w:t> </w:t>
      </w:r>
      <w:r>
        <w:rPr>
          <w:color w:val="020203"/>
          <w:spacing w:val="-2"/>
        </w:rPr>
        <w:t>2026.</w:t>
      </w:r>
    </w:p>
    <w:sectPr>
      <w:pgSz w:h="15840" w:w="12240"/>
      <w:pgMar w:bottom="1460" w:footer="1256" w:header="0" w:left="360" w:right="360" w:top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63936">
          <wp:simplePos x="0" y="0"/>
          <wp:positionH relativeFrom="page">
            <wp:posOffset>3272396</wp:posOffset>
          </wp:positionH>
          <wp:positionV relativeFrom="page">
            <wp:posOffset>9133802</wp:posOffset>
          </wp:positionV>
          <wp:extent cx="1083602" cy="476389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1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51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571" w:line="849" w:lineRule="exact"/>
      <w:ind w:left="2750"/>
      <w:jc w:val="center"/>
    </w:pPr>
    <w:rPr>
      <w:rFonts w:ascii="Times New Roman" w:hAnsi="Times New Roman" w:eastAsia="Times New Roman" w:cs="Times New Roman"/>
      <w:sz w:val="74"/>
      <w:szCs w:val="7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1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8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2026-02-05T17:45:20Z</dcterms:created>
  <dcterms:modified xsi:type="dcterms:W3CDTF">2026-02-05T17:45:20Z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2026-02-05T00:00:00Z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2026-02-05T00:00:00Z</vt:filetime>
  </property>
  <property fmtid="{D5CDD505-2E9C-101B-9397-08002B2CF9AE}" name="NXPowerLiteLastOptimized" pid="5">
    <vt:lpwstr>141627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