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2"/>
        </w:rPr>
        <w:t>CIUDADES</w:t>
      </w:r>
      <w:r>
        <w:rPr>
          <w:color w:val="059ED8"/>
          <w:spacing w:val="63"/>
          <w:w w:val="150"/>
        </w:rPr>
        <w:t> </w:t>
      </w:r>
      <w:r>
        <w:rPr>
          <w:color w:val="059ED8"/>
          <w:spacing w:val="2"/>
        </w:rPr>
        <w:t>IMPERIALES</w:t>
      </w:r>
      <w:r>
        <w:rPr>
          <w:color w:val="059ED8"/>
          <w:spacing w:val="63"/>
          <w:w w:val="150"/>
        </w:rPr>
        <w:t> </w:t>
      </w:r>
      <w:r>
        <w:rPr>
          <w:color w:val="059ED8"/>
          <w:spacing w:val="-10"/>
        </w:rPr>
        <w:t>&amp;</w:t>
      </w:r>
    </w:p>
    <w:p>
      <w:pPr>
        <w:spacing w:before="43"/>
        <w:ind w:firstLine="0" w:left="2742" w:right="0"/>
        <w:jc w:val="center"/>
        <w:rPr>
          <w:sz w:val="48"/>
        </w:rPr>
      </w:pPr>
      <w:r>
        <w:rPr>
          <w:color w:val="059ED8"/>
          <w:sz w:val="48"/>
        </w:rPr>
        <w:t>ESSAOUIRA</w:t>
      </w:r>
      <w:r>
        <w:rPr>
          <w:color w:val="059ED8"/>
          <w:spacing w:val="53"/>
          <w:sz w:val="48"/>
        </w:rPr>
        <w:t> </w:t>
      </w:r>
      <w:r>
        <w:rPr>
          <w:color w:val="059ED8"/>
          <w:sz w:val="48"/>
        </w:rPr>
        <w:t>DESDE</w:t>
      </w:r>
      <w:r>
        <w:rPr>
          <w:color w:val="059ED8"/>
          <w:spacing w:val="54"/>
          <w:sz w:val="48"/>
        </w:rPr>
        <w:t> </w:t>
      </w:r>
      <w:r>
        <w:rPr>
          <w:color w:val="059ED8"/>
          <w:spacing w:val="9"/>
          <w:sz w:val="48"/>
        </w:rPr>
        <w:t>MARRAKECH</w:t>
      </w:r>
    </w:p>
    <w:p>
      <w:pPr>
        <w:spacing w:before="218"/>
        <w:ind w:firstLine="0" w:left="2742" w:right="7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16320" simplePos="0">
                <wp:simplePos x="0" y="0"/>
                <wp:positionH relativeFrom="page">
                  <wp:posOffset>6621250</wp:posOffset>
                </wp:positionH>
                <wp:positionV relativeFrom="paragraph">
                  <wp:posOffset>167004</wp:posOffset>
                </wp:positionV>
                <wp:extent cx="1270" cy="9461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16832" simplePos="0">
                <wp:simplePos x="0" y="0"/>
                <wp:positionH relativeFrom="page">
                  <wp:posOffset>6297250</wp:posOffset>
                </wp:positionH>
                <wp:positionV relativeFrom="paragraph">
                  <wp:posOffset>167004</wp:posOffset>
                </wp:positionV>
                <wp:extent cx="1270" cy="9461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17344" simplePos="0">
                <wp:simplePos x="0" y="0"/>
                <wp:positionH relativeFrom="page">
                  <wp:posOffset>5703300</wp:posOffset>
                </wp:positionH>
                <wp:positionV relativeFrom="paragraph">
                  <wp:posOffset>167004</wp:posOffset>
                </wp:positionV>
                <wp:extent cx="1270" cy="9461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17856" simplePos="0">
                <wp:simplePos x="0" y="0"/>
                <wp:positionH relativeFrom="page">
                  <wp:posOffset>4785349</wp:posOffset>
                </wp:positionH>
                <wp:positionV relativeFrom="paragraph">
                  <wp:posOffset>167004</wp:posOffset>
                </wp:positionV>
                <wp:extent cx="1270" cy="9461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18368" simplePos="0">
                <wp:simplePos x="0" y="0"/>
                <wp:positionH relativeFrom="page">
                  <wp:posOffset>4083250</wp:posOffset>
                </wp:positionH>
                <wp:positionV relativeFrom="paragraph">
                  <wp:posOffset>167004</wp:posOffset>
                </wp:positionV>
                <wp:extent cx="1270" cy="94615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18880" simplePos="0">
                <wp:simplePos x="0" y="0"/>
                <wp:positionH relativeFrom="page">
                  <wp:posOffset>3309449</wp:posOffset>
                </wp:positionH>
                <wp:positionV relativeFrom="paragraph">
                  <wp:posOffset>167004</wp:posOffset>
                </wp:positionV>
                <wp:extent cx="1270" cy="94615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MARRAKECH</w:t>
      </w:r>
      <w:r>
        <w:rPr>
          <w:spacing w:val="50"/>
          <w:sz w:val="20"/>
        </w:rPr>
        <w:t> </w:t>
      </w:r>
      <w:r>
        <w:rPr>
          <w:sz w:val="20"/>
        </w:rPr>
        <w:t>ESSAOUIRA</w:t>
      </w:r>
      <w:r>
        <w:rPr>
          <w:spacing w:val="53"/>
          <w:sz w:val="20"/>
        </w:rPr>
        <w:t> </w:t>
      </w:r>
      <w:r>
        <w:rPr>
          <w:sz w:val="20"/>
        </w:rPr>
        <w:t>EL</w:t>
      </w:r>
      <w:r>
        <w:rPr>
          <w:spacing w:val="-13"/>
          <w:sz w:val="20"/>
        </w:rPr>
        <w:t> </w:t>
      </w:r>
      <w:r>
        <w:rPr>
          <w:sz w:val="20"/>
        </w:rPr>
        <w:t>JADIDA</w:t>
      </w:r>
      <w:r>
        <w:rPr>
          <w:spacing w:val="54"/>
          <w:sz w:val="20"/>
        </w:rPr>
        <w:t> </w:t>
      </w:r>
      <w:r>
        <w:rPr>
          <w:sz w:val="20"/>
        </w:rPr>
        <w:t>CASABLANCA</w:t>
      </w:r>
      <w:r>
        <w:rPr>
          <w:spacing w:val="53"/>
          <w:sz w:val="20"/>
        </w:rPr>
        <w:t> </w:t>
      </w:r>
      <w:r>
        <w:rPr>
          <w:sz w:val="20"/>
        </w:rPr>
        <w:t>MEKNES</w:t>
      </w:r>
      <w:r>
        <w:rPr>
          <w:spacing w:val="54"/>
          <w:sz w:val="20"/>
        </w:rPr>
        <w:t> </w:t>
      </w:r>
      <w:r>
        <w:rPr>
          <w:sz w:val="20"/>
        </w:rPr>
        <w:t>FEZ</w:t>
      </w:r>
      <w:r>
        <w:rPr>
          <w:spacing w:val="53"/>
          <w:sz w:val="20"/>
        </w:rPr>
        <w:t> </w:t>
      </w:r>
      <w:r>
        <w:rPr>
          <w:spacing w:val="-2"/>
          <w:sz w:val="20"/>
        </w:rPr>
        <w:t>RABAT</w:t>
      </w:r>
    </w:p>
    <w:p>
      <w:pPr>
        <w:pStyle w:val="BodyText"/>
        <w:spacing w:before="19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287622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5783" w:right="0"/>
        <w:jc w:val="left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5760" w:right="0"/>
        <w:jc w:val="left"/>
        <w:rPr>
          <w:sz w:val="20"/>
        </w:rPr>
      </w:pPr>
      <w:r>
        <w:rPr>
          <w:sz w:val="20"/>
        </w:rPr>
        <w:t>Vigencia</w:t>
      </w:r>
      <w:r>
        <w:rPr>
          <w:spacing w:val="-8"/>
          <w:sz w:val="20"/>
        </w:rPr>
        <w:t> </w:t>
      </w: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23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octubre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0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73033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80"/>
        <w:ind w:left="0"/>
      </w:pPr>
    </w:p>
    <w:p>
      <w:pPr>
        <w:pStyle w:val="BodyText"/>
        <w:spacing w:before="0" w:line="249" w:lineRule="auto"/>
        <w:ind w:left="3146" w:right="710"/>
      </w:pPr>
      <w:r>
        <w:rPr>
          <w:color w:val="E41515"/>
        </w:rPr>
        <w:t>*</w:t>
      </w:r>
      <w:r>
        <w:rPr>
          <w:color w:val="E41515"/>
          <w:spacing w:val="-8"/>
        </w:rPr>
        <w:t> </w:t>
      </w:r>
      <w:r>
        <w:rPr/>
        <w:t>Llegadas</w:t>
      </w:r>
      <w:r>
        <w:rPr>
          <w:spacing w:val="-6"/>
        </w:rPr>
        <w:t> </w:t>
      </w:r>
      <w:r>
        <w:rPr/>
        <w:t>viernes,</w:t>
      </w:r>
      <w:r>
        <w:rPr>
          <w:spacing w:val="-1"/>
        </w:rPr>
        <w:t> </w:t>
      </w:r>
      <w:r>
        <w:rPr/>
        <w:t>servicio</w:t>
      </w:r>
      <w:r>
        <w:rPr>
          <w:spacing w:val="-6"/>
        </w:rPr>
        <w:t> </w:t>
      </w:r>
      <w:r>
        <w:rPr/>
        <w:t>regular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guía</w:t>
      </w:r>
      <w:r>
        <w:rPr>
          <w:spacing w:val="-6"/>
        </w:rPr>
        <w:t> </w:t>
      </w:r>
      <w:r>
        <w:rPr/>
        <w:t>bilingüe</w:t>
      </w:r>
      <w:r>
        <w:rPr>
          <w:spacing w:val="-6"/>
        </w:rPr>
        <w:t> </w:t>
      </w:r>
      <w:r>
        <w:rPr/>
        <w:t>(opera</w:t>
      </w:r>
      <w:r>
        <w:rPr>
          <w:spacing w:val="-6"/>
        </w:rPr>
        <w:t> </w:t>
      </w:r>
      <w:r>
        <w:rPr/>
        <w:t>min.</w:t>
      </w:r>
      <w:r>
        <w:rPr>
          <w:spacing w:val="-6"/>
        </w:rPr>
        <w:t> </w:t>
      </w:r>
      <w:r>
        <w:rPr/>
        <w:t>2</w:t>
      </w:r>
      <w:r>
        <w:rPr>
          <w:spacing w:val="-6"/>
        </w:rPr>
        <w:t> </w:t>
      </w:r>
      <w:r>
        <w:rPr/>
        <w:t>pasajeros). Llegadas desde el 02 de enero 2026 hasta el 23 de octubre del 2026.</w:t>
      </w:r>
    </w:p>
    <w:p>
      <w:pPr>
        <w:pStyle w:val="BodyText"/>
        <w:spacing w:before="53"/>
        <w:ind w:left="0"/>
      </w:pPr>
    </w:p>
    <w:p>
      <w:pPr>
        <w:pStyle w:val="Heading1"/>
        <w:spacing w:before="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06"/>
        <w:ind w:left="3121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1</w:t>
      </w:r>
      <w:r>
        <w:rPr>
          <w:spacing w:val="-14"/>
          <w:w w:val="105"/>
        </w:rPr>
        <w:t> </w:t>
      </w:r>
      <w:r>
        <w:rPr>
          <w:w w:val="105"/>
        </w:rPr>
        <w:t>viernes</w:t>
      </w:r>
      <w:r>
        <w:rPr>
          <w:spacing w:val="28"/>
          <w:w w:val="105"/>
        </w:rPr>
        <w:t>  </w:t>
      </w:r>
      <w:r>
        <w:rPr>
          <w:w w:val="105"/>
        </w:rPr>
        <w:t>Llegada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Marrakech</w:t>
      </w:r>
    </w:p>
    <w:p>
      <w:pPr>
        <w:pStyle w:val="BodyText"/>
        <w:spacing w:line="249" w:lineRule="auto"/>
        <w:ind w:left="3121"/>
      </w:pPr>
      <w:r>
        <w:rPr/>
        <w:t>Llegada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aeropuerto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Marrakech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traslado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asistencia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hotel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cena</w:t>
      </w:r>
      <w:r>
        <w:rPr>
          <w:spacing w:val="40"/>
        </w:rPr>
        <w:t> </w:t>
      </w:r>
      <w:r>
        <w:rPr/>
        <w:t>y </w:t>
      </w:r>
      <w:r>
        <w:rPr>
          <w:spacing w:val="-2"/>
        </w:rPr>
        <w:t>alojamiento.</w:t>
      </w:r>
    </w:p>
    <w:p>
      <w:pPr>
        <w:pStyle w:val="BodyText"/>
        <w:spacing w:before="13"/>
        <w:ind w:left="0"/>
      </w:pPr>
    </w:p>
    <w:p>
      <w:pPr>
        <w:pStyle w:val="BodyText"/>
        <w:spacing w:before="0"/>
        <w:ind w:left="3121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2</w:t>
      </w:r>
      <w:r>
        <w:rPr>
          <w:spacing w:val="-14"/>
          <w:w w:val="105"/>
        </w:rPr>
        <w:t> </w:t>
      </w:r>
      <w:r>
        <w:rPr>
          <w:w w:val="105"/>
        </w:rPr>
        <w:t>sábado</w:t>
      </w:r>
      <w:r>
        <w:rPr>
          <w:spacing w:val="29"/>
          <w:w w:val="105"/>
        </w:rPr>
        <w:t>  </w:t>
      </w:r>
      <w:r>
        <w:rPr>
          <w:w w:val="105"/>
        </w:rPr>
        <w:t>Marrakech-</w:t>
      </w:r>
      <w:r>
        <w:rPr>
          <w:spacing w:val="-13"/>
          <w:w w:val="105"/>
        </w:rPr>
        <w:t> </w:t>
      </w:r>
      <w:r>
        <w:rPr>
          <w:w w:val="105"/>
        </w:rPr>
        <w:t>Essaouira-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Jadida-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Casablanca</w:t>
      </w:r>
    </w:p>
    <w:p>
      <w:pPr>
        <w:pStyle w:val="BodyText"/>
        <w:spacing w:line="249" w:lineRule="auto"/>
        <w:ind w:left="3121" w:right="387"/>
        <w:jc w:val="both"/>
      </w:pPr>
      <w:r>
        <w:rPr/>
        <w:t>Salida</w:t>
      </w:r>
      <w:r>
        <w:rPr>
          <w:spacing w:val="-14"/>
        </w:rPr>
        <w:t> </w:t>
      </w:r>
      <w:r>
        <w:rPr/>
        <w:t>temprano</w:t>
      </w:r>
      <w:r>
        <w:rPr>
          <w:spacing w:val="-13"/>
        </w:rPr>
        <w:t> </w:t>
      </w:r>
      <w:r>
        <w:rPr/>
        <w:t>hacia</w:t>
      </w:r>
      <w:r>
        <w:rPr>
          <w:spacing w:val="-14"/>
        </w:rPr>
        <w:t> </w:t>
      </w:r>
      <w:r>
        <w:rPr/>
        <w:t>Essaouira.</w:t>
      </w:r>
      <w:r>
        <w:rPr>
          <w:spacing w:val="-13"/>
        </w:rPr>
        <w:t> </w:t>
      </w:r>
      <w:r>
        <w:rPr/>
        <w:t>Visita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ciudad</w:t>
      </w:r>
      <w:r>
        <w:rPr>
          <w:spacing w:val="-13"/>
        </w:rPr>
        <w:t> </w:t>
      </w:r>
      <w:r>
        <w:rPr/>
        <w:t>cargada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historia</w:t>
      </w:r>
      <w:r>
        <w:rPr>
          <w:spacing w:val="-13"/>
        </w:rPr>
        <w:t> </w:t>
      </w:r>
      <w:r>
        <w:rPr/>
        <w:t>portuguesa</w:t>
      </w:r>
      <w:r>
        <w:rPr>
          <w:spacing w:val="-14"/>
        </w:rPr>
        <w:t> </w:t>
      </w:r>
      <w:r>
        <w:rPr/>
        <w:t>con</w:t>
      </w:r>
      <w:r>
        <w:rPr>
          <w:spacing w:val="-13"/>
        </w:rPr>
        <w:t> </w:t>
      </w:r>
      <w:r>
        <w:rPr/>
        <w:t>el primer puerto de la ciudad, fortificado, que todavía existe. Almuerzo de pescado opcional. 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tarde, salida</w:t>
      </w:r>
      <w:r>
        <w:rPr>
          <w:spacing w:val="-3"/>
        </w:rPr>
        <w:t> </w:t>
      </w:r>
      <w:r>
        <w:rPr/>
        <w:t>hacia</w:t>
      </w:r>
      <w:r>
        <w:rPr>
          <w:spacing w:val="-3"/>
        </w:rPr>
        <w:t> </w:t>
      </w:r>
      <w:r>
        <w:rPr/>
        <w:t>Casablanca</w:t>
      </w:r>
      <w:r>
        <w:rPr>
          <w:spacing w:val="-3"/>
        </w:rPr>
        <w:t> </w:t>
      </w:r>
      <w:r>
        <w:rPr/>
        <w:t>pasando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carretera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Atlántico, con</w:t>
      </w:r>
      <w:r>
        <w:rPr>
          <w:spacing w:val="-3"/>
        </w:rPr>
        <w:t> </w:t>
      </w:r>
      <w:r>
        <w:rPr/>
        <w:t>paradas</w:t>
      </w:r>
      <w:r>
        <w:rPr>
          <w:spacing w:val="-3"/>
        </w:rPr>
        <w:t> </w:t>
      </w:r>
      <w:r>
        <w:rPr/>
        <w:t>en Oualidia y El Jadida. Visita de orientación de El Jadida (construida por los portugueses y anteriormente</w:t>
      </w:r>
      <w:r>
        <w:rPr>
          <w:spacing w:val="-10"/>
        </w:rPr>
        <w:t> </w:t>
      </w:r>
      <w:r>
        <w:rPr/>
        <w:t>conocida</w:t>
      </w:r>
      <w:r>
        <w:rPr>
          <w:spacing w:val="-10"/>
        </w:rPr>
        <w:t> </w:t>
      </w:r>
      <w:r>
        <w:rPr/>
        <w:t>como</w:t>
      </w:r>
      <w:r>
        <w:rPr>
          <w:spacing w:val="-10"/>
        </w:rPr>
        <w:t> </w:t>
      </w:r>
      <w:r>
        <w:rPr/>
        <w:t>Mazagan</w:t>
      </w:r>
      <w:r>
        <w:rPr>
          <w:spacing w:val="-10"/>
        </w:rPr>
        <w:t> </w:t>
      </w:r>
      <w:r>
        <w:rPr/>
        <w:t>"Mazagão")</w:t>
      </w:r>
      <w:r>
        <w:rPr>
          <w:spacing w:val="-10"/>
        </w:rPr>
        <w:t> </w:t>
      </w:r>
      <w:r>
        <w:rPr/>
        <w:t>con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posibilidad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visitar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Cisterna portuguesa. Llegada a Casablanca. Cena y alojamiento.</w:t>
      </w:r>
    </w:p>
    <w:p>
      <w:pPr>
        <w:pStyle w:val="BodyText"/>
        <w:spacing w:before="0"/>
        <w:ind w:left="0"/>
      </w:pPr>
    </w:p>
    <w:p>
      <w:pPr>
        <w:pStyle w:val="BodyText"/>
        <w:spacing w:before="27"/>
        <w:ind w:left="0"/>
      </w:pPr>
    </w:p>
    <w:p>
      <w:pPr>
        <w:pStyle w:val="BodyText"/>
        <w:spacing w:before="1"/>
        <w:ind w:left="3121"/>
        <w:jc w:val="both"/>
      </w:pPr>
      <w:r>
        <w:rPr/>
        <w:t>Día</w:t>
      </w:r>
      <w:r>
        <w:rPr>
          <w:spacing w:val="6"/>
        </w:rPr>
        <w:t> </w:t>
      </w:r>
      <w:r>
        <w:rPr/>
        <w:t>3</w:t>
      </w:r>
      <w:r>
        <w:rPr>
          <w:spacing w:val="6"/>
        </w:rPr>
        <w:t> </w:t>
      </w:r>
      <w:r>
        <w:rPr/>
        <w:t>domingo</w:t>
      </w:r>
      <w:r>
        <w:rPr>
          <w:spacing w:val="68"/>
        </w:rPr>
        <w:t>  </w:t>
      </w:r>
      <w:r>
        <w:rPr/>
        <w:t>Casablanca-</w:t>
      </w:r>
      <w:r>
        <w:rPr>
          <w:spacing w:val="6"/>
        </w:rPr>
        <w:t> </w:t>
      </w:r>
      <w:r>
        <w:rPr/>
        <w:t>Meknes-</w:t>
      </w:r>
      <w:r>
        <w:rPr>
          <w:spacing w:val="7"/>
        </w:rPr>
        <w:t> </w:t>
      </w:r>
      <w:r>
        <w:rPr>
          <w:spacing w:val="-5"/>
        </w:rPr>
        <w:t>Fez</w:t>
      </w:r>
    </w:p>
    <w:p>
      <w:pPr>
        <w:pStyle w:val="BodyText"/>
        <w:spacing w:line="249" w:lineRule="auto"/>
        <w:ind w:left="3121" w:right="387"/>
        <w:jc w:val="both"/>
      </w:pPr>
      <w:r>
        <w:rPr/>
        <w:t>Visita de la capital económica: el distrito de Habous, el Palacio Real, la plaza Mohamed</w:t>
      </w:r>
      <w:r>
        <w:rPr>
          <w:spacing w:val="40"/>
        </w:rPr>
        <w:t> </w:t>
      </w:r>
      <w:r>
        <w:rPr/>
        <w:t>V, la</w:t>
      </w:r>
      <w:r>
        <w:rPr>
          <w:spacing w:val="-4"/>
        </w:rPr>
        <w:t> </w:t>
      </w:r>
      <w:r>
        <w:rPr/>
        <w:t>zona</w:t>
      </w:r>
      <w:r>
        <w:rPr>
          <w:spacing w:val="-4"/>
        </w:rPr>
        <w:t> </w:t>
      </w:r>
      <w:r>
        <w:rPr/>
        <w:t>residencial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Anfa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exterior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Mezquita</w:t>
      </w:r>
      <w:r>
        <w:rPr>
          <w:spacing w:val="-4"/>
        </w:rPr>
        <w:t> </w:t>
      </w:r>
      <w:r>
        <w:rPr/>
        <w:t>Hassan</w:t>
      </w:r>
      <w:r>
        <w:rPr>
          <w:spacing w:val="-4"/>
        </w:rPr>
        <w:t> </w:t>
      </w:r>
      <w:r>
        <w:rPr/>
        <w:t>II.</w:t>
      </w:r>
      <w:r>
        <w:rPr>
          <w:spacing w:val="-4"/>
        </w:rPr>
        <w:t> </w:t>
      </w:r>
      <w:r>
        <w:rPr/>
        <w:t>Salida</w:t>
      </w:r>
      <w:r>
        <w:rPr>
          <w:spacing w:val="-4"/>
        </w:rPr>
        <w:t> </w:t>
      </w:r>
      <w:r>
        <w:rPr/>
        <w:t>hacia</w:t>
      </w:r>
      <w:r>
        <w:rPr>
          <w:spacing w:val="-4"/>
        </w:rPr>
        <w:t> </w:t>
      </w:r>
      <w:r>
        <w:rPr/>
        <w:t>Meknes. Almuerzo opcional. La visita a Meknes, la capital de Ismailia con las murallas más largas de</w:t>
      </w:r>
      <w:r>
        <w:rPr>
          <w:spacing w:val="-9"/>
        </w:rPr>
        <w:t> </w:t>
      </w:r>
      <w:r>
        <w:rPr/>
        <w:t>Marruecos</w:t>
      </w:r>
      <w:r>
        <w:rPr>
          <w:spacing w:val="-9"/>
        </w:rPr>
        <w:t> </w:t>
      </w:r>
      <w:r>
        <w:rPr/>
        <w:t>(40km),</w:t>
      </w:r>
      <w:r>
        <w:rPr>
          <w:spacing w:val="-3"/>
        </w:rPr>
        <w:t> </w:t>
      </w:r>
      <w:r>
        <w:rPr/>
        <w:t>incluye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famosa</w:t>
      </w:r>
      <w:r>
        <w:rPr>
          <w:spacing w:val="-9"/>
        </w:rPr>
        <w:t> </w:t>
      </w:r>
      <w:r>
        <w:rPr/>
        <w:t>puerta</w:t>
      </w:r>
      <w:r>
        <w:rPr>
          <w:spacing w:val="-9"/>
        </w:rPr>
        <w:t> </w:t>
      </w:r>
      <w:r>
        <w:rPr/>
        <w:t>Bab</w:t>
      </w:r>
      <w:r>
        <w:rPr>
          <w:spacing w:val="-9"/>
        </w:rPr>
        <w:t> </w:t>
      </w:r>
      <w:r>
        <w:rPr/>
        <w:t>Mansour,</w:t>
      </w:r>
      <w:r>
        <w:rPr>
          <w:spacing w:val="-3"/>
        </w:rPr>
        <w:t> </w:t>
      </w:r>
      <w:r>
        <w:rPr/>
        <w:t>los</w:t>
      </w:r>
      <w:r>
        <w:rPr>
          <w:spacing w:val="-9"/>
        </w:rPr>
        <w:t> </w:t>
      </w:r>
      <w:r>
        <w:rPr/>
        <w:t>establos</w:t>
      </w:r>
      <w:r>
        <w:rPr>
          <w:spacing w:val="-9"/>
        </w:rPr>
        <w:t> </w:t>
      </w:r>
      <w:r>
        <w:rPr/>
        <w:t>reales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barrio judío. Salida hacia la ciudad sagrada del Moulay Driss (vista panorámica) y visita a las ruinas romanas de Volubilis. Continuación a Fez. Cena y alojamiento en hotel.</w:t>
      </w:r>
    </w:p>
    <w:p>
      <w:pPr>
        <w:pStyle w:val="BodyText"/>
        <w:spacing w:before="16"/>
        <w:ind w:left="0"/>
      </w:pPr>
    </w:p>
    <w:p>
      <w:pPr>
        <w:pStyle w:val="BodyText"/>
        <w:spacing w:before="0"/>
        <w:ind w:left="3121"/>
        <w:jc w:val="both"/>
      </w:pPr>
      <w:r>
        <w:rPr/>
        <w:t>Día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lunes</w:t>
      </w:r>
      <w:r>
        <w:rPr>
          <w:spacing w:val="54"/>
        </w:rPr>
        <w:t>  </w:t>
      </w:r>
      <w:r>
        <w:rPr>
          <w:spacing w:val="-5"/>
        </w:rPr>
        <w:t>Fez</w:t>
      </w:r>
    </w:p>
    <w:p>
      <w:pPr>
        <w:pStyle w:val="BodyText"/>
        <w:spacing w:line="249" w:lineRule="auto"/>
        <w:ind w:left="3121" w:right="387"/>
        <w:jc w:val="both"/>
      </w:pPr>
      <w:r>
        <w:rPr/>
        <w:t>Todo el día estará dedicado a conocer la capital espiritual: la Medina Medieval con su “Attarine y Bou Anania Medersas”, la fuente Nejjarine, el Mausoleo de Moulay Idriss y la Mezquita de Karaouine, visita exterior solamente. Almuerzo opcional en un restaurante tradicional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Medina.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tarde, visita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zocos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Fez</w:t>
      </w:r>
      <w:r>
        <w:rPr>
          <w:spacing w:val="-5"/>
        </w:rPr>
        <w:t> </w:t>
      </w:r>
      <w:r>
        <w:rPr/>
        <w:t>Jdid.</w:t>
      </w:r>
      <w:r>
        <w:rPr>
          <w:spacing w:val="-6"/>
        </w:rPr>
        <w:t> </w:t>
      </w:r>
      <w:r>
        <w:rPr/>
        <w:t>Cena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5"/>
        <w:ind w:left="0"/>
      </w:pPr>
    </w:p>
    <w:p>
      <w:pPr>
        <w:pStyle w:val="BodyText"/>
        <w:spacing w:before="0"/>
        <w:ind w:left="3121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5</w:t>
      </w:r>
      <w:r>
        <w:rPr>
          <w:spacing w:val="-13"/>
          <w:w w:val="105"/>
        </w:rPr>
        <w:t> </w:t>
      </w:r>
      <w:r>
        <w:rPr>
          <w:w w:val="105"/>
        </w:rPr>
        <w:t>martes</w:t>
      </w:r>
      <w:r>
        <w:rPr>
          <w:spacing w:val="33"/>
          <w:w w:val="105"/>
        </w:rPr>
        <w:t>  </w:t>
      </w:r>
      <w:r>
        <w:rPr>
          <w:w w:val="105"/>
        </w:rPr>
        <w:t>Fez-</w:t>
      </w:r>
      <w:r>
        <w:rPr>
          <w:spacing w:val="-12"/>
          <w:w w:val="105"/>
        </w:rPr>
        <w:t> </w:t>
      </w:r>
      <w:r>
        <w:rPr>
          <w:w w:val="105"/>
        </w:rPr>
        <w:t>Rabat-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Marrakech</w:t>
      </w:r>
    </w:p>
    <w:p>
      <w:pPr>
        <w:pStyle w:val="BodyText"/>
        <w:spacing w:line="249" w:lineRule="auto"/>
        <w:ind w:left="3121" w:right="387"/>
        <w:jc w:val="both"/>
      </w:pPr>
      <w:r>
        <w:rPr/>
        <w:t>Salida hacia Rabat para conocer la capital administrativa, en donde se visitará el Palacio Real</w:t>
      </w:r>
      <w:r>
        <w:rPr>
          <w:spacing w:val="-8"/>
        </w:rPr>
        <w:t> </w:t>
      </w:r>
      <w:r>
        <w:rPr/>
        <w:t>(Mechouar),</w:t>
      </w:r>
      <w:r>
        <w:rPr>
          <w:spacing w:val="-3"/>
        </w:rPr>
        <w:t> </w:t>
      </w:r>
      <w:r>
        <w:rPr/>
        <w:t>el</w:t>
      </w:r>
      <w:r>
        <w:rPr>
          <w:spacing w:val="-8"/>
        </w:rPr>
        <w:t> </w:t>
      </w:r>
      <w:r>
        <w:rPr/>
        <w:t>Mausoleo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Mohamed</w:t>
      </w:r>
      <w:r>
        <w:rPr>
          <w:spacing w:val="-8"/>
        </w:rPr>
        <w:t> </w:t>
      </w:r>
      <w:r>
        <w:rPr/>
        <w:t>V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Mezquita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Torre</w:t>
      </w:r>
      <w:r>
        <w:rPr>
          <w:spacing w:val="-8"/>
        </w:rPr>
        <w:t> </w:t>
      </w:r>
      <w:r>
        <w:rPr/>
        <w:t>Hassan.</w:t>
      </w:r>
      <w:r>
        <w:rPr>
          <w:spacing w:val="-8"/>
        </w:rPr>
        <w:t> </w:t>
      </w:r>
      <w:r>
        <w:rPr/>
        <w:t>Almuerzo de pescado opcional. Continuación hacia Marrakech por la autopista. Llegada, cena y alojamiento en el hotel.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7"/>
        <w:ind w:left="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172073</wp:posOffset>
            </wp:positionV>
            <wp:extent cx="1061157" cy="466534"/>
            <wp:effectExtent b="0" l="0" r="0" t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5"/>
        <w:ind w:left="36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6</w:t>
      </w:r>
      <w:r>
        <w:rPr>
          <w:spacing w:val="-13"/>
          <w:w w:val="105"/>
        </w:rPr>
        <w:t> </w:t>
      </w:r>
      <w:r>
        <w:rPr>
          <w:w w:val="105"/>
        </w:rPr>
        <w:t>miércoles</w:t>
      </w:r>
      <w:r>
        <w:rPr>
          <w:spacing w:val="32"/>
          <w:w w:val="105"/>
        </w:rPr>
        <w:t>  </w:t>
      </w:r>
      <w:r>
        <w:rPr>
          <w:spacing w:val="-2"/>
          <w:w w:val="105"/>
        </w:rPr>
        <w:t>Marrakech</w:t>
      </w:r>
    </w:p>
    <w:p>
      <w:pPr>
        <w:pStyle w:val="BodyText"/>
        <w:spacing w:line="249" w:lineRule="auto"/>
        <w:ind w:left="360" w:right="357"/>
        <w:jc w:val="both"/>
      </w:pPr>
      <w:r>
        <w:rPr/>
        <w:t>Visita de todo el día de la segunda población más antigua de las ciudades imperiales, también llamada “La Ciudad Roja”. Conoceremos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Jardines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Menara, el</w:t>
      </w:r>
      <w:r>
        <w:rPr>
          <w:spacing w:val="-4"/>
        </w:rPr>
        <w:t> </w:t>
      </w:r>
      <w:r>
        <w:rPr/>
        <w:t>Palacio</w:t>
      </w:r>
      <w:r>
        <w:rPr>
          <w:spacing w:val="-4"/>
        </w:rPr>
        <w:t> </w:t>
      </w:r>
      <w:r>
        <w:rPr/>
        <w:t>Bahía, la</w:t>
      </w:r>
      <w:r>
        <w:rPr>
          <w:spacing w:val="-4"/>
        </w:rPr>
        <w:t> </w:t>
      </w:r>
      <w:r>
        <w:rPr/>
        <w:t>Koutubia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Museo</w:t>
      </w:r>
      <w:r>
        <w:rPr>
          <w:spacing w:val="-4"/>
        </w:rPr>
        <w:t> </w:t>
      </w:r>
      <w:r>
        <w:rPr/>
        <w:t>Dar</w:t>
      </w:r>
      <w:r>
        <w:rPr>
          <w:spacing w:val="-4"/>
        </w:rPr>
        <w:t> </w:t>
      </w:r>
      <w:r>
        <w:rPr/>
        <w:t>si</w:t>
      </w:r>
      <w:r>
        <w:rPr>
          <w:spacing w:val="-4"/>
        </w:rPr>
        <w:t> </w:t>
      </w:r>
      <w:r>
        <w:rPr/>
        <w:t>Said.</w:t>
      </w:r>
      <w:r>
        <w:rPr>
          <w:spacing w:val="-4"/>
        </w:rPr>
        <w:t> </w:t>
      </w:r>
      <w:r>
        <w:rPr/>
        <w:t>Almuerzo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hotel.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la tarde,</w:t>
      </w:r>
      <w:r>
        <w:rPr>
          <w:spacing w:val="-4"/>
        </w:rPr>
        <w:t> </w:t>
      </w:r>
      <w:r>
        <w:rPr/>
        <w:t>visita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zocos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barrios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artesanos.</w:t>
      </w:r>
      <w:r>
        <w:rPr>
          <w:spacing w:val="-10"/>
        </w:rPr>
        <w:t> </w:t>
      </w:r>
      <w:r>
        <w:rPr/>
        <w:t>Llegaremos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famosa</w:t>
      </w:r>
      <w:r>
        <w:rPr>
          <w:spacing w:val="-10"/>
        </w:rPr>
        <w:t> </w:t>
      </w:r>
      <w:r>
        <w:rPr/>
        <w:t>Plaza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Jemaa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Fna</w:t>
      </w:r>
      <w:r>
        <w:rPr>
          <w:spacing w:val="-10"/>
        </w:rPr>
        <w:t> </w:t>
      </w:r>
      <w:r>
        <w:rPr/>
        <w:t>con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permanente</w:t>
      </w:r>
      <w:r>
        <w:rPr>
          <w:spacing w:val="-10"/>
        </w:rPr>
        <w:t> </w:t>
      </w:r>
      <w:r>
        <w:rPr/>
        <w:t>ambiente. Cena opcional con espectáculo. Alojamiento.</w:t>
      </w:r>
    </w:p>
    <w:p>
      <w:pPr>
        <w:pStyle w:val="BodyText"/>
        <w:spacing w:before="14"/>
        <w:ind w:left="0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-4"/>
        </w:rPr>
        <w:t> </w:t>
      </w:r>
      <w:r>
        <w:rPr/>
        <w:t>7</w:t>
      </w:r>
      <w:r>
        <w:rPr>
          <w:spacing w:val="-3"/>
        </w:rPr>
        <w:t> </w:t>
      </w:r>
      <w:r>
        <w:rPr/>
        <w:t>jueves</w:t>
      </w:r>
      <w:r>
        <w:rPr>
          <w:spacing w:val="49"/>
        </w:rPr>
        <w:t>  </w:t>
      </w:r>
      <w:r>
        <w:rPr>
          <w:spacing w:val="-2"/>
        </w:rPr>
        <w:t>Marrakech</w:t>
      </w:r>
    </w:p>
    <w:p>
      <w:pPr>
        <w:pStyle w:val="BodyText"/>
        <w:ind w:left="360"/>
      </w:pPr>
      <w:r>
        <w:rPr/>
        <w:t>Día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recorrer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ciudad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hacer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tour.</w:t>
      </w:r>
      <w:r>
        <w:rPr>
          <w:spacing w:val="2"/>
        </w:rPr>
        <w:t> </w:t>
      </w:r>
      <w:r>
        <w:rPr/>
        <w:t>Almuerzo</w:t>
      </w:r>
      <w:r>
        <w:rPr>
          <w:spacing w:val="1"/>
        </w:rPr>
        <w:t> </w:t>
      </w:r>
      <w:r>
        <w:rPr/>
        <w:t>opcional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restaurante</w:t>
      </w:r>
      <w:r>
        <w:rPr>
          <w:spacing w:val="1"/>
        </w:rPr>
        <w:t> </w:t>
      </w:r>
      <w:r>
        <w:rPr/>
        <w:t>local.</w:t>
      </w:r>
      <w:r>
        <w:rPr>
          <w:spacing w:val="2"/>
        </w:rPr>
        <w:t> </w:t>
      </w:r>
      <w:r>
        <w:rPr/>
        <w:t>Cena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alojamiento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2"/>
        </w:rPr>
        <w:t> </w:t>
      </w:r>
      <w:r>
        <w:rPr>
          <w:spacing w:val="-2"/>
        </w:rPr>
        <w:t>hotel.</w:t>
      </w:r>
    </w:p>
    <w:p>
      <w:pPr>
        <w:pStyle w:val="BodyText"/>
        <w:spacing w:before="22"/>
        <w:ind w:left="0"/>
      </w:pPr>
    </w:p>
    <w:p>
      <w:pPr>
        <w:pStyle w:val="BodyText"/>
        <w:spacing w:before="0"/>
        <w:ind w:left="360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8</w:t>
      </w:r>
      <w:r>
        <w:rPr>
          <w:spacing w:val="-12"/>
          <w:w w:val="105"/>
        </w:rPr>
        <w:t> </w:t>
      </w:r>
      <w:r>
        <w:rPr>
          <w:w w:val="105"/>
        </w:rPr>
        <w:t>viernes</w:t>
      </w:r>
      <w:r>
        <w:rPr>
          <w:spacing w:val="35"/>
          <w:w w:val="105"/>
        </w:rPr>
        <w:t>  </w:t>
      </w:r>
      <w:r>
        <w:rPr>
          <w:spacing w:val="-2"/>
          <w:w w:val="105"/>
        </w:rPr>
        <w:t>Marrakech</w:t>
      </w:r>
    </w:p>
    <w:p>
      <w:pPr>
        <w:pStyle w:val="BodyText"/>
        <w:ind w:left="360"/>
      </w:pPr>
      <w:r>
        <w:rPr/>
        <w:t>Traslado con asistencia al aeropuerto</w:t>
      </w:r>
      <w:r>
        <w:rPr>
          <w:spacing w:val="1"/>
        </w:rPr>
        <w:t> </w:t>
      </w:r>
      <w:r>
        <w:rPr/>
        <w:t>de Marrakech para la salida.</w:t>
      </w:r>
      <w:r>
        <w:rPr>
          <w:spacing w:val="-2"/>
        </w:rPr>
        <w:t> </w:t>
      </w:r>
      <w:r>
        <w:rPr/>
        <w:t>Fin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servicios.</w:t>
      </w:r>
    </w:p>
    <w:p>
      <w:pPr>
        <w:pStyle w:val="Heading1"/>
        <w:spacing w:before="161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4272" simplePos="0">
            <wp:simplePos x="0" y="0"/>
            <wp:positionH relativeFrom="page">
              <wp:posOffset>2424010</wp:posOffset>
            </wp:positionH>
            <wp:positionV relativeFrom="paragraph">
              <wp:posOffset>147662</wp:posOffset>
            </wp:positionV>
            <wp:extent cx="218706" cy="216890"/>
            <wp:effectExtent b="0" l="0" r="0" t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59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5"/>
          <w:sz w:val="22"/>
        </w:rPr>
        <w:t> </w:t>
      </w:r>
      <w:r>
        <w:rPr>
          <w:sz w:val="22"/>
        </w:rPr>
        <w:t>aeropuerto</w:t>
      </w:r>
      <w:r>
        <w:rPr>
          <w:spacing w:val="6"/>
          <w:sz w:val="22"/>
        </w:rPr>
        <w:t> </w:t>
      </w:r>
      <w:r>
        <w:rPr>
          <w:sz w:val="22"/>
        </w:rPr>
        <w:t>–</w:t>
      </w:r>
      <w:r>
        <w:rPr>
          <w:spacing w:val="6"/>
          <w:sz w:val="22"/>
        </w:rPr>
        <w:t> </w:t>
      </w:r>
      <w:r>
        <w:rPr>
          <w:sz w:val="22"/>
        </w:rPr>
        <w:t>hotel</w:t>
      </w:r>
      <w:r>
        <w:rPr>
          <w:spacing w:val="5"/>
          <w:sz w:val="22"/>
        </w:rPr>
        <w:t> </w:t>
      </w:r>
      <w:r>
        <w:rPr>
          <w:sz w:val="22"/>
        </w:rPr>
        <w:t>–</w:t>
      </w:r>
      <w:r>
        <w:rPr>
          <w:spacing w:val="6"/>
          <w:sz w:val="22"/>
        </w:rPr>
        <w:t> </w:t>
      </w:r>
      <w:r>
        <w:rPr>
          <w:sz w:val="22"/>
        </w:rPr>
        <w:t>aeropuerto</w:t>
      </w:r>
      <w:r>
        <w:rPr>
          <w:spacing w:val="6"/>
          <w:sz w:val="22"/>
        </w:rPr>
        <w:t> </w:t>
      </w:r>
      <w:r>
        <w:rPr>
          <w:sz w:val="22"/>
        </w:rPr>
        <w:t>con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asistencia.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1"/>
          <w:sz w:val="22"/>
        </w:rPr>
        <w:t> </w:t>
      </w:r>
      <w:r>
        <w:rPr>
          <w:sz w:val="22"/>
        </w:rPr>
        <w:t>noches 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Marrakech.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Casablanca.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02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Fez.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Media</w:t>
      </w:r>
      <w:r>
        <w:rPr>
          <w:spacing w:val="3"/>
          <w:sz w:val="22"/>
        </w:rPr>
        <w:t> </w:t>
      </w:r>
      <w:r>
        <w:rPr>
          <w:sz w:val="22"/>
        </w:rPr>
        <w:t>Pensión</w:t>
      </w:r>
      <w:r>
        <w:rPr>
          <w:spacing w:val="3"/>
          <w:sz w:val="22"/>
        </w:rPr>
        <w:t> </w:t>
      </w:r>
      <w:r>
        <w:rPr>
          <w:sz w:val="22"/>
        </w:rPr>
        <w:t>según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2"/>
          <w:sz w:val="22"/>
        </w:rPr>
        <w:t> </w:t>
      </w:r>
      <w:r>
        <w:rPr>
          <w:sz w:val="22"/>
        </w:rPr>
        <w:t>según</w:t>
      </w:r>
      <w:r>
        <w:rPr>
          <w:spacing w:val="2"/>
          <w:sz w:val="22"/>
        </w:rPr>
        <w:t> </w:t>
      </w:r>
      <w:r>
        <w:rPr>
          <w:sz w:val="22"/>
        </w:rPr>
        <w:t>itinerario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detallado.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13"/>
          <w:sz w:val="22"/>
        </w:rPr>
        <w:t> </w:t>
      </w:r>
      <w:r>
        <w:rPr>
          <w:sz w:val="22"/>
        </w:rPr>
        <w:t>Bilingüe</w:t>
      </w:r>
      <w:r>
        <w:rPr>
          <w:spacing w:val="13"/>
          <w:sz w:val="22"/>
        </w:rPr>
        <w:t> </w:t>
      </w:r>
      <w:r>
        <w:rPr>
          <w:sz w:val="22"/>
        </w:rPr>
        <w:t>acompañante</w:t>
      </w:r>
      <w:r>
        <w:rPr>
          <w:spacing w:val="13"/>
          <w:sz w:val="22"/>
        </w:rPr>
        <w:t> </w:t>
      </w:r>
      <w:r>
        <w:rPr>
          <w:sz w:val="22"/>
        </w:rPr>
        <w:t>durante</w:t>
      </w:r>
      <w:r>
        <w:rPr>
          <w:spacing w:val="13"/>
          <w:sz w:val="22"/>
        </w:rPr>
        <w:t> </w:t>
      </w:r>
      <w:r>
        <w:rPr>
          <w:spacing w:val="-2"/>
          <w:sz w:val="22"/>
        </w:rPr>
        <w:t>recorrido.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4"/>
          <w:sz w:val="22"/>
        </w:rPr>
        <w:t> </w:t>
      </w:r>
      <w:r>
        <w:rPr>
          <w:sz w:val="22"/>
        </w:rPr>
        <w:t>a</w:t>
      </w:r>
      <w:r>
        <w:rPr>
          <w:spacing w:val="5"/>
          <w:sz w:val="22"/>
        </w:rPr>
        <w:t> </w:t>
      </w:r>
      <w:r>
        <w:rPr>
          <w:sz w:val="22"/>
        </w:rPr>
        <w:t>lugares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5"/>
          <w:sz w:val="22"/>
        </w:rPr>
        <w:t> </w:t>
      </w:r>
      <w:r>
        <w:rPr>
          <w:sz w:val="22"/>
        </w:rPr>
        <w:t>monumentos</w:t>
      </w:r>
      <w:r>
        <w:rPr>
          <w:spacing w:val="4"/>
          <w:sz w:val="22"/>
        </w:rPr>
        <w:t> </w:t>
      </w:r>
      <w:r>
        <w:rPr>
          <w:sz w:val="22"/>
        </w:rPr>
        <w:t>según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IVA.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maleteros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hoteles</w:t>
      </w:r>
      <w:r>
        <w:rPr>
          <w:spacing w:val="-3"/>
          <w:sz w:val="22"/>
        </w:rPr>
        <w:t> </w:t>
      </w:r>
      <w:r>
        <w:rPr>
          <w:sz w:val="22"/>
        </w:rPr>
        <w:t>(excepto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guía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conductor).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Heading1"/>
        <w:spacing w:before="217"/>
        <w:ind w:left="374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34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57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Origen-</w:t>
      </w:r>
      <w:r>
        <w:rPr>
          <w:spacing w:val="2"/>
          <w:sz w:val="22"/>
        </w:rPr>
        <w:t> </w:t>
      </w:r>
      <w:r>
        <w:rPr>
          <w:sz w:val="22"/>
        </w:rPr>
        <w:t>Marrakech-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pacing w:val="-6"/>
          <w:sz w:val="22"/>
        </w:rPr>
        <w:t>Vuelos </w:t>
      </w:r>
      <w:r>
        <w:rPr>
          <w:spacing w:val="-2"/>
          <w:sz w:val="22"/>
        </w:rPr>
        <w:t>domésticos.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Tours,</w:t>
      </w:r>
      <w:r>
        <w:rPr>
          <w:spacing w:val="1"/>
          <w:sz w:val="22"/>
        </w:rPr>
        <w:t> </w:t>
      </w:r>
      <w:r>
        <w:rPr>
          <w:sz w:val="22"/>
        </w:rPr>
        <w:t>actividades</w:t>
      </w:r>
      <w:r>
        <w:rPr>
          <w:spacing w:val="2"/>
          <w:sz w:val="22"/>
        </w:rPr>
        <w:t> </w:t>
      </w:r>
      <w:r>
        <w:rPr>
          <w:sz w:val="22"/>
        </w:rPr>
        <w:t>opcionales</w:t>
      </w:r>
      <w:r>
        <w:rPr>
          <w:spacing w:val="2"/>
          <w:sz w:val="22"/>
        </w:rPr>
        <w:t> </w:t>
      </w: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z w:val="22"/>
        </w:rPr>
        <w:t>boletos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entrada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mencionados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Propina</w:t>
      </w:r>
      <w:r>
        <w:rPr>
          <w:spacing w:val="-5"/>
          <w:sz w:val="22"/>
        </w:rPr>
        <w:t> </w:t>
      </w:r>
      <w:r>
        <w:rPr>
          <w:sz w:val="22"/>
        </w:rPr>
        <w:t>(Sugerida</w:t>
      </w:r>
      <w:r>
        <w:rPr>
          <w:spacing w:val="-5"/>
          <w:sz w:val="22"/>
        </w:rPr>
        <w:t> </w:t>
      </w:r>
      <w:r>
        <w:rPr>
          <w:sz w:val="22"/>
        </w:rPr>
        <w:t>4</w:t>
      </w:r>
      <w:r>
        <w:rPr>
          <w:spacing w:val="-4"/>
          <w:sz w:val="22"/>
        </w:rPr>
        <w:t> </w:t>
      </w:r>
      <w:r>
        <w:rPr>
          <w:sz w:val="22"/>
        </w:rPr>
        <w:t>EUR</w:t>
      </w:r>
      <w:r>
        <w:rPr>
          <w:spacing w:val="-5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guía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3</w:t>
      </w:r>
      <w:r>
        <w:rPr>
          <w:spacing w:val="-5"/>
          <w:sz w:val="22"/>
        </w:rPr>
        <w:t> </w:t>
      </w:r>
      <w:r>
        <w:rPr>
          <w:sz w:val="22"/>
        </w:rPr>
        <w:t>EUR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conductor).</w:t>
      </w:r>
    </w:p>
    <w:p>
      <w:pPr>
        <w:pStyle w:val="BodyText"/>
        <w:spacing w:before="39"/>
        <w:ind w:left="0"/>
      </w:pPr>
    </w:p>
    <w:p>
      <w:pPr>
        <w:pStyle w:val="Heading1"/>
        <w:ind w:left="36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5"/>
        <w:ind w:left="366"/>
      </w:pPr>
      <w:r>
        <w:rPr/>
        <w:t>Precios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persona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Euros</w:t>
      </w:r>
      <w:r>
        <w:rPr>
          <w:spacing w:val="2"/>
        </w:rPr>
        <w:t> </w:t>
      </w:r>
      <w:r>
        <w:rPr/>
        <w:t>(EUR).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servicio</w:t>
      </w:r>
      <w:r>
        <w:rPr>
          <w:spacing w:val="1"/>
        </w:rPr>
        <w:t> </w:t>
      </w:r>
      <w:r>
        <w:rPr/>
        <w:t>regular,</w:t>
      </w:r>
      <w:r>
        <w:rPr>
          <w:spacing w:val="7"/>
        </w:rPr>
        <w:t> </w:t>
      </w:r>
      <w:r>
        <w:rPr/>
        <w:t>mínimo</w:t>
      </w:r>
      <w:r>
        <w:rPr>
          <w:spacing w:val="2"/>
        </w:rPr>
        <w:t> </w:t>
      </w:r>
      <w:r>
        <w:rPr/>
        <w:t>2</w:t>
      </w:r>
      <w:r>
        <w:rPr>
          <w:spacing w:val="1"/>
        </w:rPr>
        <w:t> </w:t>
      </w:r>
      <w:r>
        <w:rPr>
          <w:spacing w:val="-2"/>
        </w:rPr>
        <w:t>pasajeros.</w:t>
      </w:r>
    </w:p>
    <w:p>
      <w:pPr>
        <w:pStyle w:val="BodyText"/>
        <w:spacing w:after="1" w:before="7"/>
        <w:ind w:left="0"/>
        <w:rPr>
          <w:sz w:val="13"/>
        </w:rPr>
      </w:pPr>
    </w:p>
    <w:tbl>
      <w:tblPr>
        <w:tblW w:type="auto" w:w="0"/>
        <w:jc w:val="left"/>
        <w:tblInd w:type="dxa" w:w="36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19"/>
        <w:gridCol w:w="2832"/>
        <w:gridCol w:w="1361"/>
        <w:gridCol w:w="1361"/>
        <w:gridCol w:w="1361"/>
        <w:gridCol w:w="1361"/>
      </w:tblGrid>
      <w:tr>
        <w:trPr>
          <w:trHeight w:hRule="atLeast" w:val="561"/>
        </w:trPr>
        <w:tc>
          <w:tcPr>
            <w:tcW w:type="dxa" w:w="2519"/>
            <w:shd w:color="auto" w:fill="E5E8EB" w:val="clear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832"/>
            <w:shd w:color="auto" w:fill="E5E8EB" w:val="clear"/>
          </w:tcPr>
          <w:p>
            <w:pPr>
              <w:pStyle w:val="TableParagraph"/>
              <w:ind w:left="460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VIERNES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11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Comfort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Turista</w:t>
            </w:r>
          </w:p>
        </w:tc>
        <w:tc>
          <w:tcPr>
            <w:tcW w:type="dxa" w:w="2832"/>
            <w:vMerge w:val="restart"/>
          </w:tcPr>
          <w:p>
            <w:pPr>
              <w:pStyle w:val="TableParagraph"/>
              <w:spacing w:before="173" w:line="249" w:lineRule="auto"/>
              <w:ind w:firstLine="178" w:left="519" w:right="515"/>
              <w:rPr>
                <w:sz w:val="22"/>
              </w:rPr>
            </w:pPr>
            <w:r>
              <w:rPr>
                <w:sz w:val="22"/>
              </w:rPr>
              <w:t>Temporada baja </w:t>
            </w:r>
            <w:r>
              <w:rPr>
                <w:spacing w:val="-2"/>
                <w:sz w:val="22"/>
              </w:rPr>
              <w:t>02ENE26-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7"/>
                <w:sz w:val="22"/>
              </w:rPr>
              <w:t>13FEB26</w:t>
            </w:r>
          </w:p>
          <w:p>
            <w:pPr>
              <w:pStyle w:val="TableParagraph"/>
              <w:spacing w:before="2"/>
              <w:ind w:left="519"/>
              <w:rPr>
                <w:sz w:val="22"/>
              </w:rPr>
            </w:pPr>
            <w:r>
              <w:rPr>
                <w:w w:val="90"/>
                <w:sz w:val="22"/>
              </w:rPr>
              <w:t>29MAY26-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-2"/>
                <w:sz w:val="22"/>
              </w:rPr>
              <w:t>24JUL26</w:t>
            </w:r>
          </w:p>
        </w:tc>
        <w:tc>
          <w:tcPr>
            <w:tcW w:type="dxa" w:w="1361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1430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2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1084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2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1060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2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820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Premium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Primera</w:t>
            </w:r>
          </w:p>
        </w:tc>
        <w:tc>
          <w:tcPr>
            <w:tcW w:type="dxa" w:w="283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361"/>
          </w:tcPr>
          <w:p>
            <w:pPr>
              <w:pStyle w:val="TableParagraph"/>
              <w:spacing w:before="142"/>
              <w:ind w:left="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1955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2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1380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2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1350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2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1040</w:t>
            </w:r>
          </w:p>
        </w:tc>
      </w:tr>
      <w:tr>
        <w:trPr>
          <w:trHeight w:hRule="atLeast" w:val="561"/>
        </w:trPr>
        <w:tc>
          <w:tcPr>
            <w:tcW w:type="dxa" w:w="2519"/>
            <w:shd w:color="auto" w:fill="E5E8EB" w:val="clear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Comfort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Turista</w:t>
            </w:r>
          </w:p>
        </w:tc>
        <w:tc>
          <w:tcPr>
            <w:tcW w:type="dxa" w:w="2832"/>
            <w:vMerge w:val="restart"/>
            <w:shd w:color="auto" w:fill="E5E8EB" w:val="clear"/>
          </w:tcPr>
          <w:p>
            <w:pPr>
              <w:pStyle w:val="TableParagraph"/>
              <w:spacing w:before="173" w:line="249" w:lineRule="auto"/>
              <w:ind w:firstLine="211" w:left="508" w:right="504"/>
              <w:rPr>
                <w:sz w:val="22"/>
              </w:rPr>
            </w:pPr>
            <w:r>
              <w:rPr>
                <w:sz w:val="22"/>
              </w:rPr>
              <w:t>Temporada alta </w:t>
            </w:r>
            <w:r>
              <w:rPr>
                <w:spacing w:val="-5"/>
                <w:sz w:val="22"/>
              </w:rPr>
              <w:t>20FEB26-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3"/>
                <w:sz w:val="22"/>
              </w:rPr>
              <w:t>22MAY26</w:t>
            </w:r>
          </w:p>
          <w:p>
            <w:pPr>
              <w:pStyle w:val="TableParagraph"/>
              <w:spacing w:before="2"/>
              <w:ind w:left="513"/>
              <w:rPr>
                <w:sz w:val="22"/>
              </w:rPr>
            </w:pPr>
            <w:r>
              <w:rPr>
                <w:spacing w:val="-5"/>
                <w:sz w:val="22"/>
              </w:rPr>
              <w:t>31JUL26-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23OCT26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42"/>
              <w:ind w:left="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1495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42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1150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42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1125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42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885</w:t>
            </w:r>
          </w:p>
        </w:tc>
      </w:tr>
      <w:tr>
        <w:trPr>
          <w:trHeight w:hRule="atLeast" w:val="561"/>
        </w:trPr>
        <w:tc>
          <w:tcPr>
            <w:tcW w:type="dxa" w:w="2519"/>
            <w:shd w:color="auto" w:fill="E5E8EB" w:val="clear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Premium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Primera</w:t>
            </w:r>
          </w:p>
        </w:tc>
        <w:tc>
          <w:tcPr>
            <w:tcW w:type="dxa" w:w="2832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42"/>
              <w:ind w:left="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2070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42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1495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42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1460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42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1155</w:t>
            </w:r>
          </w:p>
        </w:tc>
      </w:tr>
    </w:tbl>
    <w:p>
      <w:pPr>
        <w:pStyle w:val="BodyText"/>
        <w:spacing w:before="205"/>
        <w:ind w:left="366"/>
      </w:pPr>
      <w:r>
        <w:rPr>
          <w:color w:val="E41B18"/>
        </w:rPr>
        <w:t>*</w:t>
      </w:r>
      <w:r>
        <w:rPr/>
        <w:t>Nota:</w:t>
      </w:r>
      <w:r>
        <w:rPr>
          <w:spacing w:val="49"/>
        </w:rPr>
        <w:t> </w:t>
      </w:r>
      <w:r>
        <w:rPr/>
        <w:t>El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visitas</w:t>
      </w:r>
      <w:r>
        <w:rPr>
          <w:spacing w:val="-1"/>
        </w:rPr>
        <w:t> </w:t>
      </w:r>
      <w:r>
        <w:rPr/>
        <w:t>puede</w:t>
      </w:r>
      <w:r>
        <w:rPr>
          <w:spacing w:val="-2"/>
        </w:rPr>
        <w:t> </w:t>
      </w:r>
      <w:r>
        <w:rPr/>
        <w:t>variar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función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día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salida,</w:t>
      </w:r>
      <w:r>
        <w:rPr>
          <w:spacing w:val="4"/>
        </w:rPr>
        <w:t> </w:t>
      </w:r>
      <w:r>
        <w:rPr/>
        <w:t>manteniendo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visitas</w:t>
      </w:r>
      <w:r>
        <w:rPr>
          <w:spacing w:val="-2"/>
        </w:rPr>
        <w:t> programadas</w:t>
      </w:r>
    </w:p>
    <w:p>
      <w:pPr>
        <w:pStyle w:val="BodyText"/>
        <w:spacing w:before="55"/>
        <w:ind w:left="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2960" simplePos="0">
            <wp:simplePos x="0" y="0"/>
            <wp:positionH relativeFrom="page">
              <wp:posOffset>3266998</wp:posOffset>
            </wp:positionH>
            <wp:positionV relativeFrom="paragraph">
              <wp:posOffset>196689</wp:posOffset>
            </wp:positionV>
            <wp:extent cx="1061157" cy="466534"/>
            <wp:effectExtent b="0" l="0" r="0" t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580"/>
        </w:sectPr>
      </w:pPr>
    </w:p>
    <w:p>
      <w:pPr>
        <w:pStyle w:val="Heading1"/>
        <w:spacing w:before="106"/>
        <w:ind w:left="374"/>
      </w:pPr>
      <w:r>
        <w:rPr>
          <w:color w:val="059ED8"/>
        </w:rPr>
        <w:t>SUPLEMENTOS</w:t>
      </w:r>
      <w:r>
        <w:rPr>
          <w:color w:val="059ED8"/>
          <w:spacing w:val="16"/>
        </w:rPr>
        <w:t> </w:t>
      </w:r>
      <w:r>
        <w:rPr>
          <w:color w:val="059ED8"/>
        </w:rPr>
        <w:t>&amp;</w:t>
      </w:r>
      <w:r>
        <w:rPr>
          <w:color w:val="059ED8"/>
          <w:spacing w:val="6"/>
        </w:rPr>
        <w:t> </w:t>
      </w:r>
      <w:r>
        <w:rPr>
          <w:color w:val="059ED8"/>
        </w:rPr>
        <w:t>TOURS</w:t>
      </w:r>
      <w:r>
        <w:rPr>
          <w:color w:val="059ED8"/>
          <w:spacing w:val="16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125"/>
        <w:ind w:left="374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Euros</w:t>
      </w:r>
      <w:r>
        <w:rPr>
          <w:spacing w:val="6"/>
        </w:rPr>
        <w:t> </w:t>
      </w:r>
      <w:r>
        <w:rPr>
          <w:spacing w:val="-2"/>
        </w:rPr>
        <w:t>(EUR).</w:t>
      </w:r>
    </w:p>
    <w:p>
      <w:pPr>
        <w:pStyle w:val="BodyText"/>
        <w:spacing w:before="10"/>
        <w:ind w:left="0"/>
        <w:rPr>
          <w:sz w:val="9"/>
        </w:rPr>
      </w:pPr>
    </w:p>
    <w:tbl>
      <w:tblPr>
        <w:tblW w:type="auto" w:w="0"/>
        <w:jc w:val="left"/>
        <w:tblInd w:type="dxa" w:w="36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51"/>
        <w:gridCol w:w="2648"/>
      </w:tblGrid>
      <w:tr>
        <w:trPr>
          <w:trHeight w:hRule="atLeast" w:val="561"/>
        </w:trPr>
        <w:tc>
          <w:tcPr>
            <w:tcW w:type="dxa" w:w="8151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SUPLEMENTOS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ACTIVIDADES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OPCIONALES</w:t>
            </w:r>
          </w:p>
        </w:tc>
        <w:tc>
          <w:tcPr>
            <w:tcW w:type="dxa" w:w="2648"/>
            <w:shd w:color="auto" w:fill="E5E8EB" w:val="clear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PRECIO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561"/>
        </w:trPr>
        <w:tc>
          <w:tcPr>
            <w:tcW w:type="dxa" w:w="815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pensión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completa</w:t>
            </w:r>
          </w:p>
        </w:tc>
        <w:tc>
          <w:tcPr>
            <w:tcW w:type="dxa" w:w="2648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</w:tr>
      <w:tr>
        <w:trPr>
          <w:trHeight w:hRule="atLeast" w:val="561"/>
        </w:trPr>
        <w:tc>
          <w:tcPr>
            <w:tcW w:type="dxa" w:w="8151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Tour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Fez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Nocturno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(con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drink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show)</w:t>
            </w:r>
          </w:p>
        </w:tc>
        <w:tc>
          <w:tcPr>
            <w:tcW w:type="dxa" w:w="2648"/>
            <w:shd w:color="auto" w:fill="E5E8EB" w:val="clear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</w:tr>
      <w:tr>
        <w:trPr>
          <w:trHeight w:hRule="atLeast" w:val="561"/>
        </w:trPr>
        <w:tc>
          <w:tcPr>
            <w:tcW w:type="dxa" w:w="815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Tour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Marrakesh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nocturno</w:t>
            </w:r>
          </w:p>
        </w:tc>
        <w:tc>
          <w:tcPr>
            <w:tcW w:type="dxa" w:w="2648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</w:tr>
      <w:tr>
        <w:trPr>
          <w:trHeight w:hRule="atLeast" w:val="561"/>
        </w:trPr>
        <w:tc>
          <w:tcPr>
            <w:tcW w:type="dxa" w:w="8151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Tour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Medio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día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Valle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Ourika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almuerzo)</w:t>
            </w:r>
          </w:p>
        </w:tc>
        <w:tc>
          <w:tcPr>
            <w:tcW w:type="dxa" w:w="2648"/>
            <w:shd w:color="auto" w:fill="E5E8EB" w:val="clear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</w:tr>
      <w:tr>
        <w:trPr>
          <w:trHeight w:hRule="atLeast" w:val="561"/>
        </w:trPr>
        <w:tc>
          <w:tcPr>
            <w:tcW w:type="dxa" w:w="815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Jardines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Majorelle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(sin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guía)</w:t>
            </w:r>
          </w:p>
        </w:tc>
        <w:tc>
          <w:tcPr>
            <w:tcW w:type="dxa" w:w="2648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70</w:t>
            </w:r>
          </w:p>
        </w:tc>
      </w:tr>
      <w:tr>
        <w:trPr>
          <w:trHeight w:hRule="atLeast" w:val="561"/>
        </w:trPr>
        <w:tc>
          <w:tcPr>
            <w:tcW w:type="dxa" w:w="8151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Jardines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Majorelle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YSL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Museum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(sin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guía)</w:t>
            </w:r>
          </w:p>
        </w:tc>
        <w:tc>
          <w:tcPr>
            <w:tcW w:type="dxa" w:w="2648"/>
            <w:shd w:color="auto" w:fill="E5E8EB" w:val="clear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90</w:t>
            </w:r>
          </w:p>
        </w:tc>
      </w:tr>
      <w:tr>
        <w:trPr>
          <w:trHeight w:hRule="atLeast" w:val="561"/>
        </w:trPr>
        <w:tc>
          <w:tcPr>
            <w:tcW w:type="dxa" w:w="815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Paseo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Camello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Palmeral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traslados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duración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1h30</w:t>
            </w:r>
          </w:p>
        </w:tc>
        <w:tc>
          <w:tcPr>
            <w:tcW w:type="dxa" w:w="2648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70</w:t>
            </w:r>
          </w:p>
        </w:tc>
      </w:tr>
    </w:tbl>
    <w:p>
      <w:pPr>
        <w:pStyle w:val="BodyText"/>
        <w:spacing w:before="66"/>
        <w:ind w:left="0"/>
      </w:pPr>
    </w:p>
    <w:p>
      <w:pPr>
        <w:pStyle w:val="Heading1"/>
        <w:ind w:left="370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after="1" w:before="4"/>
        <w:ind w:left="0"/>
        <w:rPr>
          <w:sz w:val="20"/>
        </w:rPr>
      </w:pPr>
    </w:p>
    <w:tbl>
      <w:tblPr>
        <w:tblW w:type="auto" w:w="0"/>
        <w:jc w:val="left"/>
        <w:tblInd w:type="dxa" w:w="37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280"/>
        <w:gridCol w:w="5678"/>
        <w:gridCol w:w="2814"/>
      </w:tblGrid>
      <w:tr>
        <w:trPr>
          <w:trHeight w:hRule="atLeast" w:val="448"/>
        </w:trPr>
        <w:tc>
          <w:tcPr>
            <w:tcW w:type="dxa" w:w="2280"/>
            <w:vMerge w:val="restart"/>
            <w:shd w:color="auto" w:fill="E5E8EB" w:val="clear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8492"/>
            <w:gridSpan w:val="2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448"/>
        </w:trPr>
        <w:tc>
          <w:tcPr>
            <w:tcW w:type="dxa" w:w="228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678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COMFORT</w:t>
            </w:r>
          </w:p>
        </w:tc>
        <w:tc>
          <w:tcPr>
            <w:tcW w:type="dxa" w:w="2814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PREMIUM</w:t>
            </w:r>
          </w:p>
        </w:tc>
      </w:tr>
      <w:tr>
        <w:trPr>
          <w:trHeight w:hRule="atLeast" w:val="1072"/>
        </w:trPr>
        <w:tc>
          <w:tcPr>
            <w:tcW w:type="dxa" w:w="2280"/>
          </w:tcPr>
          <w:p>
            <w:pPr>
              <w:pStyle w:val="TableParagraph"/>
              <w:spacing w:before="155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MARRAKESH</w:t>
            </w:r>
          </w:p>
        </w:tc>
        <w:tc>
          <w:tcPr>
            <w:tcW w:type="dxa" w:w="5678"/>
          </w:tcPr>
          <w:p>
            <w:pPr>
              <w:pStyle w:val="TableParagraph"/>
              <w:spacing w:before="145"/>
              <w:rPr>
                <w:sz w:val="22"/>
              </w:rPr>
            </w:pPr>
            <w:r>
              <w:rPr>
                <w:sz w:val="22"/>
              </w:rPr>
              <w:t>Palm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Plaza</w:t>
            </w:r>
          </w:p>
          <w:p>
            <w:pPr>
              <w:pStyle w:val="TableParagraph"/>
              <w:spacing w:before="11" w:line="249" w:lineRule="auto"/>
              <w:ind w:firstLine="51" w:right="3090"/>
              <w:rPr>
                <w:sz w:val="22"/>
              </w:rPr>
            </w:pPr>
            <w:r>
              <w:rPr>
                <w:spacing w:val="-2"/>
                <w:sz w:val="22"/>
              </w:rPr>
              <w:t>Ryad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Mogador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Agdal </w:t>
            </w:r>
            <w:r>
              <w:rPr>
                <w:sz w:val="22"/>
              </w:rPr>
              <w:t>Zalagh Kasbah</w:t>
            </w:r>
          </w:p>
        </w:tc>
        <w:tc>
          <w:tcPr>
            <w:tcW w:type="dxa" w:w="2814"/>
          </w:tcPr>
          <w:p>
            <w:pPr>
              <w:pStyle w:val="TableParagraph"/>
              <w:spacing w:before="145" w:line="249" w:lineRule="auto"/>
              <w:ind w:right="621"/>
              <w:rPr>
                <w:sz w:val="22"/>
              </w:rPr>
            </w:pPr>
            <w:r>
              <w:rPr>
                <w:sz w:val="22"/>
              </w:rPr>
              <w:t>Kenzi Rose Garden Ryad Mogador Menara </w:t>
            </w:r>
            <w:r>
              <w:rPr>
                <w:spacing w:val="-4"/>
                <w:sz w:val="22"/>
              </w:rPr>
              <w:t>JAAL</w:t>
            </w:r>
          </w:p>
        </w:tc>
      </w:tr>
      <w:tr>
        <w:trPr>
          <w:trHeight w:hRule="atLeast" w:val="1072"/>
        </w:trPr>
        <w:tc>
          <w:tcPr>
            <w:tcW w:type="dxa" w:w="2280"/>
            <w:shd w:color="auto" w:fill="E5E8EB" w:val="clear"/>
          </w:tcPr>
          <w:p>
            <w:pPr>
              <w:pStyle w:val="TableParagraph"/>
              <w:spacing w:before="155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CASABLANCA</w:t>
            </w:r>
          </w:p>
        </w:tc>
        <w:tc>
          <w:tcPr>
            <w:tcW w:type="dxa" w:w="5678"/>
            <w:shd w:color="auto" w:fill="E5E8EB" w:val="clear"/>
          </w:tcPr>
          <w:p>
            <w:pPr>
              <w:pStyle w:val="TableParagraph"/>
              <w:spacing w:before="23"/>
              <w:ind w:left="0"/>
              <w:rPr>
                <w:sz w:val="22"/>
              </w:rPr>
            </w:pPr>
          </w:p>
          <w:p>
            <w:pPr>
              <w:pStyle w:val="TableParagraph"/>
              <w:spacing w:before="1" w:line="249" w:lineRule="auto"/>
              <w:ind w:hanging="52" w:left="129" w:right="4440"/>
              <w:rPr>
                <w:sz w:val="22"/>
              </w:rPr>
            </w:pPr>
            <w:r>
              <w:rPr>
                <w:spacing w:val="-2"/>
                <w:sz w:val="22"/>
              </w:rPr>
              <w:t>Kensi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Basma Novotel</w:t>
            </w:r>
          </w:p>
        </w:tc>
        <w:tc>
          <w:tcPr>
            <w:tcW w:type="dxa" w:w="2814"/>
            <w:shd w:color="auto" w:fill="E5E8EB" w:val="clear"/>
          </w:tcPr>
          <w:p>
            <w:pPr>
              <w:pStyle w:val="TableParagraph"/>
              <w:spacing w:before="145"/>
              <w:rPr>
                <w:sz w:val="22"/>
              </w:rPr>
            </w:pPr>
            <w:r>
              <w:rPr>
                <w:spacing w:val="-2"/>
                <w:sz w:val="22"/>
              </w:rPr>
              <w:t>Kenzi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Tower</w:t>
            </w:r>
          </w:p>
          <w:p>
            <w:pPr>
              <w:pStyle w:val="TableParagraph"/>
              <w:spacing w:before="11" w:line="249" w:lineRule="auto"/>
              <w:rPr>
                <w:sz w:val="22"/>
              </w:rPr>
            </w:pPr>
            <w:r>
              <w:rPr>
                <w:sz w:val="22"/>
              </w:rPr>
              <w:t>Grand Mogador City </w:t>
            </w:r>
            <w:r>
              <w:rPr>
                <w:sz w:val="22"/>
              </w:rPr>
              <w:t>Center </w:t>
            </w:r>
            <w:r>
              <w:rPr>
                <w:spacing w:val="-2"/>
                <w:sz w:val="22"/>
              </w:rPr>
              <w:t>Barcelo</w:t>
            </w:r>
          </w:p>
        </w:tc>
      </w:tr>
      <w:tr>
        <w:trPr>
          <w:trHeight w:hRule="atLeast" w:val="845"/>
        </w:trPr>
        <w:tc>
          <w:tcPr>
            <w:tcW w:type="dxa" w:w="2280"/>
          </w:tcPr>
          <w:p>
            <w:pPr>
              <w:pStyle w:val="TableParagraph"/>
              <w:spacing w:before="42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5"/>
                <w:sz w:val="22"/>
              </w:rPr>
              <w:t>FEZ</w:t>
            </w:r>
          </w:p>
        </w:tc>
        <w:tc>
          <w:tcPr>
            <w:tcW w:type="dxa" w:w="5678"/>
          </w:tcPr>
          <w:p>
            <w:pPr>
              <w:pStyle w:val="TableParagraph"/>
              <w:spacing w:before="163" w:line="249" w:lineRule="auto"/>
              <w:ind w:right="3849"/>
              <w:rPr>
                <w:sz w:val="22"/>
              </w:rPr>
            </w:pPr>
            <w:r>
              <w:rPr>
                <w:sz w:val="22"/>
              </w:rPr>
              <w:t>Zalagh Parc Menzeh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Zalagh</w:t>
            </w:r>
          </w:p>
        </w:tc>
        <w:tc>
          <w:tcPr>
            <w:tcW w:type="dxa" w:w="2814"/>
          </w:tcPr>
          <w:p>
            <w:pPr>
              <w:pStyle w:val="TableParagraph"/>
              <w:spacing w:before="163" w:line="249" w:lineRule="auto"/>
              <w:ind w:hanging="52" w:left="129" w:right="621"/>
              <w:rPr>
                <w:sz w:val="22"/>
              </w:rPr>
            </w:pPr>
            <w:r>
              <w:rPr>
                <w:sz w:val="22"/>
              </w:rPr>
              <w:t>Heritage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Boutique Palais Medina</w:t>
            </w:r>
          </w:p>
        </w:tc>
      </w:tr>
    </w:tbl>
    <w:p>
      <w:pPr>
        <w:pStyle w:val="BodyText"/>
        <w:spacing w:before="152"/>
        <w:ind w:left="374"/>
      </w:pPr>
      <w:r>
        <w:rPr>
          <w:color w:val="E41B17"/>
        </w:rPr>
        <w:t>*</w:t>
      </w:r>
      <w:r>
        <w:rPr/>
        <w:t>Nota: En</w:t>
      </w:r>
      <w:r>
        <w:rPr>
          <w:spacing w:val="1"/>
        </w:rPr>
        <w:t> </w:t>
      </w:r>
      <w:r>
        <w:rPr/>
        <w:t>caso de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confirmarse estos</w:t>
      </w:r>
      <w:r>
        <w:rPr>
          <w:spacing w:val="1"/>
        </w:rPr>
        <w:t> </w:t>
      </w:r>
      <w:r>
        <w:rPr/>
        <w:t>hoteles,</w:t>
      </w:r>
      <w:r>
        <w:rPr>
          <w:spacing w:val="6"/>
        </w:rPr>
        <w:t> </w:t>
      </w:r>
      <w:r>
        <w:rPr/>
        <w:t>se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confirmar otro</w:t>
      </w:r>
      <w:r>
        <w:rPr>
          <w:spacing w:val="1"/>
        </w:rPr>
        <w:t> </w:t>
      </w:r>
      <w:r>
        <w:rPr/>
        <w:t>hotel</w:t>
      </w:r>
      <w:r>
        <w:rPr>
          <w:spacing w:val="1"/>
        </w:rPr>
        <w:t> </w:t>
      </w:r>
      <w:r>
        <w:rPr/>
        <w:t>de misma</w:t>
      </w:r>
      <w:r>
        <w:rPr>
          <w:spacing w:val="1"/>
        </w:rPr>
        <w:t> </w:t>
      </w:r>
      <w:r>
        <w:rPr>
          <w:spacing w:val="-2"/>
        </w:rPr>
        <w:t>categoría.</w:t>
      </w:r>
    </w:p>
    <w:p>
      <w:pPr>
        <w:pStyle w:val="BodyText"/>
        <w:spacing w:after="0"/>
        <w:sectPr>
          <w:footerReference r:id="rId13" w:type="default"/>
          <w:pgSz w:h="15840" w:w="12240"/>
          <w:pgMar w:bottom="1460" w:footer="1270" w:header="0" w:left="360" w:right="360" w:top="740"/>
        </w:sectPr>
      </w:pPr>
    </w:p>
    <w:p>
      <w:pPr>
        <w:pStyle w:val="Heading1"/>
        <w:spacing w:before="104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80" w:line="247" w:lineRule="auto"/>
        <w:ind w:hanging="360" w:left="719" w:right="404"/>
        <w:jc w:val="left"/>
        <w:rPr>
          <w:sz w:val="22"/>
        </w:rPr>
      </w:pPr>
      <w:r>
        <w:rPr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 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7" w:lineRule="auto"/>
        <w:ind w:hanging="360" w:left="719" w:right="432"/>
        <w:jc w:val="left"/>
        <w:rPr>
          <w:sz w:val="22"/>
        </w:rPr>
      </w:pPr>
      <w:r>
        <w:rPr>
          <w:sz w:val="22"/>
        </w:rPr>
        <w:t>La tarifa puede cambiar, si se presenta una fuerte fluctuación de la tasa de cambio entre la moneda Euro; Incremento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tasa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/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suplemento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combustibles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vuelos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domésticos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2" w:lineRule="exact"/>
        <w:ind w:hanging="359" w:left="719" w:right="0"/>
        <w:jc w:val="left"/>
        <w:rPr>
          <w:sz w:val="22"/>
        </w:rPr>
      </w:pPr>
      <w:r>
        <w:rPr>
          <w:sz w:val="22"/>
        </w:rPr>
        <w:t>Nuestros</w:t>
      </w:r>
      <w:r>
        <w:rPr>
          <w:spacing w:val="-3"/>
          <w:sz w:val="22"/>
        </w:rPr>
        <w:t> </w:t>
      </w:r>
      <w:r>
        <w:rPr>
          <w:sz w:val="22"/>
        </w:rPr>
        <w:t>precios</w:t>
      </w:r>
      <w:r>
        <w:rPr>
          <w:spacing w:val="-3"/>
          <w:sz w:val="22"/>
        </w:rPr>
        <w:t> </w:t>
      </w:r>
      <w:r>
        <w:rPr>
          <w:sz w:val="22"/>
        </w:rPr>
        <w:t>pueden</w:t>
      </w:r>
      <w:r>
        <w:rPr>
          <w:spacing w:val="-3"/>
          <w:sz w:val="22"/>
        </w:rPr>
        <w:t> </w:t>
      </w:r>
      <w:r>
        <w:rPr>
          <w:sz w:val="22"/>
        </w:rPr>
        <w:t>sufrir</w:t>
      </w:r>
      <w:r>
        <w:rPr>
          <w:spacing w:val="-2"/>
          <w:sz w:val="22"/>
        </w:rPr>
        <w:t> </w:t>
      </w:r>
      <w:r>
        <w:rPr>
          <w:sz w:val="22"/>
        </w:rPr>
        <w:t>variaciones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valores,</w:t>
      </w:r>
      <w:r>
        <w:rPr>
          <w:spacing w:val="3"/>
          <w:sz w:val="22"/>
        </w:rPr>
        <w:t> </w:t>
      </w:r>
      <w:r>
        <w:rPr>
          <w:sz w:val="22"/>
        </w:rPr>
        <w:t>hasta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hospedajes</w:t>
      </w:r>
      <w:r>
        <w:rPr>
          <w:spacing w:val="-2"/>
          <w:sz w:val="22"/>
        </w:rPr>
        <w:t> </w:t>
      </w:r>
      <w:r>
        <w:rPr>
          <w:sz w:val="22"/>
        </w:rPr>
        <w:t>sean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5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habitación</w:t>
      </w:r>
      <w:r>
        <w:rPr>
          <w:spacing w:val="-2"/>
          <w:sz w:val="22"/>
        </w:rPr>
        <w:t> </w:t>
      </w:r>
      <w:r>
        <w:rPr>
          <w:sz w:val="22"/>
        </w:rPr>
        <w:t>triple</w:t>
      </w:r>
      <w:r>
        <w:rPr>
          <w:spacing w:val="-3"/>
          <w:sz w:val="22"/>
        </w:rPr>
        <w:t> </w:t>
      </w:r>
      <w:r>
        <w:rPr>
          <w:sz w:val="22"/>
        </w:rPr>
        <w:t>consiste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una</w:t>
      </w:r>
      <w:r>
        <w:rPr>
          <w:spacing w:val="-2"/>
          <w:sz w:val="22"/>
        </w:rPr>
        <w:t> </w:t>
      </w:r>
      <w:r>
        <w:rPr>
          <w:sz w:val="22"/>
        </w:rPr>
        <w:t>cama</w:t>
      </w:r>
      <w:r>
        <w:rPr>
          <w:spacing w:val="-3"/>
          <w:sz w:val="22"/>
        </w:rPr>
        <w:t> </w:t>
      </w:r>
      <w:r>
        <w:rPr>
          <w:sz w:val="22"/>
        </w:rPr>
        <w:t>doble</w:t>
      </w:r>
      <w:r>
        <w:rPr>
          <w:spacing w:val="-2"/>
          <w:sz w:val="22"/>
        </w:rPr>
        <w:t> </w:t>
      </w:r>
      <w:r>
        <w:rPr>
          <w:sz w:val="22"/>
        </w:rPr>
        <w:t>+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2"/>
          <w:sz w:val="22"/>
        </w:rPr>
        <w:t> </w:t>
      </w:r>
      <w:r>
        <w:rPr>
          <w:sz w:val="22"/>
        </w:rPr>
        <w:t>cama</w:t>
      </w:r>
      <w:r>
        <w:rPr>
          <w:spacing w:val="-2"/>
          <w:sz w:val="22"/>
        </w:rPr>
        <w:t> </w:t>
      </w:r>
      <w:r>
        <w:rPr>
          <w:sz w:val="22"/>
        </w:rPr>
        <w:t>extra</w:t>
      </w:r>
      <w:r>
        <w:rPr>
          <w:spacing w:val="-3"/>
          <w:sz w:val="22"/>
        </w:rPr>
        <w:t> </w:t>
      </w:r>
      <w:r>
        <w:rPr>
          <w:sz w:val="22"/>
        </w:rPr>
        <w:t>plegable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catre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sofá</w:t>
      </w:r>
      <w:r>
        <w:rPr>
          <w:spacing w:val="-2"/>
          <w:sz w:val="22"/>
        </w:rPr>
        <w:t> cama.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7" w:lineRule="auto"/>
        <w:ind w:hanging="360" w:left="719" w:right="704"/>
        <w:jc w:val="left"/>
        <w:rPr>
          <w:sz w:val="22"/>
        </w:rPr>
      </w:pPr>
      <w:r>
        <w:rPr>
          <w:sz w:val="22"/>
        </w:rPr>
        <w:t>La media pensión de nuestros tours comienza con la cena en el hotel del primer día y termina con el desayuno del último día.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2" w:lineRule="exact"/>
        <w:ind w:hanging="359" w:left="719" w:right="0"/>
        <w:jc w:val="left"/>
        <w:rPr>
          <w:sz w:val="22"/>
        </w:rPr>
      </w:pPr>
      <w:r>
        <w:rPr>
          <w:sz w:val="22"/>
        </w:rPr>
        <w:t>Cena</w:t>
      </w:r>
      <w:r>
        <w:rPr>
          <w:spacing w:val="-5"/>
          <w:sz w:val="22"/>
        </w:rPr>
        <w:t> </w:t>
      </w:r>
      <w:r>
        <w:rPr>
          <w:sz w:val="22"/>
        </w:rPr>
        <w:t>día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llegada,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caso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clientes</w:t>
      </w:r>
      <w:r>
        <w:rPr>
          <w:spacing w:val="-4"/>
          <w:sz w:val="22"/>
        </w:rPr>
        <w:t> </w:t>
      </w:r>
      <w:r>
        <w:rPr>
          <w:sz w:val="22"/>
        </w:rPr>
        <w:t>lleguen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hotel</w:t>
      </w:r>
      <w:r>
        <w:rPr>
          <w:spacing w:val="-5"/>
          <w:sz w:val="22"/>
        </w:rPr>
        <w:t> </w:t>
      </w:r>
      <w:r>
        <w:rPr>
          <w:sz w:val="22"/>
        </w:rPr>
        <w:t>después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22.00</w:t>
      </w:r>
      <w:r>
        <w:rPr>
          <w:spacing w:val="-4"/>
          <w:sz w:val="22"/>
        </w:rPr>
        <w:t> </w:t>
      </w:r>
      <w:r>
        <w:rPr>
          <w:sz w:val="22"/>
        </w:rPr>
        <w:t>horas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cena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podrá</w:t>
      </w:r>
      <w:r>
        <w:rPr>
          <w:spacing w:val="-4"/>
          <w:sz w:val="22"/>
        </w:rPr>
        <w:t> dar.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z w:val="22"/>
        </w:rPr>
        <w:t>servicios</w:t>
      </w:r>
      <w:r>
        <w:rPr>
          <w:spacing w:val="-6"/>
          <w:sz w:val="22"/>
        </w:rPr>
        <w:t> </w:t>
      </w:r>
      <w:r>
        <w:rPr>
          <w:sz w:val="22"/>
        </w:rPr>
        <w:t>ofrecidos</w:t>
      </w:r>
      <w:r>
        <w:rPr>
          <w:spacing w:val="-6"/>
          <w:sz w:val="22"/>
        </w:rPr>
        <w:t> </w:t>
      </w:r>
      <w:r>
        <w:rPr>
          <w:sz w:val="22"/>
        </w:rPr>
        <w:t>son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base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salidas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regular</w:t>
      </w:r>
    </w:p>
    <w:p>
      <w:pPr>
        <w:pStyle w:val="BodyText"/>
        <w:spacing w:before="14"/>
        <w:ind w:left="0"/>
      </w:pPr>
    </w:p>
    <w:p>
      <w:pPr>
        <w:pStyle w:val="BodyText"/>
        <w:spacing w:before="0"/>
        <w:ind w:left="360"/>
      </w:pPr>
      <w:r>
        <w:rPr/>
        <w:t>Política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niños</w:t>
      </w:r>
      <w:r>
        <w:rPr>
          <w:spacing w:val="9"/>
        </w:rPr>
        <w:t> </w:t>
      </w:r>
      <w:r>
        <w:rPr/>
        <w:t>(01niño/</w:t>
      </w:r>
      <w:r>
        <w:rPr>
          <w:spacing w:val="8"/>
        </w:rPr>
        <w:t> </w:t>
      </w:r>
      <w:r>
        <w:rPr>
          <w:spacing w:val="-2"/>
        </w:rPr>
        <w:t>habitación):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0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1,99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Gratis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2-11,99</w:t>
      </w:r>
      <w:r>
        <w:rPr>
          <w:spacing w:val="-5"/>
          <w:sz w:val="22"/>
        </w:rPr>
        <w:t> </w:t>
      </w:r>
      <w:r>
        <w:rPr>
          <w:sz w:val="22"/>
        </w:rPr>
        <w:t>75%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precio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habitación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doble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considera habitación triple los niños que</w:t>
      </w:r>
      <w:r>
        <w:rPr>
          <w:spacing w:val="-1"/>
          <w:sz w:val="22"/>
        </w:rPr>
        <w:t> </w:t>
      </w:r>
      <w:r>
        <w:rPr>
          <w:sz w:val="22"/>
        </w:rPr>
        <w:t>soliciten cama </w:t>
      </w:r>
      <w:r>
        <w:rPr>
          <w:spacing w:val="-2"/>
          <w:sz w:val="22"/>
        </w:rPr>
        <w:t>extra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mismas</w:t>
      </w:r>
      <w:r>
        <w:rPr>
          <w:spacing w:val="-2"/>
          <w:sz w:val="22"/>
        </w:rPr>
        <w:t> </w:t>
      </w:r>
      <w:r>
        <w:rPr>
          <w:sz w:val="22"/>
        </w:rPr>
        <w:t>aplican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compartir</w:t>
      </w:r>
      <w:r>
        <w:rPr>
          <w:spacing w:val="-2"/>
          <w:sz w:val="22"/>
        </w:rPr>
        <w:t> </w:t>
      </w:r>
      <w:r>
        <w:rPr>
          <w:sz w:val="22"/>
        </w:rPr>
        <w:t>habitación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camas</w:t>
      </w:r>
      <w:r>
        <w:rPr>
          <w:spacing w:val="-2"/>
          <w:sz w:val="22"/>
        </w:rPr>
        <w:t> </w:t>
      </w:r>
      <w:r>
        <w:rPr>
          <w:sz w:val="22"/>
        </w:rPr>
        <w:t>existentes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sus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padres.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Cualquier</w:t>
      </w:r>
      <w:r>
        <w:rPr>
          <w:spacing w:val="4"/>
          <w:sz w:val="22"/>
        </w:rPr>
        <w:t> </w:t>
      </w:r>
      <w:r>
        <w:rPr>
          <w:sz w:val="22"/>
        </w:rPr>
        <w:t>cambio</w:t>
      </w:r>
      <w:r>
        <w:rPr>
          <w:spacing w:val="5"/>
          <w:sz w:val="22"/>
        </w:rPr>
        <w:t> </w:t>
      </w:r>
      <w:r>
        <w:rPr>
          <w:sz w:val="22"/>
        </w:rPr>
        <w:t>o</w:t>
      </w:r>
      <w:r>
        <w:rPr>
          <w:spacing w:val="5"/>
          <w:sz w:val="22"/>
        </w:rPr>
        <w:t> </w:t>
      </w:r>
      <w:r>
        <w:rPr>
          <w:sz w:val="22"/>
        </w:rPr>
        <w:t>alteración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z w:val="22"/>
        </w:rPr>
        <w:t>programa</w:t>
      </w:r>
      <w:r>
        <w:rPr>
          <w:spacing w:val="5"/>
          <w:sz w:val="22"/>
        </w:rPr>
        <w:t> </w:t>
      </w:r>
      <w:r>
        <w:rPr>
          <w:sz w:val="22"/>
        </w:rPr>
        <w:t>puede</w:t>
      </w:r>
      <w:r>
        <w:rPr>
          <w:spacing w:val="5"/>
          <w:sz w:val="22"/>
        </w:rPr>
        <w:t> </w:t>
      </w:r>
      <w:r>
        <w:rPr>
          <w:sz w:val="22"/>
        </w:rPr>
        <w:t>implicar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suplemento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orden</w:t>
      </w:r>
      <w:r>
        <w:rPr>
          <w:spacing w:val="-1"/>
          <w:sz w:val="22"/>
        </w:rPr>
        <w:t> </w:t>
      </w:r>
      <w:r>
        <w:rPr>
          <w:sz w:val="22"/>
        </w:rPr>
        <w:t>de las</w:t>
      </w:r>
      <w:r>
        <w:rPr>
          <w:spacing w:val="-1"/>
          <w:sz w:val="22"/>
        </w:rPr>
        <w:t> </w:t>
      </w:r>
      <w:r>
        <w:rPr>
          <w:sz w:val="22"/>
        </w:rPr>
        <w:t>visitas</w:t>
      </w:r>
      <w:r>
        <w:rPr>
          <w:spacing w:val="-1"/>
          <w:sz w:val="22"/>
        </w:rPr>
        <w:t> </w:t>
      </w:r>
      <w:r>
        <w:rPr>
          <w:sz w:val="22"/>
        </w:rPr>
        <w:t>puede cambiar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destino sin</w:t>
      </w:r>
      <w:r>
        <w:rPr>
          <w:spacing w:val="-1"/>
          <w:sz w:val="22"/>
        </w:rPr>
        <w:t> </w:t>
      </w:r>
      <w:r>
        <w:rPr>
          <w:sz w:val="22"/>
        </w:rPr>
        <w:t>afectar</w:t>
      </w:r>
      <w:r>
        <w:rPr>
          <w:spacing w:val="-1"/>
          <w:sz w:val="22"/>
        </w:rPr>
        <w:t> </w:t>
      </w:r>
      <w:r>
        <w:rPr>
          <w:sz w:val="22"/>
        </w:rPr>
        <w:t>el contenido</w:t>
      </w:r>
      <w:r>
        <w:rPr>
          <w:spacing w:val="-1"/>
          <w:sz w:val="22"/>
        </w:rPr>
        <w:t> </w:t>
      </w:r>
      <w:r>
        <w:rPr>
          <w:sz w:val="22"/>
        </w:rPr>
        <w:t>del </w:t>
      </w:r>
      <w:r>
        <w:rPr>
          <w:spacing w:val="-2"/>
          <w:sz w:val="22"/>
        </w:rPr>
        <w:t>programa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itinerario</w:t>
      </w:r>
      <w:r>
        <w:rPr>
          <w:spacing w:val="-2"/>
          <w:sz w:val="22"/>
        </w:rPr>
        <w:t> </w:t>
      </w:r>
      <w:r>
        <w:rPr>
          <w:sz w:val="22"/>
        </w:rPr>
        <w:t>está</w:t>
      </w:r>
      <w:r>
        <w:rPr>
          <w:spacing w:val="-2"/>
          <w:sz w:val="22"/>
        </w:rPr>
        <w:t> </w:t>
      </w:r>
      <w:r>
        <w:rPr>
          <w:sz w:val="22"/>
        </w:rPr>
        <w:t>sujeto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cambios</w:t>
      </w:r>
      <w:r>
        <w:rPr>
          <w:spacing w:val="-2"/>
          <w:sz w:val="22"/>
        </w:rPr>
        <w:t> </w:t>
      </w:r>
      <w:r>
        <w:rPr>
          <w:sz w:val="22"/>
        </w:rPr>
        <w:t>dependiendo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vuelos</w:t>
      </w:r>
      <w:r>
        <w:rPr>
          <w:spacing w:val="-2"/>
          <w:sz w:val="22"/>
        </w:rPr>
        <w:t> </w:t>
      </w:r>
      <w:r>
        <w:rPr>
          <w:sz w:val="22"/>
        </w:rPr>
        <w:t>confirmados,</w:t>
      </w:r>
      <w:r>
        <w:rPr>
          <w:spacing w:val="3"/>
          <w:sz w:val="22"/>
        </w:rPr>
        <w:t> </w:t>
      </w:r>
      <w:r>
        <w:rPr>
          <w:sz w:val="22"/>
        </w:rPr>
        <w:t>condiciones</w:t>
      </w:r>
      <w:r>
        <w:rPr>
          <w:spacing w:val="-2"/>
          <w:sz w:val="22"/>
        </w:rPr>
        <w:t> </w:t>
      </w:r>
      <w:r>
        <w:rPr>
          <w:sz w:val="22"/>
        </w:rPr>
        <w:t>climáticas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carreteras.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7" w:lineRule="auto"/>
        <w:ind w:hanging="360" w:left="719" w:right="1247"/>
        <w:jc w:val="left"/>
        <w:rPr>
          <w:sz w:val="22"/>
        </w:rPr>
      </w:pPr>
      <w:r>
        <w:rPr>
          <w:sz w:val="22"/>
        </w:rPr>
        <w:t>Cualquier servicio no confirmado por el DMC, tales como minibar, comidas a la carta, teléfono, servicio de habitaciones tiene que ser pagado directamente por los clientes.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2" w:lineRule="exact"/>
        <w:ind w:hanging="359" w:left="719" w:right="0"/>
        <w:jc w:val="left"/>
        <w:rPr>
          <w:sz w:val="22"/>
        </w:rPr>
      </w:pPr>
      <w:r>
        <w:rPr>
          <w:sz w:val="22"/>
        </w:rPr>
        <w:t>Es</w:t>
      </w:r>
      <w:r>
        <w:rPr>
          <w:spacing w:val="1"/>
          <w:sz w:val="22"/>
        </w:rPr>
        <w:t> </w:t>
      </w:r>
      <w:r>
        <w:rPr>
          <w:sz w:val="22"/>
        </w:rPr>
        <w:t>responsabilidad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z w:val="22"/>
        </w:rPr>
        <w:t>pasajero</w:t>
      </w:r>
      <w:r>
        <w:rPr>
          <w:spacing w:val="2"/>
          <w:sz w:val="22"/>
        </w:rPr>
        <w:t> </w:t>
      </w:r>
      <w:r>
        <w:rPr>
          <w:sz w:val="22"/>
        </w:rPr>
        <w:t>tener</w:t>
      </w:r>
      <w:r>
        <w:rPr>
          <w:spacing w:val="2"/>
          <w:sz w:val="22"/>
        </w:rPr>
        <w:t> </w:t>
      </w:r>
      <w:r>
        <w:rPr>
          <w:sz w:val="22"/>
        </w:rPr>
        <w:t>todos</w:t>
      </w:r>
      <w:r>
        <w:rPr>
          <w:spacing w:val="2"/>
          <w:sz w:val="22"/>
        </w:rPr>
        <w:t> </w:t>
      </w:r>
      <w:r>
        <w:rPr>
          <w:sz w:val="22"/>
        </w:rPr>
        <w:t>sus</w:t>
      </w:r>
      <w:r>
        <w:rPr>
          <w:spacing w:val="2"/>
          <w:sz w:val="22"/>
        </w:rPr>
        <w:t> </w:t>
      </w:r>
      <w:r>
        <w:rPr>
          <w:sz w:val="22"/>
        </w:rPr>
        <w:t>documentos</w:t>
      </w:r>
      <w:r>
        <w:rPr>
          <w:spacing w:val="2"/>
          <w:sz w:val="22"/>
        </w:rPr>
        <w:t> </w:t>
      </w:r>
      <w:r>
        <w:rPr>
          <w:sz w:val="22"/>
        </w:rPr>
        <w:t>migratorios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orden</w:t>
      </w:r>
      <w:r>
        <w:rPr>
          <w:spacing w:val="2"/>
          <w:sz w:val="22"/>
        </w:rPr>
        <w:t> </w:t>
      </w:r>
      <w:r>
        <w:rPr>
          <w:sz w:val="22"/>
        </w:rPr>
        <w:t>como</w:t>
      </w:r>
      <w:r>
        <w:rPr>
          <w:spacing w:val="2"/>
          <w:sz w:val="22"/>
        </w:rPr>
        <w:t> </w:t>
      </w:r>
      <w:r>
        <w:rPr>
          <w:sz w:val="22"/>
        </w:rPr>
        <w:t>pasaporte,</w:t>
      </w:r>
      <w:r>
        <w:rPr>
          <w:spacing w:val="7"/>
          <w:sz w:val="22"/>
        </w:rPr>
        <w:t> </w:t>
      </w:r>
      <w:r>
        <w:rPr>
          <w:sz w:val="22"/>
        </w:rPr>
        <w:t>visas,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w w:val="105"/>
          <w:sz w:val="22"/>
        </w:rPr>
        <w:t>Pasajeros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nacionalidad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mexicana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requieren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visa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para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visitar</w:t>
      </w:r>
      <w:r>
        <w:rPr>
          <w:spacing w:val="-12"/>
          <w:w w:val="105"/>
          <w:sz w:val="22"/>
        </w:rPr>
        <w:t> </w:t>
      </w:r>
      <w:r>
        <w:rPr>
          <w:spacing w:val="-2"/>
          <w:w w:val="105"/>
          <w:sz w:val="22"/>
        </w:rPr>
        <w:t>Marruecos.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viaje.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Consulte</w:t>
      </w:r>
      <w:r>
        <w:rPr>
          <w:spacing w:val="2"/>
          <w:sz w:val="22"/>
        </w:rPr>
        <w:t> </w:t>
      </w:r>
      <w:r>
        <w:rPr>
          <w:sz w:val="22"/>
        </w:rPr>
        <w:t>políticas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2"/>
          <w:sz w:val="22"/>
        </w:rPr>
        <w:t> </w:t>
      </w:r>
      <w:r>
        <w:rPr>
          <w:sz w:val="22"/>
        </w:rPr>
        <w:t>cambio</w:t>
      </w:r>
      <w:r>
        <w:rPr>
          <w:spacing w:val="2"/>
          <w:sz w:val="22"/>
        </w:rPr>
        <w:t> </w:t>
      </w:r>
      <w:r>
        <w:rPr>
          <w:sz w:val="22"/>
        </w:rPr>
        <w:t>y/o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cancelaciones</w:t>
      </w:r>
    </w:p>
    <w:p>
      <w:pPr>
        <w:pStyle w:val="BodyText"/>
        <w:spacing w:before="128"/>
        <w:ind w:left="0"/>
      </w:pPr>
    </w:p>
    <w:p>
      <w:pPr>
        <w:pStyle w:val="BodyText"/>
        <w:spacing w:before="0"/>
        <w:ind w:left="360"/>
      </w:pPr>
      <w:r>
        <w:rPr/>
        <w:t>Vigencia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2026.</w:t>
      </w:r>
      <w:r>
        <w:rPr>
          <w:spacing w:val="1"/>
        </w:rPr>
        <w:t> </w:t>
      </w:r>
      <w:r>
        <w:rPr/>
        <w:t>Sujeto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2"/>
        </w:rPr>
        <w:t>disponibilidad.</w:t>
      </w:r>
    </w:p>
    <w:sectPr>
      <w:pgSz w:h="15840" w:w="12240"/>
      <w:pgMar w:bottom="1480" w:footer="1270" w:header="0" w:left="360" w:right="360" w:top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4272">
          <wp:simplePos x="0" y="0"/>
          <wp:positionH relativeFrom="page">
            <wp:posOffset>3272396</wp:posOffset>
          </wp:positionH>
          <wp:positionV relativeFrom="page">
            <wp:posOffset>9124797</wp:posOffset>
          </wp:positionV>
          <wp:extent cx="1083602" cy="476402"/>
          <wp:effectExtent l="0" t="0" r="0" b="0"/>
          <wp:wrapNone/>
          <wp:docPr id="18" name="Image 1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  <w:ind w:left="719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73"/>
      <w:ind w:left="2742"/>
      <w:jc w:val="center"/>
    </w:pPr>
    <w:rPr>
      <w:rFonts w:ascii="Times New Roman" w:hAnsi="Times New Roman" w:eastAsia="Times New Roman" w:cs="Times New Roman"/>
      <w:sz w:val="60"/>
      <w:szCs w:val="6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3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oter" Target="footer1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2026-02-24T17:26:58Z</dcterms:created>
  <dcterms:modified xsi:type="dcterms:W3CDTF">2026-02-24T17:26:58Z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2026-02-23T00:00:00Z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2026-02-24T00:00:00Z</vt:filetime>
  </property>
  <property fmtid="{D5CDD505-2E9C-101B-9397-08002B2CF9AE}" name="NXPowerLiteLastOptimized" pid="5">
    <vt:lpwstr>107826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