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spacing w:val="23"/>
        </w:rPr>
        <w:t>BARREANCAS</w:t>
      </w:r>
    </w:p>
    <w:p>
      <w:pPr>
        <w:spacing w:before="0" w:line="815" w:lineRule="exact"/>
        <w:ind w:firstLine="0" w:left="2742" w:right="0"/>
        <w:jc w:val="center"/>
        <w:rPr>
          <w:sz w:val="78"/>
        </w:rPr>
      </w:pPr>
      <w:r>
        <w:rPr>
          <w:color w:val="059ED8"/>
          <w:sz w:val="78"/>
        </w:rPr>
        <w:t>TODO</w:t>
      </w:r>
      <w:r>
        <w:rPr>
          <w:color w:val="059ED8"/>
          <w:spacing w:val="43"/>
          <w:w w:val="150"/>
          <w:sz w:val="78"/>
        </w:rPr>
        <w:t> </w:t>
      </w:r>
      <w:r>
        <w:rPr>
          <w:color w:val="059ED8"/>
          <w:sz w:val="78"/>
        </w:rPr>
        <w:t>EN</w:t>
      </w:r>
      <w:r>
        <w:rPr>
          <w:color w:val="059ED8"/>
          <w:spacing w:val="44"/>
          <w:w w:val="150"/>
          <w:sz w:val="78"/>
        </w:rPr>
        <w:t> </w:t>
      </w:r>
      <w:r>
        <w:rPr>
          <w:color w:val="059ED8"/>
          <w:sz w:val="78"/>
        </w:rPr>
        <w:t>TREN</w:t>
      </w:r>
      <w:r>
        <w:rPr>
          <w:color w:val="059ED8"/>
          <w:spacing w:val="44"/>
          <w:w w:val="150"/>
          <w:sz w:val="78"/>
        </w:rPr>
        <w:t> </w:t>
      </w:r>
      <w:r>
        <w:rPr>
          <w:color w:val="059ED8"/>
          <w:spacing w:val="-4"/>
          <w:sz w:val="78"/>
        </w:rPr>
        <w:t>2026</w:t>
      </w:r>
    </w:p>
    <w:p>
      <w:pPr>
        <w:pStyle w:val="BodyText"/>
        <w:spacing w:before="93"/>
        <w:ind w:left="2742" w:right="7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34240" simplePos="0">
                <wp:simplePos x="0" y="0"/>
                <wp:positionH relativeFrom="page">
                  <wp:posOffset>3631549</wp:posOffset>
                </wp:positionH>
                <wp:positionV relativeFrom="paragraph">
                  <wp:posOffset>94187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34752" simplePos="0">
                <wp:simplePos x="0" y="0"/>
                <wp:positionH relativeFrom="page">
                  <wp:posOffset>4153548</wp:posOffset>
                </wp:positionH>
                <wp:positionV relativeFrom="paragraph">
                  <wp:posOffset>90756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35264" simplePos="0">
                <wp:simplePos x="0" y="0"/>
                <wp:positionH relativeFrom="page">
                  <wp:posOffset>5069650</wp:posOffset>
                </wp:positionH>
                <wp:positionV relativeFrom="paragraph">
                  <wp:posOffset>90756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35776" simplePos="0">
                <wp:simplePos x="0" y="0"/>
                <wp:positionH relativeFrom="page">
                  <wp:posOffset>5885149</wp:posOffset>
                </wp:positionH>
                <wp:positionV relativeFrom="paragraph">
                  <wp:posOffset>90756</wp:posOffset>
                </wp:positionV>
                <wp:extent cx="1270" cy="9779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CHIHUAHUA</w:t>
      </w:r>
      <w:r>
        <w:rPr>
          <w:spacing w:val="66"/>
        </w:rPr>
        <w:t> </w:t>
      </w:r>
      <w:r>
        <w:rPr/>
        <w:t>CREEL</w:t>
      </w:r>
      <w:r>
        <w:rPr>
          <w:spacing w:val="67"/>
        </w:rPr>
        <w:t> </w:t>
      </w:r>
      <w:r>
        <w:rPr/>
        <w:t>BARRANCAS</w:t>
      </w:r>
      <w:r>
        <w:rPr>
          <w:spacing w:val="67"/>
        </w:rPr>
        <w:t> </w:t>
      </w:r>
      <w:r>
        <w:rPr/>
        <w:t>EL</w:t>
      </w:r>
      <w:r>
        <w:rPr>
          <w:spacing w:val="-14"/>
        </w:rPr>
        <w:t> </w:t>
      </w:r>
      <w:r>
        <w:rPr/>
        <w:t>FUERTE</w:t>
      </w:r>
      <w:r>
        <w:rPr>
          <w:spacing w:val="67"/>
        </w:rPr>
        <w:t> </w:t>
      </w:r>
      <w:r>
        <w:rPr/>
        <w:t>LOS</w:t>
      </w:r>
      <w:r>
        <w:rPr>
          <w:spacing w:val="-14"/>
        </w:rPr>
        <w:t> </w:t>
      </w:r>
      <w:r>
        <w:rPr>
          <w:spacing w:val="-2"/>
        </w:rPr>
        <w:t>MOCHIS</w:t>
      </w:r>
    </w:p>
    <w:p>
      <w:pPr>
        <w:pStyle w:val="BodyText"/>
        <w:spacing w:before="138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249139</wp:posOffset>
                </wp:positionV>
                <wp:extent cx="3601720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7"/>
        <w:ind w:firstLine="0" w:left="2742" w:right="2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06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42" w:right="2"/>
        <w:jc w:val="center"/>
        <w:rPr>
          <w:sz w:val="20"/>
        </w:rPr>
      </w:pPr>
      <w:r>
        <w:rPr>
          <w:spacing w:val="-2"/>
          <w:sz w:val="20"/>
        </w:rPr>
        <w:t>Salidas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los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viernes.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Vigencia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10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enero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2027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72926</wp:posOffset>
                </wp:positionV>
                <wp:extent cx="360172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44"/>
        <w:ind w:left="3130"/>
        <w:jc w:val="both"/>
      </w:pPr>
      <w:r>
        <w:rPr>
          <w:color w:val="E41F1A"/>
          <w:spacing w:val="-2"/>
        </w:rPr>
        <w:t>*</w:t>
      </w:r>
      <w:r>
        <w:rPr>
          <w:spacing w:val="-2"/>
        </w:rPr>
        <w:t>Salidas</w:t>
      </w:r>
      <w:r>
        <w:rPr>
          <w:spacing w:val="-5"/>
        </w:rPr>
        <w:t> </w:t>
      </w:r>
      <w:r>
        <w:rPr>
          <w:spacing w:val="-2"/>
        </w:rPr>
        <w:t>los</w:t>
      </w:r>
      <w:r>
        <w:rPr>
          <w:spacing w:val="-4"/>
        </w:rPr>
        <w:t> </w:t>
      </w:r>
      <w:r>
        <w:rPr>
          <w:spacing w:val="-2"/>
        </w:rPr>
        <w:t>viernes</w:t>
      </w:r>
    </w:p>
    <w:p>
      <w:pPr>
        <w:pStyle w:val="BodyText"/>
        <w:spacing w:before="7"/>
        <w:ind w:left="3130"/>
        <w:jc w:val="both"/>
      </w:pP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meses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abril</w:t>
      </w:r>
      <w:r>
        <w:rPr>
          <w:spacing w:val="-5"/>
        </w:rPr>
        <w:t> </w:t>
      </w:r>
      <w:r>
        <w:rPr/>
        <w:t>16-30,</w:t>
      </w:r>
      <w:r>
        <w:rPr>
          <w:spacing w:val="-1"/>
        </w:rPr>
        <w:t> </w:t>
      </w:r>
      <w:r>
        <w:rPr/>
        <w:t>mayo,</w:t>
      </w:r>
      <w:r>
        <w:rPr>
          <w:spacing w:val="-1"/>
        </w:rPr>
        <w:t> </w:t>
      </w:r>
      <w:r>
        <w:rPr/>
        <w:t>junio,</w:t>
      </w:r>
      <w:r>
        <w:rPr>
          <w:spacing w:val="-1"/>
        </w:rPr>
        <w:t> </w:t>
      </w:r>
      <w:r>
        <w:rPr/>
        <w:t>agosto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septiembre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>
          <w:spacing w:val="-2"/>
        </w:rPr>
        <w:t>opera.</w:t>
      </w:r>
    </w:p>
    <w:p>
      <w:pPr>
        <w:pStyle w:val="BodyText"/>
        <w:spacing w:before="88"/>
      </w:pPr>
    </w:p>
    <w:p>
      <w:pPr>
        <w:pStyle w:val="Heading1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87"/>
        <w:ind w:left="3130"/>
        <w:jc w:val="both"/>
      </w:pPr>
      <w:r>
        <w:rPr/>
        <w:t>Día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vie</w:t>
      </w:r>
      <w:r>
        <w:rPr>
          <w:spacing w:val="-2"/>
        </w:rPr>
        <w:t> Chihuahua</w:t>
      </w:r>
    </w:p>
    <w:p>
      <w:pPr>
        <w:pStyle w:val="BodyText"/>
        <w:spacing w:line="249" w:lineRule="auto"/>
        <w:ind w:left="3130" w:right="369"/>
        <w:jc w:val="both"/>
      </w:pPr>
      <w:r>
        <w:rPr/>
        <w:t>Traslado del aeropuerto de Chihuahua al hotel. Paseo por la ciudad para visitar Catedral, Centro Cultural Universitario - antes Quinta Gameros, la Casa de Pancho Villa – hoy Museo de la Revolución, el Acueducto Colonial y los Murales del Palacio de Gobierno. </w:t>
      </w:r>
      <w:r>
        <w:rPr>
          <w:spacing w:val="-2"/>
        </w:rPr>
        <w:t>Alojamiento.</w:t>
      </w:r>
    </w:p>
    <w:p>
      <w:pPr>
        <w:pStyle w:val="BodyText"/>
        <w:spacing w:before="14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2</w:t>
      </w:r>
      <w:r>
        <w:rPr>
          <w:spacing w:val="-13"/>
          <w:w w:val="105"/>
        </w:rPr>
        <w:t> </w:t>
      </w:r>
      <w:r>
        <w:rPr>
          <w:w w:val="105"/>
        </w:rPr>
        <w:t>sáb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Chihuahua/Creel</w:t>
      </w:r>
    </w:p>
    <w:p>
      <w:pPr>
        <w:pStyle w:val="BodyText"/>
        <w:spacing w:line="249" w:lineRule="auto"/>
        <w:ind w:left="3130" w:right="369"/>
        <w:jc w:val="both"/>
      </w:pPr>
      <w:r>
        <w:rPr/>
        <w:t>Desayuno tipo box lunch. A las 05.00 am traslado por nuestro personal a la estación del tren para abordar a las 06:00 am el Tren Chepe Regional clase turista hacia Creel. Llegada a Creel y traslado a su hotel. Esta tarde disfrutará de un paseo por los alrededores de Creel </w:t>
      </w:r>
      <w:r>
        <w:rPr>
          <w:spacing w:val="-2"/>
        </w:rPr>
        <w:t>visitando</w:t>
      </w:r>
      <w:r>
        <w:rPr>
          <w:spacing w:val="-12"/>
        </w:rPr>
        <w:t> </w:t>
      </w:r>
      <w:r>
        <w:rPr>
          <w:spacing w:val="-2"/>
        </w:rPr>
        <w:t>el</w:t>
      </w:r>
      <w:r>
        <w:rPr>
          <w:spacing w:val="-12"/>
        </w:rPr>
        <w:t> </w:t>
      </w:r>
      <w:r>
        <w:rPr>
          <w:spacing w:val="-2"/>
        </w:rPr>
        <w:t>Lago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Arareco,</w:t>
      </w:r>
      <w:r>
        <w:rPr>
          <w:spacing w:val="-12"/>
        </w:rPr>
        <w:t> </w:t>
      </w:r>
      <w:r>
        <w:rPr>
          <w:spacing w:val="-2"/>
        </w:rPr>
        <w:t>el</w:t>
      </w:r>
      <w:r>
        <w:rPr>
          <w:spacing w:val="-12"/>
        </w:rPr>
        <w:t> </w:t>
      </w:r>
      <w:r>
        <w:rPr>
          <w:spacing w:val="-2"/>
        </w:rPr>
        <w:t>Valle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Los</w:t>
      </w:r>
      <w:r>
        <w:rPr>
          <w:spacing w:val="-12"/>
        </w:rPr>
        <w:t> </w:t>
      </w:r>
      <w:r>
        <w:rPr>
          <w:spacing w:val="-2"/>
        </w:rPr>
        <w:t>Hongos</w:t>
      </w:r>
      <w:r>
        <w:rPr>
          <w:spacing w:val="-12"/>
        </w:rPr>
        <w:t> </w:t>
      </w:r>
      <w:r>
        <w:rPr>
          <w:spacing w:val="-2"/>
        </w:rPr>
        <w:t>y</w:t>
      </w:r>
      <w:r>
        <w:rPr>
          <w:spacing w:val="-12"/>
        </w:rPr>
        <w:t> </w:t>
      </w:r>
      <w:r>
        <w:rPr>
          <w:spacing w:val="-2"/>
        </w:rPr>
        <w:t>Ranas,</w:t>
      </w:r>
      <w:r>
        <w:rPr>
          <w:spacing w:val="-11"/>
        </w:rPr>
        <w:t> </w:t>
      </w:r>
      <w:r>
        <w:rPr>
          <w:spacing w:val="-2"/>
        </w:rPr>
        <w:t>grandes</w:t>
      </w:r>
      <w:r>
        <w:rPr>
          <w:spacing w:val="-12"/>
        </w:rPr>
        <w:t> </w:t>
      </w:r>
      <w:r>
        <w:rPr>
          <w:spacing w:val="-2"/>
        </w:rPr>
        <w:t>formaciones</w:t>
      </w:r>
      <w:r>
        <w:rPr>
          <w:spacing w:val="-12"/>
        </w:rPr>
        <w:t> </w:t>
      </w:r>
      <w:r>
        <w:rPr>
          <w:spacing w:val="-2"/>
        </w:rPr>
        <w:t>rocosas</w:t>
      </w:r>
      <w:r>
        <w:rPr>
          <w:spacing w:val="-12"/>
        </w:rPr>
        <w:t> </w:t>
      </w:r>
      <w:r>
        <w:rPr>
          <w:spacing w:val="-2"/>
        </w:rPr>
        <w:t>y </w:t>
      </w:r>
      <w:r>
        <w:rPr/>
        <w:t>la</w:t>
      </w:r>
      <w:r>
        <w:rPr>
          <w:spacing w:val="-14"/>
        </w:rPr>
        <w:t> </w:t>
      </w:r>
      <w:r>
        <w:rPr/>
        <w:t>vieja</w:t>
      </w:r>
      <w:r>
        <w:rPr>
          <w:spacing w:val="-14"/>
        </w:rPr>
        <w:t> </w:t>
      </w:r>
      <w:r>
        <w:rPr/>
        <w:t>Misión</w:t>
      </w:r>
      <w:r>
        <w:rPr>
          <w:spacing w:val="-14"/>
        </w:rPr>
        <w:t> </w:t>
      </w:r>
      <w:r>
        <w:rPr/>
        <w:t>Jesuita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San</w:t>
      </w:r>
      <w:r>
        <w:rPr>
          <w:spacing w:val="-14"/>
        </w:rPr>
        <w:t> </w:t>
      </w:r>
      <w:r>
        <w:rPr/>
        <w:t>Ignacio</w:t>
      </w:r>
      <w:r>
        <w:rPr>
          <w:spacing w:val="-14"/>
        </w:rPr>
        <w:t> </w:t>
      </w:r>
      <w:r>
        <w:rPr/>
        <w:t>(iglesia</w:t>
      </w:r>
      <w:r>
        <w:rPr>
          <w:spacing w:val="-13"/>
        </w:rPr>
        <w:t> </w:t>
      </w:r>
      <w:r>
        <w:rPr/>
        <w:t>Tarahumara).</w:t>
      </w:r>
      <w:r>
        <w:rPr>
          <w:spacing w:val="-14"/>
        </w:rPr>
        <w:t> </w:t>
      </w:r>
      <w:r>
        <w:rPr/>
        <w:t>Resto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día</w:t>
      </w:r>
      <w:r>
        <w:rPr>
          <w:spacing w:val="-13"/>
        </w:rPr>
        <w:t> </w:t>
      </w:r>
      <w:r>
        <w:rPr/>
        <w:t>libre</w:t>
      </w:r>
      <w:r>
        <w:rPr>
          <w:spacing w:val="-14"/>
        </w:rPr>
        <w:t> </w:t>
      </w:r>
      <w:r>
        <w:rPr/>
        <w:t>para</w:t>
      </w:r>
      <w:r>
        <w:rPr>
          <w:spacing w:val="-14"/>
        </w:rPr>
        <w:t> </w:t>
      </w:r>
      <w:r>
        <w:rPr/>
        <w:t>disfrutar de este pintoresco pueblo Tarahumara. Alojamiento.</w:t>
      </w:r>
    </w:p>
    <w:p>
      <w:pPr>
        <w:pStyle w:val="BodyText"/>
        <w:spacing w:before="17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3</w:t>
      </w:r>
      <w:r>
        <w:rPr>
          <w:spacing w:val="-9"/>
          <w:w w:val="105"/>
        </w:rPr>
        <w:t> </w:t>
      </w:r>
      <w:r>
        <w:rPr>
          <w:w w:val="105"/>
        </w:rPr>
        <w:t>dom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Creel/Barrancas</w:t>
      </w:r>
    </w:p>
    <w:p>
      <w:pPr>
        <w:pStyle w:val="BodyText"/>
        <w:spacing w:line="249" w:lineRule="auto"/>
        <w:ind w:left="3130" w:right="369"/>
        <w:jc w:val="both"/>
      </w:pPr>
      <w:r>
        <w:rPr/>
        <w:t>Desayuno.</w:t>
      </w:r>
      <w:r>
        <w:rPr>
          <w:spacing w:val="-11"/>
        </w:rPr>
        <w:t> </w:t>
      </w:r>
      <w:r>
        <w:rPr/>
        <w:t>Esta</w:t>
      </w:r>
      <w:r>
        <w:rPr>
          <w:spacing w:val="-11"/>
        </w:rPr>
        <w:t> </w:t>
      </w:r>
      <w:r>
        <w:rPr/>
        <w:t>mañana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07.15am</w:t>
      </w:r>
      <w:r>
        <w:rPr>
          <w:spacing w:val="-11"/>
        </w:rPr>
        <w:t> </w:t>
      </w:r>
      <w:r>
        <w:rPr/>
        <w:t>traslado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personal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su</w:t>
      </w:r>
      <w:r>
        <w:rPr>
          <w:spacing w:val="-11"/>
        </w:rPr>
        <w:t> </w:t>
      </w:r>
      <w:r>
        <w:rPr/>
        <w:t>hotel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estación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tren para salir a las 08.00am a bordo del Tren Chepe Express hacia la estación de Divisadero, en la famosa Barranca del Cobre, llegada a las 09.55am, traslado al parque Barrancas , en donde opcionalmente disfrutará del espectacular recorrido en el teleférico con un trayecto escénico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2.8</w:t>
      </w:r>
      <w:r>
        <w:rPr>
          <w:spacing w:val="-5"/>
        </w:rPr>
        <w:t> </w:t>
      </w:r>
      <w:r>
        <w:rPr/>
        <w:t>km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costado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mirador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piedra</w:t>
      </w:r>
      <w:r>
        <w:rPr>
          <w:spacing w:val="-5"/>
        </w:rPr>
        <w:t> </w:t>
      </w:r>
      <w:r>
        <w:rPr/>
        <w:t>volada, la</w:t>
      </w:r>
      <w:r>
        <w:rPr>
          <w:spacing w:val="-5"/>
        </w:rPr>
        <w:t> </w:t>
      </w:r>
      <w:r>
        <w:rPr/>
        <w:t>Vía</w:t>
      </w:r>
      <w:r>
        <w:rPr>
          <w:spacing w:val="-5"/>
        </w:rPr>
        <w:t> </w:t>
      </w:r>
      <w:r>
        <w:rPr/>
        <w:t>ferrata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escalar</w:t>
      </w:r>
      <w:r>
        <w:rPr>
          <w:spacing w:val="-5"/>
        </w:rPr>
        <w:t> </w:t>
      </w:r>
      <w:r>
        <w:rPr/>
        <w:t>en roca y rappel, zip rider o el sistema de Tirolesas más grande de Latinoamérica, con tramos de 300 hasta 1,400m permitiendo vuelos con alturas de hasta 450m,</w:t>
      </w:r>
      <w:r>
        <w:rPr>
          <w:spacing w:val="68"/>
        </w:rPr>
        <w:t> </w:t>
      </w:r>
      <w:r>
        <w:rPr/>
        <w:t>cuenta con 7 saltos y 2</w:t>
      </w:r>
      <w:r>
        <w:rPr>
          <w:spacing w:val="15"/>
        </w:rPr>
        <w:t> </w:t>
      </w:r>
      <w:r>
        <w:rPr/>
        <w:t>puentes</w:t>
      </w:r>
      <w:r>
        <w:rPr>
          <w:spacing w:val="15"/>
        </w:rPr>
        <w:t> </w:t>
      </w:r>
      <w:r>
        <w:rPr/>
        <w:t>colgantes,</w:t>
      </w:r>
      <w:r>
        <w:rPr>
          <w:spacing w:val="20"/>
        </w:rPr>
        <w:t> </w:t>
      </w:r>
      <w:r>
        <w:rPr/>
        <w:t>así</w:t>
      </w:r>
      <w:r>
        <w:rPr>
          <w:spacing w:val="15"/>
        </w:rPr>
        <w:t> </w:t>
      </w:r>
      <w:r>
        <w:rPr/>
        <w:t>como</w:t>
      </w:r>
      <w:r>
        <w:rPr>
          <w:spacing w:val="15"/>
        </w:rPr>
        <w:t> </w:t>
      </w:r>
      <w:r>
        <w:rPr/>
        <w:t>varios</w:t>
      </w:r>
      <w:r>
        <w:rPr>
          <w:spacing w:val="15"/>
        </w:rPr>
        <w:t> </w:t>
      </w:r>
      <w:r>
        <w:rPr/>
        <w:t>senderos,</w:t>
      </w:r>
      <w:r>
        <w:rPr>
          <w:spacing w:val="20"/>
        </w:rPr>
        <w:t> </w:t>
      </w:r>
      <w:r>
        <w:rPr/>
        <w:t>además</w:t>
      </w:r>
      <w:r>
        <w:rPr>
          <w:spacing w:val="15"/>
        </w:rPr>
        <w:t> </w:t>
      </w:r>
      <w:r>
        <w:rPr/>
        <w:t>el</w:t>
      </w:r>
      <w:r>
        <w:rPr>
          <w:spacing w:val="15"/>
        </w:rPr>
        <w:t> </w:t>
      </w:r>
      <w:r>
        <w:rPr/>
        <w:t>visitante</w:t>
      </w:r>
      <w:r>
        <w:rPr>
          <w:spacing w:val="15"/>
        </w:rPr>
        <w:t> </w:t>
      </w:r>
      <w:r>
        <w:rPr/>
        <w:t>regresa</w:t>
      </w:r>
      <w:r>
        <w:rPr>
          <w:spacing w:val="15"/>
        </w:rPr>
        <w:t> </w:t>
      </w:r>
      <w:r>
        <w:rPr/>
        <w:t>cómodamente a bordo del teleférico al sitio de inicio del salto (no incluido).</w:t>
      </w:r>
      <w:r>
        <w:rPr>
          <w:spacing w:val="40"/>
        </w:rPr>
        <w:t> </w:t>
      </w:r>
      <w:r>
        <w:rPr/>
        <w:t>Sugerimos comer en el restaurante del parque, o probar las famosas gorditas de Divisadero. Traslado a su hotel. Cena en el hotel. Alojamiento.</w:t>
      </w:r>
    </w:p>
    <w:p>
      <w:pPr>
        <w:pStyle w:val="BodyText"/>
        <w:spacing w:before="21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Día</w:t>
      </w:r>
      <w:r>
        <w:rPr>
          <w:spacing w:val="-9"/>
          <w:w w:val="105"/>
        </w:rPr>
        <w:t> </w:t>
      </w:r>
      <w:r>
        <w:rPr>
          <w:w w:val="105"/>
        </w:rPr>
        <w:t>4</w:t>
      </w:r>
      <w:r>
        <w:rPr>
          <w:spacing w:val="-9"/>
          <w:w w:val="105"/>
        </w:rPr>
        <w:t> </w:t>
      </w:r>
      <w:r>
        <w:rPr>
          <w:w w:val="105"/>
        </w:rPr>
        <w:t>lun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Barrancas</w:t>
      </w:r>
    </w:p>
    <w:p>
      <w:pPr>
        <w:pStyle w:val="BodyText"/>
        <w:spacing w:line="249" w:lineRule="auto"/>
        <w:ind w:left="3130" w:right="369"/>
        <w:jc w:val="both"/>
      </w:pPr>
      <w:r>
        <w:rPr/>
        <w:t>Desayuno.</w:t>
      </w:r>
      <w:r>
        <w:rPr>
          <w:spacing w:val="26"/>
        </w:rPr>
        <w:t> </w:t>
      </w:r>
      <w:r>
        <w:rPr/>
        <w:t>Temprano</w:t>
      </w:r>
      <w:r>
        <w:rPr>
          <w:spacing w:val="26"/>
        </w:rPr>
        <w:t> </w:t>
      </w:r>
      <w:r>
        <w:rPr/>
        <w:t>por</w:t>
      </w:r>
      <w:r>
        <w:rPr>
          <w:spacing w:val="26"/>
        </w:rPr>
        <w:t> </w:t>
      </w:r>
      <w:r>
        <w:rPr/>
        <w:t>la</w:t>
      </w:r>
      <w:r>
        <w:rPr>
          <w:spacing w:val="26"/>
        </w:rPr>
        <w:t> </w:t>
      </w:r>
      <w:r>
        <w:rPr/>
        <w:t>mañana</w:t>
      </w:r>
      <w:r>
        <w:rPr>
          <w:spacing w:val="26"/>
        </w:rPr>
        <w:t> </w:t>
      </w:r>
      <w:r>
        <w:rPr/>
        <w:t>haremos</w:t>
      </w:r>
      <w:r>
        <w:rPr>
          <w:spacing w:val="26"/>
        </w:rPr>
        <w:t> </w:t>
      </w:r>
      <w:r>
        <w:rPr/>
        <w:t>una</w:t>
      </w:r>
      <w:r>
        <w:rPr>
          <w:spacing w:val="26"/>
        </w:rPr>
        <w:t> </w:t>
      </w:r>
      <w:r>
        <w:rPr/>
        <w:t>caminata</w:t>
      </w:r>
      <w:r>
        <w:rPr>
          <w:spacing w:val="26"/>
        </w:rPr>
        <w:t> </w:t>
      </w:r>
      <w:r>
        <w:rPr/>
        <w:t>por</w:t>
      </w:r>
      <w:r>
        <w:rPr>
          <w:spacing w:val="26"/>
        </w:rPr>
        <w:t> </w:t>
      </w:r>
      <w:r>
        <w:rPr/>
        <w:t>diferentes</w:t>
      </w:r>
      <w:r>
        <w:rPr>
          <w:spacing w:val="26"/>
        </w:rPr>
        <w:t> </w:t>
      </w:r>
      <w:r>
        <w:rPr/>
        <w:t>miradores</w:t>
      </w:r>
      <w:r>
        <w:rPr>
          <w:spacing w:val="26"/>
        </w:rPr>
        <w:t> </w:t>
      </w:r>
      <w:r>
        <w:rPr/>
        <w:t>de la barranca, finalizando con una rica bebida de pinole. Le recomendamos hacer paseo en cuatrimoto a algún mirador,</w:t>
      </w:r>
      <w:r>
        <w:rPr>
          <w:spacing w:val="18"/>
        </w:rPr>
        <w:t> </w:t>
      </w:r>
      <w:r>
        <w:rPr/>
        <w:t>visitar la cocina raramuri o el cañón de Oteros. Comida. Por</w:t>
      </w:r>
      <w:r>
        <w:rPr>
          <w:spacing w:val="40"/>
        </w:rPr>
        <w:t> </w:t>
      </w:r>
      <w:r>
        <w:rPr/>
        <w:t>la</w:t>
      </w:r>
      <w:r>
        <w:rPr>
          <w:spacing w:val="1"/>
        </w:rPr>
        <w:t> </w:t>
      </w:r>
      <w:r>
        <w:rPr/>
        <w:t>tarde</w:t>
      </w:r>
      <w:r>
        <w:rPr>
          <w:spacing w:val="1"/>
        </w:rPr>
        <w:t> </w:t>
      </w:r>
      <w:r>
        <w:rPr/>
        <w:t>disfrutaremos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cata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vinos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región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Cerocahui.</w:t>
      </w:r>
      <w:r>
        <w:rPr>
          <w:spacing w:val="1"/>
        </w:rPr>
        <w:t> </w:t>
      </w:r>
      <w:r>
        <w:rPr/>
        <w:t>Cena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93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220900</wp:posOffset>
            </wp:positionV>
            <wp:extent cx="1061157" cy="466534"/>
            <wp:effectExtent b="0" l="0" r="0" t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103"/>
        <w:ind w:left="359"/>
        <w:jc w:val="both"/>
      </w:pPr>
      <w:r>
        <w:rPr>
          <w:w w:val="105"/>
        </w:rPr>
        <w:t>Día</w:t>
      </w:r>
      <w:r>
        <w:rPr>
          <w:spacing w:val="-7"/>
          <w:w w:val="105"/>
        </w:rPr>
        <w:t> </w:t>
      </w:r>
      <w:r>
        <w:rPr>
          <w:w w:val="105"/>
        </w:rPr>
        <w:t>5</w:t>
      </w:r>
      <w:r>
        <w:rPr>
          <w:spacing w:val="-6"/>
          <w:w w:val="105"/>
        </w:rPr>
        <w:t> </w:t>
      </w:r>
      <w:r>
        <w:rPr>
          <w:w w:val="105"/>
        </w:rPr>
        <w:t>mar</w:t>
      </w:r>
      <w:r>
        <w:rPr>
          <w:spacing w:val="-6"/>
          <w:w w:val="105"/>
        </w:rPr>
        <w:t> </w:t>
      </w:r>
      <w:r>
        <w:rPr>
          <w:w w:val="105"/>
        </w:rPr>
        <w:t>Barrancas/El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Fuerte</w:t>
      </w:r>
    </w:p>
    <w:p>
      <w:pPr>
        <w:pStyle w:val="BodyText"/>
        <w:spacing w:line="249" w:lineRule="auto"/>
        <w:ind w:left="359" w:right="357"/>
        <w:jc w:val="both"/>
      </w:pPr>
      <w:r>
        <w:rPr/>
        <w:t>Desayuno.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8.30</w:t>
      </w:r>
      <w:r>
        <w:rPr>
          <w:spacing w:val="-6"/>
        </w:rPr>
        <w:t> </w:t>
      </w:r>
      <w:r>
        <w:rPr/>
        <w:t>am</w:t>
      </w:r>
      <w:r>
        <w:rPr>
          <w:spacing w:val="-6"/>
        </w:rPr>
        <w:t> </w:t>
      </w:r>
      <w:r>
        <w:rPr/>
        <w:t>traslado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estación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Divisadero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tomar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tren</w:t>
      </w:r>
      <w:r>
        <w:rPr>
          <w:spacing w:val="-6"/>
        </w:rPr>
        <w:t> </w:t>
      </w:r>
      <w:r>
        <w:rPr/>
        <w:t>Chepe</w:t>
      </w:r>
      <w:r>
        <w:rPr>
          <w:spacing w:val="-6"/>
        </w:rPr>
        <w:t> </w:t>
      </w:r>
      <w:r>
        <w:rPr/>
        <w:t>Express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clase</w:t>
      </w:r>
      <w:r>
        <w:rPr>
          <w:spacing w:val="-6"/>
        </w:rPr>
        <w:t> </w:t>
      </w:r>
      <w:r>
        <w:rPr/>
        <w:t>turista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rumbo</w:t>
      </w:r>
      <w:r>
        <w:rPr>
          <w:spacing w:val="-6"/>
        </w:rPr>
        <w:t> </w:t>
      </w:r>
      <w:r>
        <w:rPr/>
        <w:t>a El</w:t>
      </w:r>
      <w:r>
        <w:rPr>
          <w:spacing w:val="-3"/>
        </w:rPr>
        <w:t> </w:t>
      </w:r>
      <w:r>
        <w:rPr/>
        <w:t>Fuerte, llegada</w:t>
      </w:r>
      <w:r>
        <w:rPr>
          <w:spacing w:val="-3"/>
        </w:rPr>
        <w:t> </w:t>
      </w:r>
      <w:r>
        <w:rPr/>
        <w:t>aproximada</w:t>
      </w:r>
      <w:r>
        <w:rPr>
          <w:spacing w:val="-3"/>
        </w:rPr>
        <w:t> </w:t>
      </w:r>
      <w:r>
        <w:rPr/>
        <w:t>2.35</w:t>
      </w:r>
      <w:r>
        <w:rPr>
          <w:spacing w:val="-3"/>
        </w:rPr>
        <w:t> </w:t>
      </w:r>
      <w:r>
        <w:rPr/>
        <w:t>pm, traslado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hotel.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tarde</w:t>
      </w:r>
      <w:r>
        <w:rPr>
          <w:spacing w:val="-3"/>
        </w:rPr>
        <w:t> </w:t>
      </w:r>
      <w:r>
        <w:rPr/>
        <w:t>caminata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alrededores, para</w:t>
      </w:r>
      <w:r>
        <w:rPr>
          <w:spacing w:val="-3"/>
        </w:rPr>
        <w:t> </w:t>
      </w:r>
      <w:r>
        <w:rPr/>
        <w:t>conocer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Palacio Municipal, sus casas coloniales, la iglesia y el museo El Fuerte. Alojamiento.</w:t>
      </w:r>
    </w:p>
    <w:p>
      <w:pPr>
        <w:pStyle w:val="BodyText"/>
        <w:spacing w:before="14"/>
      </w:pPr>
    </w:p>
    <w:p>
      <w:pPr>
        <w:pStyle w:val="BodyText"/>
        <w:spacing w:before="0"/>
        <w:ind w:left="359"/>
        <w:jc w:val="both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6</w:t>
      </w:r>
      <w:r>
        <w:rPr>
          <w:spacing w:val="-11"/>
          <w:w w:val="105"/>
        </w:rPr>
        <w:t> </w:t>
      </w:r>
      <w:r>
        <w:rPr>
          <w:w w:val="105"/>
        </w:rPr>
        <w:t>mie</w:t>
      </w:r>
      <w:r>
        <w:rPr>
          <w:spacing w:val="-12"/>
          <w:w w:val="105"/>
        </w:rPr>
        <w:t> </w:t>
      </w:r>
      <w:r>
        <w:rPr>
          <w:w w:val="105"/>
        </w:rPr>
        <w:t>El</w:t>
      </w:r>
      <w:r>
        <w:rPr>
          <w:spacing w:val="-11"/>
          <w:w w:val="105"/>
        </w:rPr>
        <w:t> </w:t>
      </w:r>
      <w:r>
        <w:rPr>
          <w:w w:val="105"/>
        </w:rPr>
        <w:t>Fuerte/Los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Mochis</w:t>
      </w:r>
    </w:p>
    <w:p>
      <w:pPr>
        <w:pStyle w:val="BodyText"/>
        <w:ind w:left="359"/>
        <w:jc w:val="both"/>
      </w:pPr>
      <w:r>
        <w:rPr/>
        <w:t>Traslado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aeropuerto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>
          <w:spacing w:val="-2"/>
        </w:rPr>
        <w:t>Mochis.</w:t>
      </w:r>
    </w:p>
    <w:p>
      <w:pPr>
        <w:pStyle w:val="BodyText"/>
        <w:spacing w:before="0"/>
      </w:pPr>
    </w:p>
    <w:p>
      <w:pPr>
        <w:pStyle w:val="Heading1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5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05</w:t>
      </w:r>
      <w:r>
        <w:rPr>
          <w:spacing w:val="-3"/>
          <w:sz w:val="22"/>
        </w:rPr>
        <w:t> </w:t>
      </w:r>
      <w:r>
        <w:rPr>
          <w:sz w:val="22"/>
        </w:rPr>
        <w:t>noches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alojamiento.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05</w:t>
      </w:r>
      <w:r>
        <w:rPr>
          <w:spacing w:val="-7"/>
          <w:sz w:val="22"/>
        </w:rPr>
        <w:t> </w:t>
      </w:r>
      <w:r>
        <w:rPr>
          <w:sz w:val="22"/>
        </w:rPr>
        <w:t>desayunos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z w:val="22"/>
        </w:rPr>
        <w:t>hotel,</w:t>
      </w:r>
      <w:r>
        <w:rPr>
          <w:spacing w:val="-6"/>
          <w:sz w:val="22"/>
        </w:rPr>
        <w:t> </w:t>
      </w:r>
      <w:r>
        <w:rPr>
          <w:sz w:val="22"/>
        </w:rPr>
        <w:t>01</w:t>
      </w:r>
      <w:r>
        <w:rPr>
          <w:spacing w:val="-7"/>
          <w:sz w:val="22"/>
        </w:rPr>
        <w:t> </w:t>
      </w:r>
      <w:r>
        <w:rPr>
          <w:sz w:val="22"/>
        </w:rPr>
        <w:t>comida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02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cenas.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3"/>
          <w:sz w:val="22"/>
        </w:rPr>
        <w:t> </w:t>
      </w:r>
      <w:r>
        <w:rPr>
          <w:sz w:val="22"/>
        </w:rPr>
        <w:t>aeropuerto-hotel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viceversa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terrestres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8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mencionadas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3"/>
          <w:sz w:val="22"/>
        </w:rPr>
        <w:t> </w:t>
      </w:r>
      <w:r>
        <w:rPr>
          <w:sz w:val="22"/>
        </w:rPr>
        <w:t>servicios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Tren</w:t>
      </w:r>
      <w:r>
        <w:rPr>
          <w:spacing w:val="-7"/>
          <w:sz w:val="22"/>
        </w:rPr>
        <w:t> </w:t>
      </w:r>
      <w:r>
        <w:rPr>
          <w:sz w:val="22"/>
        </w:rPr>
        <w:t>Chepe</w:t>
      </w:r>
      <w:r>
        <w:rPr>
          <w:spacing w:val="-6"/>
          <w:sz w:val="22"/>
        </w:rPr>
        <w:t> </w:t>
      </w:r>
      <w:r>
        <w:rPr>
          <w:sz w:val="22"/>
        </w:rPr>
        <w:t>Express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Chepe</w:t>
      </w:r>
      <w:r>
        <w:rPr>
          <w:spacing w:val="-6"/>
          <w:sz w:val="22"/>
        </w:rPr>
        <w:t> </w:t>
      </w:r>
      <w:r>
        <w:rPr>
          <w:sz w:val="22"/>
        </w:rPr>
        <w:t>Regional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clase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-Seguro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viajero.</w:t>
      </w:r>
    </w:p>
    <w:p>
      <w:pPr>
        <w:pStyle w:val="Heading1"/>
        <w:spacing w:before="233"/>
        <w:ind w:left="362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8" cy="222016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98" cy="22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903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84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descripción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BodyText"/>
        <w:spacing w:before="27"/>
      </w:pPr>
    </w:p>
    <w:p>
      <w:pPr>
        <w:pStyle w:val="Heading1"/>
        <w:ind w:left="366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97"/>
        <w:ind w:left="366"/>
        <w:jc w:val="both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before="8"/>
        <w:rPr>
          <w:sz w:val="13"/>
        </w:rPr>
      </w:pP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43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27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67"/>
            <w:gridSpan w:val="5"/>
            <w:shd w:color="auto" w:fill="E5E8EB" w:val="clear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TURISTA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1" w:right="3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43"/>
            <w:shd w:color="auto" w:fill="E5E8EB" w:val="clear"/>
          </w:tcPr>
          <w:p>
            <w:pPr>
              <w:pStyle w:val="TableParagraph"/>
              <w:spacing w:before="125"/>
              <w:ind w:right="1"/>
              <w:rPr>
                <w:sz w:val="22"/>
              </w:rPr>
            </w:pPr>
            <w:r>
              <w:rPr>
                <w:w w:val="105"/>
                <w:sz w:val="22"/>
              </w:rPr>
              <w:t>Mnr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2-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spacing w:before="96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32,920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24,920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22,270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21,670</w:t>
            </w:r>
          </w:p>
        </w:tc>
        <w:tc>
          <w:tcPr>
            <w:tcW w:type="dxa" w:w="1543"/>
          </w:tcPr>
          <w:p>
            <w:pPr>
              <w:pStyle w:val="TableParagraph"/>
              <w:spacing w:before="96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14,920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67"/>
            <w:gridSpan w:val="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640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after="1" w:before="140"/>
        <w:rPr>
          <w:sz w:val="20"/>
        </w:rPr>
      </w:pP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43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27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67"/>
            <w:gridSpan w:val="5"/>
            <w:shd w:color="auto" w:fill="E5E8EB" w:val="clear"/>
          </w:tcPr>
          <w:p>
            <w:pPr>
              <w:pStyle w:val="TableParagraph"/>
              <w:spacing w:before="125"/>
              <w:rPr>
                <w:sz w:val="22"/>
              </w:rPr>
            </w:pPr>
            <w:r>
              <w:rPr>
                <w:sz w:val="22"/>
              </w:rPr>
              <w:t>CATEGORÍA B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EJECUTIVA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3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43"/>
            <w:shd w:color="auto" w:fill="E5E8EB" w:val="clear"/>
          </w:tcPr>
          <w:p>
            <w:pPr>
              <w:pStyle w:val="TableParagraph"/>
              <w:spacing w:before="125"/>
              <w:ind w:right="1"/>
              <w:rPr>
                <w:sz w:val="22"/>
              </w:rPr>
            </w:pPr>
            <w:r>
              <w:rPr>
                <w:w w:val="105"/>
                <w:sz w:val="22"/>
              </w:rPr>
              <w:t>Mnr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2-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spacing w:before="96"/>
              <w:ind w:left="7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43,055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30,120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26,670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25,400</w:t>
            </w:r>
          </w:p>
        </w:tc>
        <w:tc>
          <w:tcPr>
            <w:tcW w:type="dxa" w:w="1543"/>
          </w:tcPr>
          <w:p>
            <w:pPr>
              <w:pStyle w:val="TableParagraph"/>
              <w:spacing w:before="96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16,470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67"/>
            <w:gridSpan w:val="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640</w:t>
            </w:r>
          </w:p>
        </w:tc>
      </w:tr>
    </w:tbl>
    <w:p>
      <w:pPr>
        <w:spacing w:before="223" w:line="242" w:lineRule="auto"/>
        <w:ind w:firstLine="0" w:left="359" w:right="1052"/>
        <w:jc w:val="left"/>
        <w:rPr>
          <w:rFonts w:ascii="Cambria" w:hAnsi="Cambria"/>
          <w:i/>
          <w:sz w:val="22"/>
        </w:rPr>
      </w:pPr>
      <w:r>
        <w:rPr>
          <w:sz w:val="22"/>
        </w:rPr>
        <w:t>Hasta</w:t>
      </w:r>
      <w:r>
        <w:rPr>
          <w:spacing w:val="-14"/>
          <w:sz w:val="22"/>
        </w:rPr>
        <w:t> </w:t>
      </w:r>
      <w:r>
        <w:rPr>
          <w:sz w:val="22"/>
        </w:rPr>
        <w:t>2</w:t>
      </w:r>
      <w:r>
        <w:rPr>
          <w:spacing w:val="-14"/>
          <w:sz w:val="22"/>
        </w:rPr>
        <w:t> </w:t>
      </w:r>
      <w:r>
        <w:rPr>
          <w:sz w:val="22"/>
        </w:rPr>
        <w:t>menores</w:t>
      </w:r>
      <w:r>
        <w:rPr>
          <w:spacing w:val="-14"/>
          <w:sz w:val="22"/>
        </w:rPr>
        <w:t> </w:t>
      </w:r>
      <w:r>
        <w:rPr>
          <w:sz w:val="22"/>
        </w:rPr>
        <w:t>compartiendo</w:t>
      </w:r>
      <w:r>
        <w:rPr>
          <w:spacing w:val="-13"/>
          <w:sz w:val="22"/>
        </w:rPr>
        <w:t> </w:t>
      </w:r>
      <w:r>
        <w:rPr>
          <w:sz w:val="22"/>
        </w:rPr>
        <w:t>habitación</w:t>
      </w:r>
      <w:r>
        <w:rPr>
          <w:spacing w:val="-14"/>
          <w:sz w:val="22"/>
        </w:rPr>
        <w:t> </w:t>
      </w:r>
      <w:r>
        <w:rPr>
          <w:sz w:val="22"/>
        </w:rPr>
        <w:t>con</w:t>
      </w:r>
      <w:r>
        <w:rPr>
          <w:spacing w:val="-14"/>
          <w:sz w:val="22"/>
        </w:rPr>
        <w:t> </w:t>
      </w:r>
      <w:r>
        <w:rPr>
          <w:sz w:val="22"/>
        </w:rPr>
        <w:t>2</w:t>
      </w:r>
      <w:r>
        <w:rPr>
          <w:spacing w:val="-14"/>
          <w:sz w:val="22"/>
        </w:rPr>
        <w:t> </w:t>
      </w:r>
      <w:r>
        <w:rPr>
          <w:sz w:val="22"/>
        </w:rPr>
        <w:t>adultos.</w:t>
      </w:r>
      <w:r>
        <w:rPr>
          <w:spacing w:val="-13"/>
          <w:sz w:val="22"/>
        </w:rPr>
        <w:t> </w:t>
      </w:r>
      <w:r>
        <w:rPr>
          <w:rFonts w:ascii="Cambria" w:hAnsi="Cambria"/>
          <w:i/>
          <w:sz w:val="22"/>
        </w:rPr>
        <w:t>Aplica</w:t>
      </w:r>
      <w:r>
        <w:rPr>
          <w:rFonts w:ascii="Cambria" w:hAnsi="Cambria"/>
          <w:i/>
          <w:spacing w:val="-13"/>
          <w:sz w:val="22"/>
        </w:rPr>
        <w:t> </w:t>
      </w:r>
      <w:r>
        <w:rPr>
          <w:rFonts w:ascii="Cambria" w:hAnsi="Cambria"/>
          <w:i/>
          <w:sz w:val="22"/>
        </w:rPr>
        <w:t>suplemento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en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temporada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alta,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ver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fechas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en</w:t>
      </w:r>
      <w:r>
        <w:rPr>
          <w:rFonts w:ascii="Cambria" w:hAnsi="Cambria"/>
          <w:i/>
          <w:spacing w:val="-12"/>
          <w:sz w:val="22"/>
        </w:rPr>
        <w:t> </w:t>
      </w:r>
      <w:r>
        <w:rPr>
          <w:rFonts w:ascii="Cambria" w:hAnsi="Cambria"/>
          <w:i/>
          <w:sz w:val="22"/>
        </w:rPr>
        <w:t>notas </w:t>
      </w:r>
      <w:r>
        <w:rPr>
          <w:rFonts w:ascii="Cambria" w:hAnsi="Cambria"/>
          <w:i/>
          <w:spacing w:val="-2"/>
          <w:sz w:val="22"/>
        </w:rPr>
        <w:t>importantes.</w:t>
      </w:r>
    </w:p>
    <w:p>
      <w:pPr>
        <w:pStyle w:val="BodyText"/>
        <w:spacing w:before="0"/>
        <w:rPr>
          <w:rFonts w:ascii="Cambria"/>
          <w:i/>
          <w:sz w:val="20"/>
        </w:rPr>
      </w:pPr>
    </w:p>
    <w:p>
      <w:pPr>
        <w:pStyle w:val="BodyText"/>
        <w:spacing w:before="36"/>
        <w:rPr>
          <w:rFonts w:ascii="Cambria"/>
          <w:i/>
          <w:sz w:val="20"/>
        </w:rPr>
      </w:pPr>
      <w:r>
        <w:rPr>
          <w:rFonts w:ascii="Cambria"/>
          <w:i/>
          <w:sz w:val="20"/>
        </w:rPr>
        <w:drawing>
          <wp:anchor allowOverlap="1" behindDoc="1" distB="0" distL="0" distR="0" distT="0" layoutInCell="1" locked="0" relativeHeight="487591936" simplePos="0">
            <wp:simplePos x="0" y="0"/>
            <wp:positionH relativeFrom="page">
              <wp:posOffset>3272396</wp:posOffset>
            </wp:positionH>
            <wp:positionV relativeFrom="paragraph">
              <wp:posOffset>186990</wp:posOffset>
            </wp:positionV>
            <wp:extent cx="1068045" cy="416337"/>
            <wp:effectExtent b="0" l="0" r="0" t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68045" cy="416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Cambria"/>
          <w:i/>
          <w:sz w:val="20"/>
        </w:rPr>
        <w:sectPr>
          <w:pgSz w:h="15840" w:w="12240"/>
          <w:pgMar w:bottom="280" w:left="360" w:right="360" w:top="780"/>
        </w:sectPr>
      </w:pPr>
    </w:p>
    <w:p>
      <w:pPr>
        <w:pStyle w:val="BodyText"/>
        <w:spacing w:before="103"/>
        <w:ind w:left="398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(MX).</w:t>
      </w:r>
    </w:p>
    <w:p>
      <w:pPr>
        <w:pStyle w:val="BodyText"/>
        <w:spacing w:before="10"/>
        <w:rPr>
          <w:sz w:val="20"/>
        </w:rPr>
      </w:pPr>
    </w:p>
    <w:tbl>
      <w:tblPr>
        <w:tblW w:type="auto" w:w="0"/>
        <w:jc w:val="left"/>
        <w:tblInd w:type="dxa" w:w="38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93"/>
        <w:gridCol w:w="2604"/>
      </w:tblGrid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ejecutiva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-2"/>
                <w:sz w:val="22"/>
              </w:rPr>
              <w:t> baja)</w:t>
            </w:r>
          </w:p>
        </w:tc>
        <w:tc>
          <w:tcPr>
            <w:tcW w:type="dxa" w:w="2604"/>
            <w:shd w:color="auto" w:fill="E5E8EB" w:val="clear"/>
          </w:tcPr>
          <w:p>
            <w:pPr>
              <w:pStyle w:val="TableParagraph"/>
              <w:spacing w:before="28"/>
              <w:ind w:right="105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1,070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baja)</w:t>
            </w:r>
          </w:p>
        </w:tc>
        <w:tc>
          <w:tcPr>
            <w:tcW w:type="dxa" w:w="2604"/>
            <w:shd w:color="auto" w:fill="E5E8EB" w:val="clear"/>
          </w:tcPr>
          <w:p>
            <w:pPr>
              <w:pStyle w:val="TableParagraph"/>
              <w:spacing w:before="28"/>
              <w:ind w:right="105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1,070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4"/>
            <w:shd w:color="auto" w:fill="E5E8EB" w:val="clear"/>
          </w:tcPr>
          <w:p>
            <w:pPr>
              <w:pStyle w:val="TableParagraph"/>
              <w:spacing w:before="28"/>
              <w:ind w:right="105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chepe express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ejecutiva temporada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4"/>
            <w:shd w:color="auto" w:fill="E5E8EB" w:val="clear"/>
          </w:tcPr>
          <w:p>
            <w:pPr>
              <w:pStyle w:val="TableParagraph"/>
              <w:spacing w:before="28"/>
              <w:ind w:right="105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4"/>
            <w:shd w:color="auto" w:fill="E5E8EB" w:val="clear"/>
          </w:tcPr>
          <w:p>
            <w:pPr>
              <w:pStyle w:val="TableParagraph"/>
              <w:spacing w:before="28"/>
              <w:ind w:right="105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1,740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Navidad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Nuevo</w:t>
            </w:r>
          </w:p>
        </w:tc>
        <w:tc>
          <w:tcPr>
            <w:tcW w:type="dxa" w:w="2604"/>
            <w:shd w:color="auto" w:fill="E5E8EB" w:val="clear"/>
          </w:tcPr>
          <w:p>
            <w:pPr>
              <w:pStyle w:val="TableParagraph"/>
              <w:spacing w:before="28"/>
              <w:ind w:right="105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1,270</w:t>
            </w:r>
          </w:p>
        </w:tc>
      </w:tr>
    </w:tbl>
    <w:p>
      <w:pPr>
        <w:pStyle w:val="BodyText"/>
        <w:spacing w:before="108"/>
      </w:pPr>
    </w:p>
    <w:p>
      <w:pPr>
        <w:pStyle w:val="BodyText"/>
        <w:spacing w:before="0"/>
        <w:ind w:left="376"/>
      </w:pPr>
      <w:r>
        <w:rPr>
          <w:color w:val="E41B17"/>
        </w:rPr>
        <w:t>*</w:t>
      </w:r>
      <w:r>
        <w:rPr/>
        <w:t>Temporadas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tren:</w:t>
      </w:r>
      <w:r>
        <w:rPr>
          <w:spacing w:val="-4"/>
        </w:rPr>
        <w:t> </w:t>
      </w:r>
      <w:r>
        <w:rPr/>
        <w:t>Alta</w:t>
      </w:r>
      <w:r>
        <w:rPr>
          <w:spacing w:val="-4"/>
        </w:rPr>
        <w:t> </w:t>
      </w:r>
      <w:r>
        <w:rPr/>
        <w:t>28mar-12abr;</w:t>
      </w:r>
      <w:r>
        <w:rPr>
          <w:spacing w:val="-4"/>
        </w:rPr>
        <w:t> </w:t>
      </w:r>
      <w:r>
        <w:rPr/>
        <w:t>1jul-31ago;</w:t>
      </w:r>
      <w:r>
        <w:rPr>
          <w:spacing w:val="-4"/>
        </w:rPr>
        <w:t> </w:t>
      </w:r>
      <w:r>
        <w:rPr/>
        <w:t>17dic-10ene2027.</w:t>
      </w:r>
      <w:r>
        <w:rPr>
          <w:spacing w:val="-4"/>
        </w:rPr>
        <w:t> </w:t>
      </w:r>
      <w:r>
        <w:rPr/>
        <w:t>Resto</w:t>
      </w:r>
      <w:r>
        <w:rPr>
          <w:spacing w:val="-4"/>
        </w:rPr>
        <w:t> </w:t>
      </w:r>
      <w:r>
        <w:rPr>
          <w:spacing w:val="-2"/>
        </w:rPr>
        <w:t>baja.</w:t>
      </w:r>
    </w:p>
    <w:p>
      <w:pPr>
        <w:pStyle w:val="BodyText"/>
        <w:spacing w:before="179"/>
      </w:pPr>
    </w:p>
    <w:p>
      <w:pPr>
        <w:pStyle w:val="Heading1"/>
        <w:ind w:left="376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37"/>
        <w:rPr>
          <w:sz w:val="20"/>
        </w:rPr>
      </w:pPr>
    </w:p>
    <w:tbl>
      <w:tblPr>
        <w:tblW w:type="auto" w:w="0"/>
        <w:jc w:val="left"/>
        <w:tblInd w:type="dxa" w:w="38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494"/>
        <w:gridCol w:w="4138"/>
        <w:gridCol w:w="4138"/>
      </w:tblGrid>
      <w:tr>
        <w:trPr>
          <w:trHeight w:hRule="atLeast" w:val="561"/>
        </w:trPr>
        <w:tc>
          <w:tcPr>
            <w:tcW w:type="dxa" w:w="2494"/>
            <w:shd w:color="auto" w:fill="E5E8EB" w:val="clear"/>
          </w:tcPr>
          <w:p>
            <w:pPr>
              <w:pStyle w:val="TableParagraph"/>
              <w:spacing w:before="153"/>
              <w:ind w:left="3" w:right="1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4138"/>
            <w:shd w:color="auto" w:fill="E5E8EB" w:val="clear"/>
          </w:tcPr>
          <w:p>
            <w:pPr>
              <w:pStyle w:val="TableParagraph"/>
              <w:spacing w:before="153"/>
              <w:ind w:left="5" w:right="2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type="dxa" w:w="4138"/>
            <w:shd w:color="auto" w:fill="E5E8EB" w:val="clear"/>
          </w:tcPr>
          <w:p>
            <w:pPr>
              <w:pStyle w:val="TableParagraph"/>
              <w:spacing w:before="153"/>
              <w:ind w:left="5" w:right="1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</w:tc>
      </w:tr>
      <w:tr>
        <w:trPr>
          <w:trHeight w:hRule="atLeast" w:val="448"/>
        </w:trPr>
        <w:tc>
          <w:tcPr>
            <w:tcW w:type="dxa" w:w="2494"/>
          </w:tcPr>
          <w:p>
            <w:pPr>
              <w:pStyle w:val="TableParagraph"/>
              <w:ind w:left="3"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Chihuahua</w:t>
            </w:r>
          </w:p>
        </w:tc>
        <w:tc>
          <w:tcPr>
            <w:tcW w:type="dxa" w:w="4138"/>
          </w:tcPr>
          <w:p>
            <w:pPr>
              <w:pStyle w:val="TableParagraph"/>
              <w:ind w:left="5" w:right="2"/>
              <w:rPr>
                <w:sz w:val="22"/>
              </w:rPr>
            </w:pPr>
            <w:r>
              <w:rPr>
                <w:sz w:val="22"/>
              </w:rPr>
              <w:t>City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Express</w:t>
            </w:r>
          </w:p>
        </w:tc>
        <w:tc>
          <w:tcPr>
            <w:tcW w:type="dxa" w:w="4138"/>
          </w:tcPr>
          <w:p>
            <w:pPr>
              <w:pStyle w:val="TableParagraph"/>
              <w:ind w:left="5" w:right="1"/>
              <w:rPr>
                <w:sz w:val="22"/>
              </w:rPr>
            </w:pPr>
            <w:r>
              <w:rPr>
                <w:sz w:val="22"/>
              </w:rPr>
              <w:t>Highland,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María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Bonita</w:t>
            </w:r>
          </w:p>
        </w:tc>
      </w:tr>
      <w:tr>
        <w:trPr>
          <w:trHeight w:hRule="atLeast" w:val="448"/>
        </w:trPr>
        <w:tc>
          <w:tcPr>
            <w:tcW w:type="dxa" w:w="2494"/>
          </w:tcPr>
          <w:p>
            <w:pPr>
              <w:pStyle w:val="TableParagraph"/>
              <w:ind w:left="3" w:right="1"/>
              <w:rPr>
                <w:sz w:val="22"/>
              </w:rPr>
            </w:pPr>
            <w:r>
              <w:rPr>
                <w:spacing w:val="-2"/>
                <w:sz w:val="22"/>
              </w:rPr>
              <w:t>Creel</w:t>
            </w:r>
          </w:p>
        </w:tc>
        <w:tc>
          <w:tcPr>
            <w:tcW w:type="dxa" w:w="4138"/>
          </w:tcPr>
          <w:p>
            <w:pPr>
              <w:pStyle w:val="TableParagraph"/>
              <w:ind w:left="5" w:right="1"/>
              <w:rPr>
                <w:sz w:val="22"/>
              </w:rPr>
            </w:pPr>
            <w:r>
              <w:rPr>
                <w:sz w:val="22"/>
              </w:rPr>
              <w:t>Hacienda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Don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Armando</w:t>
            </w:r>
          </w:p>
        </w:tc>
        <w:tc>
          <w:tcPr>
            <w:tcW w:type="dxa" w:w="4138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Lodge,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Quinta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Misión</w:t>
            </w:r>
          </w:p>
        </w:tc>
      </w:tr>
      <w:tr>
        <w:trPr>
          <w:trHeight w:hRule="atLeast" w:val="448"/>
        </w:trPr>
        <w:tc>
          <w:tcPr>
            <w:tcW w:type="dxa" w:w="2494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Barrancas</w:t>
            </w:r>
          </w:p>
        </w:tc>
        <w:tc>
          <w:tcPr>
            <w:tcW w:type="dxa" w:w="4138"/>
          </w:tcPr>
          <w:p>
            <w:pPr>
              <w:pStyle w:val="TableParagraph"/>
              <w:ind w:left="5" w:right="1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Cobre</w:t>
            </w:r>
          </w:p>
        </w:tc>
        <w:tc>
          <w:tcPr>
            <w:tcW w:type="dxa" w:w="4138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Mirador</w:t>
            </w:r>
          </w:p>
        </w:tc>
      </w:tr>
      <w:tr>
        <w:trPr>
          <w:trHeight w:hRule="atLeast" w:val="448"/>
        </w:trPr>
        <w:tc>
          <w:tcPr>
            <w:tcW w:type="dxa" w:w="2494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Fuerte</w:t>
            </w:r>
          </w:p>
        </w:tc>
        <w:tc>
          <w:tcPr>
            <w:tcW w:type="dxa" w:w="4138"/>
          </w:tcPr>
          <w:p>
            <w:pPr>
              <w:pStyle w:val="TableParagraph"/>
              <w:ind w:left="5" w:right="1"/>
              <w:rPr>
                <w:sz w:val="22"/>
              </w:rPr>
            </w:pPr>
            <w:r>
              <w:rPr>
                <w:sz w:val="22"/>
              </w:rPr>
              <w:t>Torres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Fuerte</w:t>
            </w:r>
          </w:p>
        </w:tc>
        <w:tc>
          <w:tcPr>
            <w:tcW w:type="dxa" w:w="4138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z w:val="22"/>
              </w:rPr>
              <w:t>Posada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Hidalgo</w:t>
            </w:r>
          </w:p>
        </w:tc>
      </w:tr>
    </w:tbl>
    <w:p>
      <w:pPr>
        <w:pStyle w:val="BodyText"/>
        <w:spacing w:before="64"/>
        <w:rPr>
          <w:sz w:val="40"/>
        </w:rPr>
      </w:pPr>
    </w:p>
    <w:p>
      <w:pPr>
        <w:spacing w:before="0"/>
        <w:ind w:firstLine="0" w:left="360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35" w:line="285" w:lineRule="auto"/>
        <w:ind w:hanging="360" w:left="719" w:right="358"/>
        <w:jc w:val="both"/>
        <w:rPr>
          <w:color w:val="020203"/>
          <w:sz w:val="22"/>
        </w:rPr>
      </w:pPr>
      <w:r>
        <w:rPr>
          <w:color w:val="020203"/>
          <w:sz w:val="22"/>
        </w:rPr>
        <w:t>Aplican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suplementos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temporada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santa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pascua,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1jul-31ago,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festivos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puentes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5feb,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puente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 21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mar,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1-5may,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15-16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sep,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vendimia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octubre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(fecha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exacta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determinar),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muertos,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20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-21nov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10dic-11ene2027.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85" w:lineRule="auto"/>
        <w:ind w:hanging="360" w:left="719" w:right="358"/>
        <w:jc w:val="both"/>
        <w:rPr>
          <w:color w:val="020203"/>
          <w:sz w:val="22"/>
        </w:rPr>
      </w:pPr>
      <w:r>
        <w:rPr>
          <w:color w:val="020203"/>
          <w:spacing w:val="-2"/>
          <w:w w:val="105"/>
          <w:sz w:val="22"/>
        </w:rPr>
        <w:t>En</w:t>
      </w:r>
      <w:r>
        <w:rPr>
          <w:color w:val="020203"/>
          <w:spacing w:val="-7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los</w:t>
      </w:r>
      <w:r>
        <w:rPr>
          <w:color w:val="020203"/>
          <w:spacing w:val="-7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meses</w:t>
      </w:r>
      <w:r>
        <w:rPr>
          <w:color w:val="020203"/>
          <w:spacing w:val="-7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</w:t>
      </w:r>
      <w:r>
        <w:rPr>
          <w:color w:val="020203"/>
          <w:spacing w:val="-7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agosto</w:t>
      </w:r>
      <w:r>
        <w:rPr>
          <w:color w:val="020203"/>
          <w:spacing w:val="-7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y</w:t>
      </w:r>
      <w:r>
        <w:rPr>
          <w:color w:val="020203"/>
          <w:spacing w:val="-7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septiembre,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en</w:t>
      </w:r>
      <w:r>
        <w:rPr>
          <w:color w:val="020203"/>
          <w:spacing w:val="-7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caso</w:t>
      </w:r>
      <w:r>
        <w:rPr>
          <w:color w:val="020203"/>
          <w:spacing w:val="-7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</w:t>
      </w:r>
      <w:r>
        <w:rPr>
          <w:color w:val="020203"/>
          <w:spacing w:val="-7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modificación,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interrupción</w:t>
      </w:r>
      <w:r>
        <w:rPr>
          <w:color w:val="020203"/>
          <w:spacing w:val="-7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o</w:t>
      </w:r>
      <w:r>
        <w:rPr>
          <w:color w:val="020203"/>
          <w:spacing w:val="-7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cancelación</w:t>
      </w:r>
      <w:r>
        <w:rPr>
          <w:color w:val="020203"/>
          <w:spacing w:val="-7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</w:t>
      </w:r>
      <w:r>
        <w:rPr>
          <w:color w:val="020203"/>
          <w:spacing w:val="-7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rutas</w:t>
      </w:r>
      <w:r>
        <w:rPr>
          <w:color w:val="020203"/>
          <w:spacing w:val="-7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o</w:t>
      </w:r>
      <w:r>
        <w:rPr>
          <w:color w:val="020203"/>
          <w:spacing w:val="-7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frecuencias</w:t>
      </w:r>
      <w:r>
        <w:rPr>
          <w:color w:val="020203"/>
          <w:spacing w:val="-7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del </w:t>
      </w:r>
      <w:r>
        <w:rPr>
          <w:color w:val="020203"/>
          <w:w w:val="105"/>
          <w:sz w:val="22"/>
        </w:rPr>
        <w:t>tren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chepe,</w:t>
      </w:r>
      <w:r>
        <w:rPr>
          <w:color w:val="020203"/>
          <w:spacing w:val="-10"/>
          <w:w w:val="105"/>
          <w:sz w:val="22"/>
        </w:rPr>
        <w:t> </w:t>
      </w:r>
      <w:r>
        <w:rPr>
          <w:color w:val="020203"/>
          <w:w w:val="105"/>
          <w:sz w:val="22"/>
        </w:rPr>
        <w:t>se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permitirá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cambio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fecha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sin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cargos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hasta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1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año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posterior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a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su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fecha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original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viaje,</w:t>
      </w:r>
      <w:r>
        <w:rPr>
          <w:color w:val="020203"/>
          <w:spacing w:val="-10"/>
          <w:w w:val="105"/>
          <w:sz w:val="22"/>
        </w:rPr>
        <w:t> </w:t>
      </w:r>
      <w:r>
        <w:rPr>
          <w:color w:val="020203"/>
          <w:w w:val="105"/>
          <w:sz w:val="22"/>
        </w:rPr>
        <w:t>ajustándose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la tarifa que aplique a la fecha elegida. No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se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permiten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cancelaciones.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Favor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considerar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obtener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tarifas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3"/>
          <w:w w:val="105"/>
          <w:sz w:val="22"/>
        </w:rPr>
        <w:t> </w:t>
      </w:r>
      <w:r>
        <w:rPr>
          <w:color w:val="020203"/>
          <w:w w:val="105"/>
          <w:sz w:val="22"/>
        </w:rPr>
        <w:t>vuelos flexibles que permitan cambios a sus pasajeros.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49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resto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meses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cargos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cancelaciones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requiere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hagan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2"/>
          <w:sz w:val="22"/>
        </w:rPr>
        <w:t> anticipación.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5" w:line="240" w:lineRule="auto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sujetos a cambio 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disponibilidad mínimo 2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85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Nos reservamos el derecho de realizar cambios en la operativa del recorrido o sustituir servicios por otros similares con posibles suplementos de tarifa, en situaciones fuera de nuestro control como, interrupción de viaje ocasionadas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adversas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bien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debido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alguna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otra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causa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prestadores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involucrados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vean obligados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cancelar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modificar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operaciones, tratando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siempre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tenga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menor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impacto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recorrido de los pasajeros, no se incluye ningún gasto adicional generado por estas causas.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48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161"/>
      </w:pPr>
    </w:p>
    <w:p>
      <w:pPr>
        <w:pStyle w:val="BodyText"/>
        <w:spacing w:before="0"/>
        <w:ind w:left="368"/>
      </w:pPr>
      <w:r>
        <w:rPr>
          <w:color w:val="020203"/>
          <w:w w:val="105"/>
        </w:rPr>
        <w:t>Vigencia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10</w:t>
      </w:r>
      <w:r>
        <w:rPr>
          <w:color w:val="020203"/>
          <w:spacing w:val="30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enero</w:t>
      </w:r>
      <w:r>
        <w:rPr>
          <w:color w:val="020203"/>
          <w:spacing w:val="-14"/>
          <w:w w:val="105"/>
        </w:rPr>
        <w:t> </w:t>
      </w:r>
      <w:r>
        <w:rPr>
          <w:color w:val="020203"/>
          <w:spacing w:val="-4"/>
          <w:w w:val="105"/>
        </w:rPr>
        <w:t>2027.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0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2448" simplePos="0">
            <wp:simplePos x="0" y="0"/>
            <wp:positionH relativeFrom="page">
              <wp:posOffset>3272396</wp:posOffset>
            </wp:positionH>
            <wp:positionV relativeFrom="paragraph">
              <wp:posOffset>228594</wp:posOffset>
            </wp:positionV>
            <wp:extent cx="1061157" cy="466534"/>
            <wp:effectExtent b="0" l="0" r="0" t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635" w:line="953" w:lineRule="exact"/>
      <w:ind w:left="2742" w:right="18"/>
      <w:jc w:val="center"/>
    </w:pPr>
    <w:rPr>
      <w:rFonts w:ascii="Times New Roman" w:hAnsi="Times New Roman" w:eastAsia="Times New Roman" w:cs="Times New Roman"/>
      <w:sz w:val="90"/>
      <w:szCs w:val="9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2026-01-30T22:56:35Z</dcterms:created>
  <dcterms:modified xsi:type="dcterms:W3CDTF">2026-01-30T22:56:35Z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2026-01-30T00:00:00Z</vt:filetime>
  </property>
  <property fmtid="{D5CDD505-2E9C-101B-9397-08002B2CF9AE}" name="Creator" pid="3">
    <vt:lpwstr>Adobe InDesign 21.1 (Windows)</vt:lpwstr>
  </property>
  <property fmtid="{D5CDD505-2E9C-101B-9397-08002B2CF9AE}" name="LastSaved" pid="4">
    <vt:filetime>2026-01-30T00:00:00Z</vt:filetime>
  </property>
  <property fmtid="{D5CDD505-2E9C-101B-9397-08002B2CF9AE}" name="NXPowerLiteLastOptimized" pid="5">
    <vt:lpwstr>145779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