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73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2"/>
        </w:rPr>
        <w:t>VIAJE</w:t>
      </w:r>
      <w:r>
        <w:rPr>
          <w:color w:val="059ED8"/>
          <w:spacing w:val="-32"/>
        </w:rPr>
        <w:t> </w:t>
      </w:r>
      <w:r>
        <w:rPr>
          <w:color w:val="059ED8"/>
          <w:spacing w:val="13"/>
        </w:rPr>
        <w:t>LA</w:t>
      </w:r>
      <w:r>
        <w:rPr>
          <w:color w:val="059ED8"/>
          <w:spacing w:val="-31"/>
        </w:rPr>
        <w:t> </w:t>
      </w:r>
      <w:r>
        <w:rPr>
          <w:color w:val="059ED8"/>
        </w:rPr>
        <w:t>PAZ</w:t>
      </w:r>
      <w:r>
        <w:rPr>
          <w:color w:val="059ED8"/>
          <w:spacing w:val="-31"/>
        </w:rPr>
        <w:t> </w:t>
      </w:r>
      <w:r>
        <w:rPr>
          <w:color w:val="059ED8"/>
          <w:spacing w:val="-4"/>
        </w:rPr>
        <w:t>2026</w:t>
      </w:r>
    </w:p>
    <w:p>
      <w:pPr>
        <w:pStyle w:val="BodyText"/>
        <w:spacing w:before="180"/>
        <w:ind w:left="2758"/>
        <w:jc w:val="center"/>
      </w:pPr>
      <w:r>
        <w:rPr>
          <w:w w:val="90"/>
        </w:rPr>
        <w:t>LA</w:t>
      </w:r>
      <w:r>
        <w:rPr>
          <w:spacing w:val="2"/>
        </w:rPr>
        <w:t> </w:t>
      </w:r>
      <w:r>
        <w:rPr>
          <w:spacing w:val="-5"/>
        </w:rPr>
        <w:t>PAZ</w:t>
      </w:r>
    </w:p>
    <w:p>
      <w:pPr>
        <w:pStyle w:val="BodyText"/>
        <w:spacing w:before="22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2885949</wp:posOffset>
                </wp:positionH>
                <wp:positionV relativeFrom="paragraph">
                  <wp:posOffset>304374</wp:posOffset>
                </wp:positionV>
                <wp:extent cx="3794760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947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94760">
                              <a:moveTo>
                                <a:pt x="0" y="0"/>
                              </a:moveTo>
                              <a:lnTo>
                                <a:pt x="3794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5853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5896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11"/>
          <w:sz w:val="20"/>
        </w:rPr>
        <w:t> </w:t>
      </w:r>
      <w:r>
        <w:rPr>
          <w:sz w:val="20"/>
        </w:rPr>
        <w:t>20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diciembre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2885949</wp:posOffset>
                </wp:positionH>
                <wp:positionV relativeFrom="paragraph">
                  <wp:posOffset>79268</wp:posOffset>
                </wp:positionV>
                <wp:extent cx="379476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947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94760">
                              <a:moveTo>
                                <a:pt x="0" y="0"/>
                              </a:moveTo>
                              <a:lnTo>
                                <a:pt x="3794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49"/>
        <w:rPr>
          <w:sz w:val="40"/>
        </w:rPr>
      </w:pPr>
    </w:p>
    <w:p>
      <w:pPr>
        <w:pStyle w:val="Heading1"/>
        <w:ind w:left="3130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51"/>
        <w:ind w:left="3125"/>
      </w:pPr>
      <w:r>
        <w:rPr>
          <w:spacing w:val="-4"/>
        </w:rPr>
        <w:t>Salidas</w:t>
      </w:r>
      <w:r>
        <w:rPr>
          <w:spacing w:val="1"/>
        </w:rPr>
        <w:t> </w:t>
      </w:r>
      <w:r>
        <w:rPr>
          <w:spacing w:val="-2"/>
        </w:rPr>
        <w:t>diarias</w:t>
      </w:r>
      <w:r>
        <w:rPr>
          <w:color w:val="DF0914"/>
          <w:spacing w:val="-2"/>
        </w:rPr>
        <w:t>*</w:t>
      </w:r>
    </w:p>
    <w:p>
      <w:pPr>
        <w:pStyle w:val="BodyText"/>
        <w:spacing w:before="97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/>
        <w:ind w:left="3122"/>
      </w:pPr>
      <w:r>
        <w:rPr/>
        <w:t>Traslado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llegada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Paz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hotel.</w:t>
      </w:r>
      <w:r>
        <w:rPr>
          <w:spacing w:val="-8"/>
        </w:rPr>
        <w:t> </w:t>
      </w:r>
      <w:r>
        <w:rPr/>
        <w:t>Resto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día</w:t>
      </w:r>
      <w:r>
        <w:rPr>
          <w:spacing w:val="-7"/>
        </w:rPr>
        <w:t> </w:t>
      </w:r>
      <w:r>
        <w:rPr/>
        <w:t>libre.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hora</w:t>
      </w:r>
      <w:r>
        <w:rPr>
          <w:spacing w:val="28"/>
        </w:rPr>
        <w:t> </w:t>
      </w:r>
      <w:r>
        <w:rPr/>
        <w:t>convenida,</w:t>
      </w:r>
      <w:r>
        <w:rPr>
          <w:spacing w:val="33"/>
        </w:rPr>
        <w:t> </w:t>
      </w:r>
      <w:r>
        <w:rPr/>
        <w:t>visita</w:t>
      </w:r>
      <w:r>
        <w:rPr>
          <w:spacing w:val="28"/>
        </w:rPr>
        <w:t> </w:t>
      </w:r>
      <w:r>
        <w:rPr/>
        <w:t>al</w:t>
      </w:r>
      <w:r>
        <w:rPr>
          <w:spacing w:val="28"/>
        </w:rPr>
        <w:t> </w:t>
      </w:r>
      <w:r>
        <w:rPr/>
        <w:t>centro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artesanías,</w:t>
      </w:r>
      <w:r>
        <w:rPr>
          <w:spacing w:val="33"/>
        </w:rPr>
        <w:t> </w:t>
      </w:r>
      <w:r>
        <w:rPr/>
        <w:t>continuamos</w:t>
      </w:r>
      <w:r>
        <w:rPr>
          <w:spacing w:val="28"/>
        </w:rPr>
        <w:t> </w:t>
      </w:r>
      <w:r>
        <w:rPr/>
        <w:t>recorriendo el centro histórico de La Paz, Catedral, ex Palacio de Gobierno, malecón. Visita a playa Balandra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caminata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ver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hongo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Balandra,</w:t>
      </w:r>
      <w:r>
        <w:rPr>
          <w:spacing w:val="-10"/>
        </w:rPr>
        <w:t> </w:t>
      </w:r>
      <w:r>
        <w:rPr/>
        <w:t>visita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tiempo</w:t>
      </w:r>
      <w:r>
        <w:rPr>
          <w:spacing w:val="-14"/>
        </w:rPr>
        <w:t> </w:t>
      </w:r>
      <w:r>
        <w:rPr/>
        <w:t>libre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playa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tecolote. Almuerzo en restaurante. Regreso al hotel y alojamiento.</w:t>
      </w:r>
    </w:p>
    <w:p>
      <w:pPr>
        <w:pStyle w:val="BodyText"/>
        <w:spacing w:before="14"/>
      </w:pPr>
    </w:p>
    <w:p>
      <w:pPr>
        <w:pStyle w:val="BodyText"/>
        <w:spacing w:before="1"/>
        <w:ind w:left="3122"/>
      </w:pPr>
      <w:r>
        <w:rPr/>
        <w:t>Día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 Este día tendremos nuestro tour a la Isla de Espíritu Santo. Traslado desde el hotel a zona de embarque y paseo en lancha por 6 horas permiso de acceso al área natural protegida.</w:t>
      </w:r>
      <w:r>
        <w:rPr>
          <w:spacing w:val="-5"/>
        </w:rPr>
        <w:t> </w:t>
      </w:r>
      <w:r>
        <w:rPr/>
        <w:t>Snorkel</w:t>
      </w:r>
      <w:r>
        <w:rPr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lobos</w:t>
      </w:r>
      <w:r>
        <w:rPr>
          <w:spacing w:val="-6"/>
        </w:rPr>
        <w:t> </w:t>
      </w:r>
      <w:r>
        <w:rPr/>
        <w:t>marinos</w:t>
      </w:r>
      <w:r>
        <w:rPr>
          <w:spacing w:val="-4"/>
        </w:rPr>
        <w:t> </w:t>
      </w:r>
      <w:r>
        <w:rPr/>
        <w:t>(no</w:t>
      </w:r>
      <w:r>
        <w:rPr>
          <w:spacing w:val="-5"/>
        </w:rPr>
        <w:t> </w:t>
      </w:r>
      <w:r>
        <w:rPr/>
        <w:t>disponible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junio, julio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agosto), visita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playa Ensenada Grande. Lunch y bebidas en recorrido. Regreso al hotel y alojamiento.</w:t>
      </w:r>
    </w:p>
    <w:p>
      <w:pPr>
        <w:pStyle w:val="BodyText"/>
        <w:spacing w:before="14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spacing w:before="11"/>
        <w:ind w:left="3122"/>
      </w:pPr>
      <w:r>
        <w:rPr/>
        <w:t>Desayuno.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hora</w:t>
      </w:r>
      <w:r>
        <w:rPr>
          <w:spacing w:val="-1"/>
        </w:rPr>
        <w:t> </w:t>
      </w:r>
      <w:r>
        <w:rPr/>
        <w:t>indicada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hotel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>
          <w:spacing w:val="-4"/>
        </w:rPr>
        <w:t>Paz.</w:t>
      </w:r>
    </w:p>
    <w:p>
      <w:pPr>
        <w:pStyle w:val="BodyText"/>
        <w:spacing w:before="22"/>
      </w:pPr>
    </w:p>
    <w:p>
      <w:pPr>
        <w:pStyle w:val="BodyText"/>
        <w:ind w:left="3122"/>
      </w:pPr>
      <w:r>
        <w:rPr>
          <w:w w:val="105"/>
        </w:rPr>
        <w:t>Fin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servicios.</w:t>
      </w:r>
    </w:p>
    <w:p>
      <w:pPr>
        <w:pStyle w:val="BodyText"/>
        <w:spacing w:before="184"/>
      </w:pPr>
    </w:p>
    <w:p>
      <w:pPr>
        <w:pStyle w:val="Heading1"/>
        <w:ind w:left="3125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4179913</wp:posOffset>
            </wp:positionH>
            <wp:positionV relativeFrom="paragraph">
              <wp:posOffset>44988</wp:posOffset>
            </wp:positionV>
            <wp:extent cx="218706" cy="216890"/>
            <wp:effectExtent b="0" l="0" r="0" t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15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6"/>
          <w:sz w:val="22"/>
        </w:rPr>
        <w:t> </w:t>
      </w:r>
      <w:r>
        <w:rPr>
          <w:sz w:val="22"/>
        </w:rPr>
        <w:t>aeropuerto/hotel</w:t>
      </w:r>
      <w:r>
        <w:rPr>
          <w:spacing w:val="7"/>
          <w:sz w:val="22"/>
        </w:rPr>
        <w:t> </w:t>
      </w:r>
      <w:r>
        <w:rPr>
          <w:sz w:val="22"/>
        </w:rPr>
        <w:t>y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-1"/>
          <w:sz w:val="22"/>
        </w:rPr>
        <w:t> </w:t>
      </w:r>
      <w:r>
        <w:rPr>
          <w:sz w:val="22"/>
        </w:rPr>
        <w:t>noches de</w:t>
      </w:r>
      <w:r>
        <w:rPr>
          <w:spacing w:val="-1"/>
          <w:sz w:val="22"/>
        </w:rPr>
        <w:t> </w:t>
      </w:r>
      <w:r>
        <w:rPr>
          <w:sz w:val="22"/>
        </w:rPr>
        <w:t>alojamiento en</w:t>
      </w:r>
      <w:r>
        <w:rPr>
          <w:spacing w:val="-1"/>
          <w:sz w:val="22"/>
        </w:rPr>
        <w:t> </w:t>
      </w:r>
      <w:r>
        <w:rPr>
          <w:sz w:val="22"/>
        </w:rPr>
        <w:t>categoría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elegida.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-1"/>
          <w:sz w:val="22"/>
        </w:rPr>
        <w:t> </w:t>
      </w:r>
      <w:r>
        <w:rPr>
          <w:sz w:val="22"/>
        </w:rPr>
        <w:t>diario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almuerzo,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incluye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3536" w:val="left"/>
        </w:tabs>
        <w:spacing w:after="0" w:before="7" w:line="240" w:lineRule="auto"/>
        <w:ind w:hanging="411" w:left="3536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Indigo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incluye</w:t>
      </w:r>
      <w:r>
        <w:rPr>
          <w:spacing w:val="-2"/>
          <w:sz w:val="22"/>
        </w:rPr>
        <w:t> desayunos.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mencionadas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guía.</w:t>
      </w:r>
      <w:r>
        <w:rPr>
          <w:spacing w:val="-5"/>
          <w:sz w:val="22"/>
        </w:rPr>
        <w:t> </w:t>
      </w:r>
      <w:r>
        <w:rPr>
          <w:sz w:val="22"/>
        </w:rPr>
        <w:t>Equipo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snorkel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chaleco</w:t>
      </w:r>
      <w:r>
        <w:rPr>
          <w:spacing w:val="-5"/>
          <w:sz w:val="22"/>
        </w:rPr>
        <w:t> </w:t>
      </w:r>
      <w:r>
        <w:rPr>
          <w:sz w:val="22"/>
        </w:rPr>
        <w:t>salvavidas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día</w:t>
      </w:r>
      <w:r>
        <w:rPr>
          <w:spacing w:val="-5"/>
          <w:sz w:val="22"/>
        </w:rPr>
        <w:t> 3.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0"/>
          <w:sz w:val="22"/>
        </w:rPr>
        <w:t> </w:t>
      </w: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servicios</w:t>
      </w:r>
      <w:r>
        <w:rPr>
          <w:spacing w:val="-9"/>
          <w:sz w:val="22"/>
        </w:rPr>
        <w:t> </w:t>
      </w:r>
      <w:r>
        <w:rPr>
          <w:sz w:val="22"/>
        </w:rPr>
        <w:t>son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7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4201947</wp:posOffset>
            </wp:positionH>
            <wp:positionV relativeFrom="paragraph">
              <wp:posOffset>285737</wp:posOffset>
            </wp:positionV>
            <wp:extent cx="1067873" cy="469487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7873" cy="46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7" cy="222015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7" cy="2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126" w:line="240" w:lineRule="auto"/>
        <w:ind w:hanging="360" w:left="718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8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Ferry.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pacing w:val="-2"/>
          <w:sz w:val="22"/>
        </w:rPr>
        <w:t>Entradas.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7" w:line="240" w:lineRule="auto"/>
        <w:ind w:hanging="360" w:left="718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servicios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especificados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descripción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Heading1"/>
        <w:spacing w:before="229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25"/>
        <w:ind w:left="362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9"/>
        <w:rPr>
          <w:sz w:val="13"/>
        </w:rPr>
      </w:pPr>
    </w:p>
    <w:tbl>
      <w:tblPr>
        <w:tblW w:type="auto" w:w="0"/>
        <w:jc w:val="left"/>
        <w:tblInd w:type="dxa" w:w="371"/>
        <w:tblBorders>
          <w:top w:color="676968" w:space="0" w:sz="2" w:val="single"/>
          <w:left w:color="676968" w:space="0" w:sz="2" w:val="single"/>
          <w:bottom w:color="676968" w:space="0" w:sz="2" w:val="single"/>
          <w:right w:color="676968" w:space="0" w:sz="2" w:val="single"/>
          <w:insideH w:color="676968" w:space="0" w:sz="2" w:val="single"/>
          <w:insideV w:color="676968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464"/>
        <w:gridCol w:w="2778"/>
        <w:gridCol w:w="2778"/>
        <w:gridCol w:w="2778"/>
      </w:tblGrid>
      <w:tr>
        <w:trPr>
          <w:trHeight w:hRule="atLeast" w:val="505"/>
        </w:trPr>
        <w:tc>
          <w:tcPr>
            <w:tcW w:type="dxa" w:w="2464"/>
            <w:shd w:color="auto" w:fill="E5E8EB" w:val="clear"/>
          </w:tcPr>
          <w:p>
            <w:pPr>
              <w:pStyle w:val="TableParagraph"/>
              <w:spacing w:before="113"/>
              <w:ind w:left="78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TIPO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OCUPACIÓN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13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COMFORT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13"/>
              <w:ind w:left="8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13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LUJO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Sencilla</w:t>
            </w:r>
          </w:p>
        </w:tc>
        <w:tc>
          <w:tcPr>
            <w:tcW w:type="dxa" w:w="2778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19,600</w:t>
            </w:r>
          </w:p>
        </w:tc>
        <w:tc>
          <w:tcPr>
            <w:tcW w:type="dxa" w:w="2778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21,000</w:t>
            </w:r>
          </w:p>
        </w:tc>
        <w:tc>
          <w:tcPr>
            <w:tcW w:type="dxa" w:w="2778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34,600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Doble</w:t>
            </w:r>
          </w:p>
        </w:tc>
        <w:tc>
          <w:tcPr>
            <w:tcW w:type="dxa" w:w="2778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11,940</w:t>
            </w:r>
          </w:p>
        </w:tc>
        <w:tc>
          <w:tcPr>
            <w:tcW w:type="dxa" w:w="2778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12,670</w:t>
            </w:r>
          </w:p>
        </w:tc>
        <w:tc>
          <w:tcPr>
            <w:tcW w:type="dxa" w:w="2778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19,470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Triple</w:t>
            </w:r>
          </w:p>
        </w:tc>
        <w:tc>
          <w:tcPr>
            <w:tcW w:type="dxa" w:w="2778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10,200</w:t>
            </w:r>
          </w:p>
        </w:tc>
        <w:tc>
          <w:tcPr>
            <w:tcW w:type="dxa" w:w="2778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pacing w:val="-2"/>
                <w:sz w:val="22"/>
              </w:rPr>
              <w:t>10,670</w:t>
            </w:r>
          </w:p>
        </w:tc>
        <w:tc>
          <w:tcPr>
            <w:tcW w:type="dxa" w:w="2778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2"/>
                <w:sz w:val="22"/>
              </w:rPr>
              <w:t>15,940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Cuádruple</w:t>
            </w:r>
          </w:p>
        </w:tc>
        <w:tc>
          <w:tcPr>
            <w:tcW w:type="dxa" w:w="277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9,340</w:t>
            </w:r>
          </w:p>
        </w:tc>
        <w:tc>
          <w:tcPr>
            <w:tcW w:type="dxa" w:w="277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9,670</w:t>
            </w:r>
          </w:p>
        </w:tc>
        <w:tc>
          <w:tcPr>
            <w:tcW w:type="dxa" w:w="2778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N/A</w:t>
            </w:r>
          </w:p>
        </w:tc>
      </w:tr>
      <w:tr>
        <w:trPr>
          <w:trHeight w:hRule="atLeast" w:val="448"/>
        </w:trPr>
        <w:tc>
          <w:tcPr>
            <w:tcW w:type="dxa" w:w="246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Menor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1-9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  <w:tc>
          <w:tcPr>
            <w:tcW w:type="dxa" w:w="8334"/>
            <w:gridSpan w:val="3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4,940</w:t>
            </w:r>
          </w:p>
        </w:tc>
      </w:tr>
    </w:tbl>
    <w:p>
      <w:pPr>
        <w:pStyle w:val="BodyText"/>
        <w:spacing w:before="181"/>
        <w:ind w:left="356"/>
      </w:pPr>
      <w:r>
        <w:rPr>
          <w:color w:val="020203"/>
        </w:rPr>
        <w:t>Hasta</w:t>
      </w:r>
      <w:r>
        <w:rPr>
          <w:color w:val="020203"/>
          <w:spacing w:val="4"/>
        </w:rPr>
        <w:t> </w:t>
      </w:r>
      <w:r>
        <w:rPr>
          <w:color w:val="020203"/>
        </w:rPr>
        <w:t>2</w:t>
      </w:r>
      <w:r>
        <w:rPr>
          <w:color w:val="020203"/>
          <w:spacing w:val="4"/>
        </w:rPr>
        <w:t> </w:t>
      </w:r>
      <w:r>
        <w:rPr>
          <w:color w:val="020203"/>
        </w:rPr>
        <w:t>menores</w:t>
      </w:r>
      <w:r>
        <w:rPr>
          <w:color w:val="020203"/>
          <w:spacing w:val="4"/>
        </w:rPr>
        <w:t> </w:t>
      </w:r>
      <w:r>
        <w:rPr>
          <w:color w:val="020203"/>
        </w:rPr>
        <w:t>compartiendo</w:t>
      </w:r>
      <w:r>
        <w:rPr>
          <w:color w:val="020203"/>
          <w:spacing w:val="4"/>
        </w:rPr>
        <w:t> </w:t>
      </w:r>
      <w:r>
        <w:rPr>
          <w:color w:val="020203"/>
        </w:rPr>
        <w:t>con</w:t>
      </w:r>
      <w:r>
        <w:rPr>
          <w:color w:val="020203"/>
          <w:spacing w:val="4"/>
        </w:rPr>
        <w:t> </w:t>
      </w:r>
      <w:r>
        <w:rPr>
          <w:color w:val="020203"/>
        </w:rPr>
        <w:t>2</w:t>
      </w:r>
      <w:r>
        <w:rPr>
          <w:color w:val="020203"/>
          <w:spacing w:val="4"/>
        </w:rPr>
        <w:t> </w:t>
      </w:r>
      <w:r>
        <w:rPr>
          <w:color w:val="020203"/>
        </w:rPr>
        <w:t>adultos</w:t>
      </w:r>
      <w:r>
        <w:rPr>
          <w:color w:val="020203"/>
          <w:spacing w:val="4"/>
        </w:rPr>
        <w:t> </w:t>
      </w:r>
      <w:r>
        <w:rPr>
          <w:color w:val="020203"/>
        </w:rPr>
        <w:t>en</w:t>
      </w:r>
      <w:r>
        <w:rPr>
          <w:color w:val="020203"/>
          <w:spacing w:val="4"/>
        </w:rPr>
        <w:t> </w:t>
      </w:r>
      <w:r>
        <w:rPr>
          <w:color w:val="020203"/>
        </w:rPr>
        <w:t>la</w:t>
      </w:r>
      <w:r>
        <w:rPr>
          <w:color w:val="020203"/>
          <w:spacing w:val="4"/>
        </w:rPr>
        <w:t> </w:t>
      </w:r>
      <w:r>
        <w:rPr>
          <w:color w:val="020203"/>
        </w:rPr>
        <w:t>misma</w:t>
      </w:r>
      <w:r>
        <w:rPr>
          <w:color w:val="020203"/>
          <w:spacing w:val="4"/>
        </w:rPr>
        <w:t> </w:t>
      </w:r>
      <w:r>
        <w:rPr>
          <w:color w:val="020203"/>
          <w:spacing w:val="-2"/>
        </w:rPr>
        <w:t>habitación.</w:t>
      </w:r>
    </w:p>
    <w:p>
      <w:pPr>
        <w:pStyle w:val="Heading1"/>
        <w:spacing w:before="200"/>
        <w:ind w:left="360"/>
      </w:pPr>
      <w:r>
        <w:rPr>
          <w:color w:val="059ED8"/>
        </w:rPr>
        <w:t>HOTELES</w:t>
      </w:r>
      <w:r>
        <w:rPr>
          <w:color w:val="059ED8"/>
          <w:spacing w:val="22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3"/>
        <w:rPr>
          <w:sz w:val="13"/>
        </w:rPr>
      </w:pPr>
    </w:p>
    <w:tbl>
      <w:tblPr>
        <w:tblW w:type="auto" w:w="0"/>
        <w:jc w:val="left"/>
        <w:tblInd w:type="dxa" w:w="36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7"/>
        <w:gridCol w:w="3597"/>
        <w:gridCol w:w="3608"/>
      </w:tblGrid>
      <w:tr>
        <w:trPr>
          <w:trHeight w:hRule="atLeast" w:val="561"/>
        </w:trPr>
        <w:tc>
          <w:tcPr>
            <w:tcW w:type="dxa" w:w="3597"/>
            <w:shd w:color="auto" w:fill="E5E8EB" w:val="clear"/>
          </w:tcPr>
          <w:p>
            <w:pPr>
              <w:pStyle w:val="TableParagraph"/>
              <w:spacing w:before="142"/>
              <w:ind w:left="3" w:right="3"/>
              <w:rPr>
                <w:sz w:val="24"/>
              </w:rPr>
            </w:pPr>
            <w:r>
              <w:rPr>
                <w:spacing w:val="-2"/>
                <w:sz w:val="24"/>
              </w:rPr>
              <w:t>COMFORT</w:t>
            </w:r>
          </w:p>
        </w:tc>
        <w:tc>
          <w:tcPr>
            <w:tcW w:type="dxa" w:w="3597"/>
            <w:shd w:color="auto" w:fill="E5E8EB" w:val="clear"/>
          </w:tcPr>
          <w:p>
            <w:pPr>
              <w:pStyle w:val="TableParagraph"/>
              <w:spacing w:before="142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type="dxa" w:w="3608"/>
            <w:shd w:color="auto" w:fill="E5E8EB" w:val="clear"/>
          </w:tcPr>
          <w:p>
            <w:pPr>
              <w:pStyle w:val="TableParagraph"/>
              <w:spacing w:before="142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LUJO</w:t>
            </w:r>
          </w:p>
        </w:tc>
      </w:tr>
      <w:tr>
        <w:trPr>
          <w:trHeight w:hRule="atLeast" w:val="675"/>
        </w:trPr>
        <w:tc>
          <w:tcPr>
            <w:tcW w:type="dxa" w:w="3597"/>
          </w:tcPr>
          <w:p>
            <w:pPr>
              <w:pStyle w:val="TableParagraph"/>
              <w:spacing w:before="78" w:line="249" w:lineRule="auto"/>
              <w:ind w:hanging="1033" w:left="1145" w:right="1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Waterfront,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Express; H Blue Centro</w:t>
            </w:r>
          </w:p>
        </w:tc>
        <w:tc>
          <w:tcPr>
            <w:tcW w:type="dxa" w:w="3597"/>
          </w:tcPr>
          <w:p>
            <w:pPr>
              <w:pStyle w:val="TableParagraph"/>
              <w:spacing w:before="78" w:line="249" w:lineRule="auto"/>
              <w:ind w:hanging="1017" w:left="1096" w:right="10"/>
              <w:jc w:val="left"/>
              <w:rPr>
                <w:sz w:val="22"/>
              </w:rPr>
            </w:pPr>
            <w:r>
              <w:rPr>
                <w:sz w:val="22"/>
              </w:rPr>
              <w:t>Catedral, Courtyard, 7 Crown Centro, HBlue Malecón</w:t>
            </w:r>
          </w:p>
        </w:tc>
        <w:tc>
          <w:tcPr>
            <w:tcW w:type="dxa" w:w="3608"/>
          </w:tcPr>
          <w:p>
            <w:pPr>
              <w:pStyle w:val="TableParagraph"/>
              <w:spacing w:before="210"/>
              <w:ind w:left="2" w:right="1"/>
              <w:rPr>
                <w:sz w:val="22"/>
              </w:rPr>
            </w:pPr>
            <w:r>
              <w:rPr>
                <w:sz w:val="22"/>
              </w:rPr>
              <w:t>Indigo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(no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incluye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desayunos)</w:t>
            </w:r>
          </w:p>
        </w:tc>
      </w:tr>
    </w:tbl>
    <w:p>
      <w:pPr>
        <w:spacing w:before="267"/>
        <w:ind w:firstLine="0" w:left="367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51" w:line="266" w:lineRule="auto"/>
        <w:ind w:hanging="360" w:left="719" w:right="427"/>
        <w:jc w:val="left"/>
        <w:rPr>
          <w:color w:val="020203"/>
          <w:sz w:val="22"/>
        </w:rPr>
      </w:pPr>
      <w:r>
        <w:rPr>
          <w:color w:val="020203"/>
          <w:sz w:val="22"/>
        </w:rPr>
        <w:t>Sujeto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indicaciones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limitaciones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gubernamentales, sociales, legales, medio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ambientales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 de salud.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66" w:lineRule="auto"/>
        <w:ind w:hanging="360" w:left="719" w:right="893"/>
        <w:jc w:val="left"/>
        <w:rPr>
          <w:color w:val="020203"/>
          <w:sz w:val="22"/>
        </w:rPr>
      </w:pPr>
      <w:r>
        <w:rPr>
          <w:color w:val="020203"/>
          <w:sz w:val="22"/>
        </w:rPr>
        <w:t>Para realizar la actividad de snorkel es necesario que la persona tenga conocimientos previos de la actividad, así como saber nadar.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5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nocturnos.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precios.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empresa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 se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hace responsable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objetos olvidados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dentro 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 embarcaciones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unidades 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transporte.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válidos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ciudadanos</w:t>
      </w:r>
      <w:r>
        <w:rPr>
          <w:color w:val="020203"/>
          <w:spacing w:val="-2"/>
          <w:sz w:val="22"/>
        </w:rPr>
        <w:t> mexicanos.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61"/>
      </w:pPr>
    </w:p>
    <w:p>
      <w:pPr>
        <w:pStyle w:val="BodyText"/>
        <w:ind w:left="363"/>
      </w:pPr>
      <w:r>
        <w:rPr>
          <w:color w:val="020203"/>
        </w:rPr>
        <w:t>Vigencia</w:t>
      </w:r>
      <w:r>
        <w:rPr>
          <w:color w:val="020203"/>
          <w:spacing w:val="15"/>
        </w:rPr>
        <w:t> </w:t>
      </w:r>
      <w:r>
        <w:rPr>
          <w:color w:val="020203"/>
        </w:rPr>
        <w:t>20</w:t>
      </w:r>
      <w:r>
        <w:rPr>
          <w:color w:val="020203"/>
          <w:spacing w:val="15"/>
        </w:rPr>
        <w:t> </w:t>
      </w:r>
      <w:r>
        <w:rPr>
          <w:color w:val="020203"/>
        </w:rPr>
        <w:t>diciembre</w:t>
      </w:r>
      <w:r>
        <w:rPr>
          <w:color w:val="020203"/>
          <w:spacing w:val="15"/>
        </w:rPr>
        <w:t> </w:t>
      </w:r>
      <w:r>
        <w:rPr>
          <w:color w:val="020203"/>
          <w:spacing w:val="-2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0400" simplePos="0">
            <wp:simplePos x="0" y="0"/>
            <wp:positionH relativeFrom="page">
              <wp:posOffset>3272396</wp:posOffset>
            </wp:positionH>
            <wp:positionV relativeFrom="paragraph">
              <wp:posOffset>168262</wp:posOffset>
            </wp:positionV>
            <wp:extent cx="1065574" cy="422243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5574" cy="42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8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8" w:right="23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04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2025-12-23T16:55:49Z</dcterms:created>
  <dcterms:modified xsi:type="dcterms:W3CDTF">2025-12-23T16:55:49Z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2025-12-23T00:00:00Z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2025-12-23T00:00:00Z</vt:filetime>
  </property>
  <property fmtid="{D5CDD505-2E9C-101B-9397-08002B2CF9AE}" name="NXPowerLiteLastOptimized" pid="5">
    <vt:lpwstr>97314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