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6"/>
        <w:rPr>
          <w:sz w:val="74"/>
        </w:rPr>
      </w:pPr>
      <w:r>
        <w:rPr>
          <w:sz w:val="74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187" w:lineRule="auto"/>
      </w:pPr>
      <w:r>
        <w:rPr>
          <w:color w:val="059ED8"/>
        </w:rPr>
        <w:t>PUEBLA &amp; </w:t>
      </w:r>
      <w:r>
        <w:rPr>
          <w:color w:val="059ED8"/>
          <w:spacing w:val="20"/>
        </w:rPr>
        <w:t>TLAXCALA</w:t>
      </w:r>
      <w:r>
        <w:rPr>
          <w:color w:val="059ED8"/>
          <w:spacing w:val="14"/>
        </w:rPr>
        <w:t> </w:t>
      </w:r>
      <w:r>
        <w:rPr>
          <w:color w:val="059ED8"/>
        </w:rPr>
        <w:t>2026</w:t>
      </w:r>
    </w:p>
    <w:p>
      <w:pPr>
        <w:pStyle w:val="BodyText"/>
        <w:spacing w:before="56"/>
        <w:ind w:left="2741"/>
        <w:jc w:val="center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503872" simplePos="0">
                <wp:simplePos x="0" y="0"/>
                <wp:positionH relativeFrom="page">
                  <wp:posOffset>5060750</wp:posOffset>
                </wp:positionH>
                <wp:positionV relativeFrom="paragraph">
                  <wp:posOffset>62344</wp:posOffset>
                </wp:positionV>
                <wp:extent cx="1270" cy="103505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10350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3505" w="0">
                              <a:moveTo>
                                <a:pt x="0" y="0"/>
                              </a:moveTo>
                              <a:lnTo>
                                <a:pt x="0" y="103505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504384" simplePos="0">
                <wp:simplePos x="0" y="0"/>
                <wp:positionH relativeFrom="page">
                  <wp:posOffset>4239949</wp:posOffset>
                </wp:positionH>
                <wp:positionV relativeFrom="paragraph">
                  <wp:posOffset>62344</wp:posOffset>
                </wp:positionV>
                <wp:extent cx="1270" cy="103505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10350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3505" w="0">
                              <a:moveTo>
                                <a:pt x="0" y="0"/>
                              </a:moveTo>
                              <a:lnTo>
                                <a:pt x="0" y="103505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pacing w:val="-2"/>
        </w:rPr>
        <w:t>PUEBLA</w:t>
      </w:r>
      <w:r>
        <w:rPr>
          <w:spacing w:val="56"/>
        </w:rPr>
        <w:t> </w:t>
      </w:r>
      <w:r>
        <w:rPr>
          <w:spacing w:val="-2"/>
        </w:rPr>
        <w:t>TLAXCALA</w:t>
      </w:r>
      <w:r>
        <w:rPr>
          <w:spacing w:val="57"/>
        </w:rPr>
        <w:t> </w:t>
      </w:r>
      <w:r>
        <w:rPr>
          <w:spacing w:val="-2"/>
        </w:rPr>
        <w:t>CACAXTLA</w:t>
      </w:r>
    </w:p>
    <w:p>
      <w:pPr>
        <w:pStyle w:val="BodyText"/>
        <w:spacing w:before="40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187071</wp:posOffset>
                </wp:positionV>
                <wp:extent cx="3601720" cy="1270"/>
                <wp:effectExtent b="0" l="0" r="0" t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77"/>
        <w:ind w:firstLine="0" w:left="2741" w:right="1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2"/>
          <w:sz w:val="28"/>
        </w:rPr>
        <w:t> </w:t>
      </w:r>
      <w:r>
        <w:rPr>
          <w:color w:val="039ED9"/>
          <w:sz w:val="28"/>
        </w:rPr>
        <w:t>3</w:t>
      </w:r>
      <w:r>
        <w:rPr>
          <w:color w:val="039ED9"/>
          <w:spacing w:val="23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13"/>
        <w:ind w:firstLine="0" w:left="2741" w:right="1"/>
        <w:jc w:val="center"/>
        <w:rPr>
          <w:sz w:val="20"/>
        </w:rPr>
      </w:pPr>
      <w:r>
        <w:rPr>
          <w:sz w:val="20"/>
        </w:rPr>
        <w:t>Vigencia</w:t>
      </w:r>
      <w:r>
        <w:rPr>
          <w:spacing w:val="-9"/>
          <w:sz w:val="20"/>
        </w:rPr>
        <w:t> </w:t>
      </w:r>
      <w:r>
        <w:rPr>
          <w:sz w:val="20"/>
        </w:rPr>
        <w:t>1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enero</w:t>
      </w:r>
      <w:r>
        <w:rPr>
          <w:spacing w:val="-6"/>
          <w:sz w:val="20"/>
        </w:rPr>
        <w:t> </w:t>
      </w:r>
      <w:r>
        <w:rPr>
          <w:sz w:val="20"/>
        </w:rPr>
        <w:t>al</w:t>
      </w:r>
      <w:r>
        <w:rPr>
          <w:spacing w:val="-7"/>
          <w:sz w:val="20"/>
        </w:rPr>
        <w:t> </w:t>
      </w:r>
      <w:r>
        <w:rPr>
          <w:sz w:val="20"/>
        </w:rPr>
        <w:t>15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diciembre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8"/>
        <w:rPr>
          <w:sz w:val="8"/>
        </w:rPr>
      </w:pPr>
      <w:r>
        <w:rPr>
          <w:sz w:val="8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79275</wp:posOffset>
                </wp:positionV>
                <wp:extent cx="3601720" cy="1270"/>
                <wp:effectExtent b="0" l="0" r="0" t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63"/>
        <w:rPr>
          <w:sz w:val="20"/>
        </w:rPr>
      </w:pPr>
    </w:p>
    <w:p>
      <w:pPr>
        <w:pStyle w:val="Heading1"/>
        <w:spacing w:line="453" w:lineRule="exact"/>
        <w:ind w:left="3138"/>
        <w:jc w:val="both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line="246" w:lineRule="exact"/>
        <w:ind w:left="3130"/>
        <w:jc w:val="both"/>
      </w:pPr>
      <w:r>
        <w:rPr>
          <w:color w:val="C41718"/>
          <w:spacing w:val="-4"/>
        </w:rPr>
        <w:t>*</w:t>
      </w:r>
      <w:r>
        <w:rPr>
          <w:spacing w:val="-4"/>
        </w:rPr>
        <w:t>Salidas</w:t>
      </w:r>
      <w:r>
        <w:rPr>
          <w:spacing w:val="2"/>
        </w:rPr>
        <w:t> </w:t>
      </w:r>
      <w:r>
        <w:rPr>
          <w:spacing w:val="-2"/>
        </w:rPr>
        <w:t>diarias.</w:t>
      </w:r>
    </w:p>
    <w:p>
      <w:pPr>
        <w:pStyle w:val="BodyText"/>
        <w:spacing w:before="228"/>
        <w:ind w:left="3130"/>
        <w:jc w:val="both"/>
      </w:pPr>
      <w:r>
        <w:rPr>
          <w:w w:val="105"/>
        </w:rPr>
        <w:t>Día</w:t>
      </w:r>
      <w:r>
        <w:rPr>
          <w:spacing w:val="-10"/>
          <w:w w:val="105"/>
        </w:rPr>
        <w:t> </w:t>
      </w:r>
      <w:r>
        <w:rPr>
          <w:w w:val="105"/>
        </w:rPr>
        <w:t>1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Puebla</w:t>
      </w:r>
    </w:p>
    <w:p>
      <w:pPr>
        <w:pStyle w:val="BodyText"/>
        <w:spacing w:before="11" w:line="249" w:lineRule="auto"/>
        <w:ind w:left="3130" w:right="368"/>
        <w:jc w:val="both"/>
      </w:pPr>
      <w:r>
        <w:rPr/>
        <w:t>Llegada a la estación de autobuses y traslado al hotel. La hora de llegada para realizar esta visita es antes de las 11.00 hrs. Cita en el lobby del hotel a las 11.00 hrs. para comenzar nuestra visita por la bella ciudad de Puebla realizando</w:t>
      </w:r>
      <w:r>
        <w:rPr>
          <w:spacing w:val="40"/>
        </w:rPr>
        <w:t> </w:t>
      </w:r>
      <w:r>
        <w:rPr/>
        <w:t>un paseo</w:t>
      </w:r>
      <w:r>
        <w:rPr>
          <w:spacing w:val="40"/>
        </w:rPr>
        <w:t> </w:t>
      </w:r>
      <w:r>
        <w:rPr/>
        <w:t>panorámico para conocer los</w:t>
      </w:r>
      <w:r>
        <w:rPr>
          <w:spacing w:val="28"/>
        </w:rPr>
        <w:t> </w:t>
      </w:r>
      <w:r>
        <w:rPr/>
        <w:t>principales</w:t>
      </w:r>
      <w:r>
        <w:rPr>
          <w:spacing w:val="28"/>
        </w:rPr>
        <w:t> </w:t>
      </w:r>
      <w:r>
        <w:rPr/>
        <w:t>puntos</w:t>
      </w:r>
      <w:r>
        <w:rPr>
          <w:spacing w:val="28"/>
        </w:rPr>
        <w:t> </w:t>
      </w:r>
      <w:r>
        <w:rPr/>
        <w:t>del</w:t>
      </w:r>
      <w:r>
        <w:rPr>
          <w:spacing w:val="28"/>
        </w:rPr>
        <w:t> </w:t>
      </w:r>
      <w:r>
        <w:rPr/>
        <w:t>centro</w:t>
      </w:r>
      <w:r>
        <w:rPr>
          <w:spacing w:val="28"/>
        </w:rPr>
        <w:t> </w:t>
      </w:r>
      <w:r>
        <w:rPr/>
        <w:t>histórico</w:t>
      </w:r>
      <w:r>
        <w:rPr>
          <w:spacing w:val="80"/>
        </w:rPr>
        <w:t> </w:t>
      </w:r>
      <w:r>
        <w:rPr/>
        <w:t>y</w:t>
      </w:r>
      <w:r>
        <w:rPr>
          <w:spacing w:val="28"/>
        </w:rPr>
        <w:t> </w:t>
      </w:r>
      <w:r>
        <w:rPr/>
        <w:t>los</w:t>
      </w:r>
      <w:r>
        <w:rPr>
          <w:spacing w:val="28"/>
        </w:rPr>
        <w:t> </w:t>
      </w:r>
      <w:r>
        <w:rPr/>
        <w:t>fuertes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Loreto</w:t>
      </w:r>
      <w:r>
        <w:rPr>
          <w:spacing w:val="28"/>
        </w:rPr>
        <w:t> </w:t>
      </w:r>
      <w:r>
        <w:rPr/>
        <w:t>y</w:t>
      </w:r>
      <w:r>
        <w:rPr>
          <w:spacing w:val="28"/>
        </w:rPr>
        <w:t> </w:t>
      </w:r>
      <w:r>
        <w:rPr/>
        <w:t>Guadalupe,</w:t>
      </w:r>
      <w:r>
        <w:rPr>
          <w:spacing w:val="33"/>
        </w:rPr>
        <w:t> </w:t>
      </w:r>
      <w:r>
        <w:rPr/>
        <w:t>donde se desarrolló la batalla histórica del 5 de Mayo, tendremos la oportunidad de subirnos al teleférico, bellos paisajes de fotografía que podremos captar a través de nuestra mirada, mercados, plazuelas y lugares curiosos ubicaremos a través de este singular recorrido. Adicionamos un recorrido especial por los túneles de Xanenetla, historia, leyenda y mito reunidas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mismo</w:t>
      </w:r>
      <w:r>
        <w:rPr>
          <w:spacing w:val="-1"/>
        </w:rPr>
        <w:t> </w:t>
      </w:r>
      <w:r>
        <w:rPr/>
        <w:t>espacio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través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circuito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110</w:t>
      </w:r>
      <w:r>
        <w:rPr>
          <w:spacing w:val="-1"/>
        </w:rPr>
        <w:t> </w:t>
      </w:r>
      <w:r>
        <w:rPr/>
        <w:t>metros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longitud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6</w:t>
      </w:r>
      <w:r>
        <w:rPr>
          <w:spacing w:val="-1"/>
        </w:rPr>
        <w:t> </w:t>
      </w:r>
      <w:r>
        <w:rPr/>
        <w:t>metros bajo la ciudad. Alojamiento.</w:t>
      </w:r>
    </w:p>
    <w:p>
      <w:pPr>
        <w:pStyle w:val="BodyText"/>
        <w:spacing w:before="19"/>
      </w:pPr>
    </w:p>
    <w:p>
      <w:pPr>
        <w:pStyle w:val="BodyText"/>
        <w:spacing w:before="1"/>
        <w:ind w:left="3130"/>
        <w:jc w:val="both"/>
      </w:pPr>
      <w:r>
        <w:rPr>
          <w:w w:val="105"/>
        </w:rPr>
        <w:t>Día</w:t>
      </w:r>
      <w:r>
        <w:rPr>
          <w:spacing w:val="-11"/>
          <w:w w:val="105"/>
        </w:rPr>
        <w:t> </w:t>
      </w:r>
      <w:r>
        <w:rPr>
          <w:w w:val="105"/>
        </w:rPr>
        <w:t>2</w:t>
      </w:r>
      <w:r>
        <w:rPr>
          <w:spacing w:val="-10"/>
          <w:w w:val="105"/>
        </w:rPr>
        <w:t> </w:t>
      </w:r>
      <w:r>
        <w:rPr>
          <w:w w:val="105"/>
        </w:rPr>
        <w:t>Puebla</w:t>
      </w:r>
      <w:r>
        <w:rPr>
          <w:spacing w:val="-11"/>
          <w:w w:val="105"/>
        </w:rPr>
        <w:t> </w:t>
      </w:r>
      <w:r>
        <w:rPr>
          <w:w w:val="105"/>
        </w:rPr>
        <w:t>–</w:t>
      </w:r>
      <w:r>
        <w:rPr>
          <w:spacing w:val="-10"/>
          <w:w w:val="105"/>
        </w:rPr>
        <w:t> </w:t>
      </w:r>
      <w:r>
        <w:rPr>
          <w:w w:val="105"/>
        </w:rPr>
        <w:t>Tlaxcala</w:t>
      </w:r>
      <w:r>
        <w:rPr>
          <w:spacing w:val="-10"/>
          <w:w w:val="105"/>
        </w:rPr>
        <w:t> </w:t>
      </w:r>
      <w:r>
        <w:rPr>
          <w:w w:val="105"/>
        </w:rPr>
        <w:t>–</w:t>
      </w:r>
      <w:r>
        <w:rPr>
          <w:spacing w:val="-11"/>
          <w:w w:val="105"/>
        </w:rPr>
        <w:t> </w:t>
      </w:r>
      <w:r>
        <w:rPr>
          <w:w w:val="105"/>
        </w:rPr>
        <w:t>Cacaxtla</w:t>
      </w:r>
      <w:r>
        <w:rPr>
          <w:spacing w:val="-10"/>
          <w:w w:val="105"/>
        </w:rPr>
        <w:t> </w:t>
      </w:r>
      <w:r>
        <w:rPr>
          <w:w w:val="105"/>
        </w:rPr>
        <w:t>–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Puebla</w:t>
      </w:r>
    </w:p>
    <w:p>
      <w:pPr>
        <w:pStyle w:val="BodyText"/>
        <w:spacing w:before="11" w:line="249" w:lineRule="auto"/>
        <w:ind w:left="3130" w:right="368"/>
        <w:jc w:val="both"/>
      </w:pPr>
      <w:r>
        <w:rPr/>
        <w:t>Desayuno.</w:t>
      </w:r>
      <w:r>
        <w:rPr>
          <w:spacing w:val="-14"/>
        </w:rPr>
        <w:t> </w:t>
      </w:r>
      <w:r>
        <w:rPr/>
        <w:t>Salida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día</w:t>
      </w:r>
      <w:r>
        <w:rPr>
          <w:spacing w:val="-13"/>
        </w:rPr>
        <w:t> </w:t>
      </w:r>
      <w:r>
        <w:rPr/>
        <w:t>completo</w:t>
      </w:r>
      <w:r>
        <w:rPr>
          <w:spacing w:val="-14"/>
        </w:rPr>
        <w:t> </w:t>
      </w:r>
      <w:r>
        <w:rPr/>
        <w:t>rumbo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uno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los</w:t>
      </w:r>
      <w:r>
        <w:rPr>
          <w:spacing w:val="-14"/>
        </w:rPr>
        <w:t> </w:t>
      </w:r>
      <w:r>
        <w:rPr/>
        <w:t>estados</w:t>
      </w:r>
      <w:r>
        <w:rPr>
          <w:spacing w:val="-14"/>
        </w:rPr>
        <w:t> </w:t>
      </w:r>
      <w:r>
        <w:rPr/>
        <w:t>más</w:t>
      </w:r>
      <w:r>
        <w:rPr>
          <w:spacing w:val="-13"/>
        </w:rPr>
        <w:t> </w:t>
      </w:r>
      <w:r>
        <w:rPr/>
        <w:t>pequeños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República, pero con un acervo cultural impresionante, ciudad colonial cuyos vestigios siguen aún en pie, visitaremos el esplendoroso Santuario de la Virgen de Ocotlán, bello ejemplo de arte barroco,</w:t>
      </w:r>
      <w:r>
        <w:rPr>
          <w:spacing w:val="-14"/>
        </w:rPr>
        <w:t> </w:t>
      </w:r>
      <w:r>
        <w:rPr/>
        <w:t>los</w:t>
      </w:r>
      <w:r>
        <w:rPr>
          <w:spacing w:val="-14"/>
        </w:rPr>
        <w:t> </w:t>
      </w:r>
      <w:r>
        <w:rPr/>
        <w:t>murales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Ayuntamiento</w:t>
      </w:r>
      <w:r>
        <w:rPr>
          <w:spacing w:val="-14"/>
        </w:rPr>
        <w:t> </w:t>
      </w:r>
      <w:r>
        <w:rPr/>
        <w:t>con</w:t>
      </w:r>
      <w:r>
        <w:rPr>
          <w:spacing w:val="-14"/>
        </w:rPr>
        <w:t> </w:t>
      </w:r>
      <w:r>
        <w:rPr/>
        <w:t>sus</w:t>
      </w:r>
      <w:r>
        <w:rPr>
          <w:spacing w:val="-14"/>
        </w:rPr>
        <w:t> </w:t>
      </w:r>
      <w:r>
        <w:rPr/>
        <w:t>murales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exquisito</w:t>
      </w:r>
      <w:r>
        <w:rPr>
          <w:spacing w:val="-14"/>
        </w:rPr>
        <w:t> </w:t>
      </w:r>
      <w:r>
        <w:rPr/>
        <w:t>diseño,</w:t>
      </w:r>
      <w:r>
        <w:rPr>
          <w:spacing w:val="-14"/>
        </w:rPr>
        <w:t> </w:t>
      </w:r>
      <w:r>
        <w:rPr/>
        <w:t>la</w:t>
      </w:r>
      <w:r>
        <w:rPr>
          <w:spacing w:val="-13"/>
        </w:rPr>
        <w:t> </w:t>
      </w:r>
      <w:r>
        <w:rPr/>
        <w:t>plaza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toros, y</w:t>
      </w:r>
      <w:r>
        <w:rPr>
          <w:spacing w:val="30"/>
        </w:rPr>
        <w:t> </w:t>
      </w:r>
      <w:r>
        <w:rPr/>
        <w:t>la</w:t>
      </w:r>
      <w:r>
        <w:rPr>
          <w:spacing w:val="30"/>
        </w:rPr>
        <w:t> </w:t>
      </w:r>
      <w:r>
        <w:rPr/>
        <w:t>catedral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Tlaxcala,</w:t>
      </w:r>
      <w:r>
        <w:rPr>
          <w:spacing w:val="35"/>
        </w:rPr>
        <w:t> </w:t>
      </w:r>
      <w:r>
        <w:rPr/>
        <w:t>disfrutaremos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tiempo</w:t>
      </w:r>
      <w:r>
        <w:rPr>
          <w:spacing w:val="30"/>
        </w:rPr>
        <w:t> </w:t>
      </w:r>
      <w:r>
        <w:rPr/>
        <w:t>libre</w:t>
      </w:r>
      <w:r>
        <w:rPr>
          <w:spacing w:val="30"/>
        </w:rPr>
        <w:t> </w:t>
      </w:r>
      <w:r>
        <w:rPr/>
        <w:t>para</w:t>
      </w:r>
      <w:r>
        <w:rPr>
          <w:spacing w:val="30"/>
        </w:rPr>
        <w:t> </w:t>
      </w:r>
      <w:r>
        <w:rPr/>
        <w:t>poder</w:t>
      </w:r>
      <w:r>
        <w:rPr>
          <w:spacing w:val="30"/>
        </w:rPr>
        <w:t> </w:t>
      </w:r>
      <w:r>
        <w:rPr/>
        <w:t>comprar</w:t>
      </w:r>
      <w:r>
        <w:rPr>
          <w:spacing w:val="30"/>
        </w:rPr>
        <w:t> </w:t>
      </w:r>
      <w:r>
        <w:rPr/>
        <w:t>artesanías, por supuesto acompañados de un guía certificado. Por la tarde visitaremos Cacaxtla, una</w:t>
      </w:r>
      <w:r>
        <w:rPr>
          <w:spacing w:val="40"/>
        </w:rPr>
        <w:t> </w:t>
      </w:r>
      <w:r>
        <w:rPr/>
        <w:t>de las zonas arqueológicas más importantes del Valle Puebla-Tlaxcala, cuya importancia radica en la pintura mural que encontramos dentro de sus templos y construcciones civiles que nos confirman la participación de la cultura maya dentro de la elaboración de estos impresionantes murales. Regreso a la ciudad de Puebla. Alojamiento.</w:t>
      </w:r>
    </w:p>
    <w:p>
      <w:pPr>
        <w:pStyle w:val="BodyText"/>
        <w:spacing w:before="19"/>
      </w:pPr>
    </w:p>
    <w:p>
      <w:pPr>
        <w:pStyle w:val="BodyText"/>
        <w:spacing w:before="1"/>
        <w:ind w:left="3130"/>
        <w:jc w:val="both"/>
      </w:pPr>
      <w:r>
        <w:rPr>
          <w:w w:val="105"/>
        </w:rPr>
        <w:t>Día</w:t>
      </w:r>
      <w:r>
        <w:rPr>
          <w:spacing w:val="-10"/>
          <w:w w:val="105"/>
        </w:rPr>
        <w:t> </w:t>
      </w:r>
      <w:r>
        <w:rPr>
          <w:w w:val="105"/>
        </w:rPr>
        <w:t>3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Puebla</w:t>
      </w:r>
    </w:p>
    <w:p>
      <w:pPr>
        <w:pStyle w:val="BodyText"/>
        <w:spacing w:before="11"/>
        <w:ind w:left="3130"/>
        <w:jc w:val="both"/>
      </w:pPr>
      <w:r>
        <w:rPr/>
        <w:t>Desayuno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hotel.</w:t>
      </w:r>
      <w:r>
        <w:rPr>
          <w:spacing w:val="-4"/>
        </w:rPr>
        <w:t> </w:t>
      </w:r>
      <w:r>
        <w:rPr/>
        <w:t>Traslado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estación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autobuses.</w:t>
      </w:r>
    </w:p>
    <w:p>
      <w:pPr>
        <w:pStyle w:val="BodyText"/>
        <w:spacing w:before="22"/>
      </w:pPr>
    </w:p>
    <w:p>
      <w:pPr>
        <w:pStyle w:val="BodyText"/>
        <w:ind w:left="3130"/>
        <w:jc w:val="both"/>
      </w:pPr>
      <w:r>
        <w:rPr>
          <w:w w:val="105"/>
        </w:rPr>
        <w:t>Fin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los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servicios.</w:t>
      </w:r>
    </w:p>
    <w:p>
      <w:pPr>
        <w:pStyle w:val="BodyText"/>
        <w:spacing w:before="35"/>
      </w:pPr>
    </w:p>
    <w:p>
      <w:pPr>
        <w:pStyle w:val="Heading1"/>
        <w:ind w:left="3125"/>
        <w:jc w:val="both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1712" simplePos="0">
            <wp:simplePos x="0" y="0"/>
            <wp:positionH relativeFrom="page">
              <wp:posOffset>4179913</wp:posOffset>
            </wp:positionH>
            <wp:positionV relativeFrom="paragraph">
              <wp:posOffset>45345</wp:posOffset>
            </wp:positionV>
            <wp:extent cx="218706" cy="216890"/>
            <wp:effectExtent b="0" l="0" r="0" t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42" cy="216890"/>
            <wp:effectExtent b="0" l="0" r="0" t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890"/>
            <wp:effectExtent b="0" l="0" r="0" t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3485" w:val="left"/>
        </w:tabs>
        <w:spacing w:after="0" w:before="58" w:line="240" w:lineRule="auto"/>
        <w:ind w:hanging="360" w:left="3485" w:right="0"/>
        <w:jc w:val="left"/>
        <w:rPr>
          <w:sz w:val="22"/>
        </w:rPr>
      </w:pPr>
      <w:r>
        <w:rPr>
          <w:sz w:val="22"/>
        </w:rPr>
        <w:t>2</w:t>
      </w:r>
      <w:r>
        <w:rPr>
          <w:spacing w:val="-4"/>
          <w:sz w:val="22"/>
        </w:rPr>
        <w:t> </w:t>
      </w:r>
      <w:r>
        <w:rPr>
          <w:sz w:val="22"/>
        </w:rPr>
        <w:t>noches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alojamiento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hotel</w:t>
      </w:r>
      <w:r>
        <w:rPr>
          <w:spacing w:val="-4"/>
          <w:sz w:val="22"/>
        </w:rPr>
        <w:t> </w:t>
      </w:r>
      <w:r>
        <w:rPr>
          <w:sz w:val="22"/>
        </w:rPr>
        <w:t>4*</w:t>
      </w:r>
      <w:r>
        <w:rPr>
          <w:spacing w:val="-3"/>
          <w:sz w:val="22"/>
        </w:rPr>
        <w:t> </w:t>
      </w:r>
      <w:r>
        <w:rPr>
          <w:sz w:val="22"/>
        </w:rPr>
        <w:t>con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desayuno.</w:t>
      </w:r>
    </w:p>
    <w:p>
      <w:pPr>
        <w:pStyle w:val="ListParagraph"/>
        <w:numPr>
          <w:ilvl w:val="0"/>
          <w:numId w:val="1"/>
        </w:numPr>
        <w:tabs>
          <w:tab w:leader="none" w:pos="3485" w:val="left"/>
        </w:tabs>
        <w:spacing w:after="0" w:before="7" w:line="240" w:lineRule="auto"/>
        <w:ind w:hanging="360" w:left="3485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9"/>
          <w:sz w:val="22"/>
        </w:rPr>
        <w:t> </w:t>
      </w:r>
      <w:r>
        <w:rPr>
          <w:sz w:val="22"/>
        </w:rPr>
        <w:t>terminal</w:t>
      </w:r>
      <w:r>
        <w:rPr>
          <w:spacing w:val="10"/>
          <w:sz w:val="22"/>
        </w:rPr>
        <w:t> </w:t>
      </w:r>
      <w:r>
        <w:rPr>
          <w:sz w:val="22"/>
        </w:rPr>
        <w:t>autobús/hotel</w:t>
      </w:r>
      <w:r>
        <w:rPr>
          <w:spacing w:val="9"/>
          <w:sz w:val="22"/>
        </w:rPr>
        <w:t> </w:t>
      </w:r>
      <w:r>
        <w:rPr>
          <w:sz w:val="22"/>
        </w:rPr>
        <w:t>y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viceversa.</w:t>
      </w:r>
    </w:p>
    <w:p>
      <w:pPr>
        <w:pStyle w:val="ListParagraph"/>
        <w:numPr>
          <w:ilvl w:val="0"/>
          <w:numId w:val="1"/>
        </w:numPr>
        <w:tabs>
          <w:tab w:leader="none" w:pos="3485" w:val="left"/>
        </w:tabs>
        <w:spacing w:after="0" w:before="8" w:line="240" w:lineRule="auto"/>
        <w:ind w:hanging="360" w:left="3485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-1"/>
          <w:sz w:val="22"/>
        </w:rPr>
        <w:t> </w:t>
      </w:r>
      <w:r>
        <w:rPr>
          <w:sz w:val="22"/>
        </w:rPr>
        <w:t>las</w:t>
      </w:r>
      <w:r>
        <w:rPr>
          <w:spacing w:val="-1"/>
          <w:sz w:val="22"/>
        </w:rPr>
        <w:t> </w:t>
      </w:r>
      <w:r>
        <w:rPr>
          <w:sz w:val="22"/>
        </w:rPr>
        <w:t>mencionadas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el itinerario</w:t>
      </w:r>
      <w:r>
        <w:rPr>
          <w:spacing w:val="-1"/>
          <w:sz w:val="22"/>
        </w:rPr>
        <w:t> </w:t>
      </w:r>
      <w:r>
        <w:rPr>
          <w:sz w:val="22"/>
        </w:rPr>
        <w:t>con</w:t>
      </w:r>
      <w:r>
        <w:rPr>
          <w:spacing w:val="-1"/>
          <w:sz w:val="22"/>
        </w:rPr>
        <w:t> </w:t>
      </w:r>
      <w:r>
        <w:rPr>
          <w:sz w:val="22"/>
        </w:rPr>
        <w:t>guía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servicio </w:t>
      </w:r>
      <w:r>
        <w:rPr>
          <w:spacing w:val="-2"/>
          <w:sz w:val="22"/>
        </w:rPr>
        <w:t>compartido.</w:t>
      </w:r>
    </w:p>
    <w:p>
      <w:pPr>
        <w:pStyle w:val="ListParagraph"/>
        <w:numPr>
          <w:ilvl w:val="0"/>
          <w:numId w:val="1"/>
        </w:numPr>
        <w:tabs>
          <w:tab w:leader="none" w:pos="3485" w:val="left"/>
        </w:tabs>
        <w:spacing w:after="0" w:before="7" w:line="240" w:lineRule="auto"/>
        <w:ind w:hanging="360" w:left="3485" w:right="0"/>
        <w:jc w:val="left"/>
        <w:rPr>
          <w:sz w:val="22"/>
        </w:rPr>
      </w:pPr>
      <w:r>
        <w:rPr>
          <w:spacing w:val="-2"/>
          <w:sz w:val="22"/>
        </w:rPr>
        <w:t>Impuesto.</w:t>
      </w:r>
    </w:p>
    <w:p>
      <w:pPr>
        <w:pStyle w:val="ListParagraph"/>
        <w:numPr>
          <w:ilvl w:val="0"/>
          <w:numId w:val="1"/>
        </w:numPr>
        <w:tabs>
          <w:tab w:leader="none" w:pos="3485" w:val="left"/>
        </w:tabs>
        <w:spacing w:after="0" w:before="7" w:line="240" w:lineRule="auto"/>
        <w:ind w:hanging="360" w:left="3485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viajero.</w:t>
      </w:r>
    </w:p>
    <w:p>
      <w:pPr>
        <w:pStyle w:val="BodyText"/>
        <w:spacing w:before="36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4156951</wp:posOffset>
            </wp:positionH>
            <wp:positionV relativeFrom="paragraph">
              <wp:posOffset>184313</wp:posOffset>
            </wp:positionV>
            <wp:extent cx="1061157" cy="466534"/>
            <wp:effectExtent b="0" l="0" r="0" t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Heading1"/>
        <w:spacing w:before="108"/>
        <w:ind w:left="374"/>
        <w:rPr>
          <w:position w:val="-3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9" cy="222032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999" cy="222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604" cy="216890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760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3"/>
        </w:rPr>
        <w:t> </w:t>
      </w:r>
      <w:r>
        <w:rPr>
          <w:color w:val="089DD9"/>
          <w:spacing w:val="37"/>
          <w:position w:val="-3"/>
        </w:rPr>
        <w:drawing>
          <wp:inline distB="0" distL="0" distR="0" distT="0">
            <wp:extent cx="218706" cy="21689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3"/>
        </w:rPr>
      </w:r>
    </w:p>
    <w:p>
      <w:pPr>
        <w:pStyle w:val="ListParagraph"/>
        <w:numPr>
          <w:ilvl w:val="0"/>
          <w:numId w:val="2"/>
        </w:numPr>
        <w:tabs>
          <w:tab w:leader="none" w:pos="731" w:val="left"/>
        </w:tabs>
        <w:spacing w:after="0" w:before="141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Tarifa</w:t>
      </w:r>
      <w:r>
        <w:rPr>
          <w:spacing w:val="-4"/>
          <w:sz w:val="22"/>
        </w:rPr>
        <w:t> </w:t>
      </w:r>
      <w:r>
        <w:rPr>
          <w:sz w:val="22"/>
        </w:rPr>
        <w:t>aérea</w:t>
      </w:r>
      <w:r>
        <w:rPr>
          <w:spacing w:val="-4"/>
          <w:sz w:val="22"/>
        </w:rPr>
        <w:t> </w:t>
      </w:r>
      <w:r>
        <w:rPr>
          <w:sz w:val="22"/>
        </w:rPr>
        <w:t>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autobús.</w:t>
      </w:r>
    </w:p>
    <w:p>
      <w:pPr>
        <w:pStyle w:val="ListParagraph"/>
        <w:numPr>
          <w:ilvl w:val="0"/>
          <w:numId w:val="2"/>
        </w:numPr>
        <w:tabs>
          <w:tab w:leader="none" w:pos="731" w:val="left"/>
        </w:tabs>
        <w:spacing w:after="0" w:before="7" w:line="240" w:lineRule="auto"/>
        <w:ind w:hanging="360" w:left="731" w:right="0"/>
        <w:jc w:val="left"/>
        <w:rPr>
          <w:sz w:val="22"/>
        </w:rPr>
      </w:pPr>
      <w:r>
        <w:rPr>
          <w:spacing w:val="-2"/>
          <w:sz w:val="22"/>
        </w:rPr>
        <w:t>Propinas.</w:t>
      </w:r>
    </w:p>
    <w:p>
      <w:pPr>
        <w:pStyle w:val="ListParagraph"/>
        <w:numPr>
          <w:ilvl w:val="0"/>
          <w:numId w:val="2"/>
        </w:numPr>
        <w:tabs>
          <w:tab w:leader="none" w:pos="731" w:val="left"/>
        </w:tabs>
        <w:spacing w:after="0" w:before="7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Bebidas</w:t>
      </w:r>
      <w:r>
        <w:rPr>
          <w:spacing w:val="-6"/>
          <w:sz w:val="22"/>
        </w:rPr>
        <w:t> </w:t>
      </w:r>
      <w:r>
        <w:rPr>
          <w:sz w:val="22"/>
        </w:rPr>
        <w:t>ni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alimentos.</w:t>
      </w:r>
    </w:p>
    <w:p>
      <w:pPr>
        <w:pStyle w:val="ListParagraph"/>
        <w:numPr>
          <w:ilvl w:val="0"/>
          <w:numId w:val="2"/>
        </w:numPr>
        <w:tabs>
          <w:tab w:leader="none" w:pos="731" w:val="left"/>
        </w:tabs>
        <w:spacing w:after="0" w:before="7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Servicios</w:t>
      </w:r>
      <w:r>
        <w:rPr>
          <w:spacing w:val="-6"/>
          <w:sz w:val="22"/>
        </w:rPr>
        <w:t> </w:t>
      </w:r>
      <w:r>
        <w:rPr>
          <w:sz w:val="22"/>
        </w:rPr>
        <w:t>no</w:t>
      </w:r>
      <w:r>
        <w:rPr>
          <w:spacing w:val="-6"/>
          <w:sz w:val="22"/>
        </w:rPr>
        <w:t> </w:t>
      </w:r>
      <w:r>
        <w:rPr>
          <w:sz w:val="22"/>
        </w:rPr>
        <w:t>especificados</w:t>
      </w:r>
      <w:r>
        <w:rPr>
          <w:spacing w:val="-6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6"/>
          <w:sz w:val="22"/>
        </w:rPr>
        <w:t> </w:t>
      </w:r>
      <w:r>
        <w:rPr>
          <w:sz w:val="22"/>
        </w:rPr>
        <w:t>descripción</w:t>
      </w:r>
      <w:r>
        <w:rPr>
          <w:spacing w:val="-6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circuito.</w:t>
      </w:r>
    </w:p>
    <w:p>
      <w:pPr>
        <w:pStyle w:val="BodyText"/>
        <w:spacing w:before="42"/>
      </w:pPr>
    </w:p>
    <w:p>
      <w:pPr>
        <w:pStyle w:val="Heading1"/>
        <w:ind w:left="351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82"/>
        <w:ind w:left="348"/>
      </w:pPr>
      <w:r>
        <w:rPr>
          <w:color w:val="E30F13"/>
        </w:rPr>
        <w:t>*</w:t>
      </w:r>
      <w:r>
        <w:rPr/>
        <w:t>Precios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persona</w:t>
      </w:r>
      <w:r>
        <w:rPr>
          <w:spacing w:val="-3"/>
        </w:rPr>
        <w:t> </w:t>
      </w:r>
      <w:r>
        <w:rPr/>
        <w:t>pesos</w:t>
      </w:r>
      <w:r>
        <w:rPr>
          <w:spacing w:val="-2"/>
        </w:rPr>
        <w:t> (MXN).</w:t>
      </w:r>
    </w:p>
    <w:p>
      <w:pPr>
        <w:pStyle w:val="BodyText"/>
        <w:spacing w:before="10"/>
        <w:rPr>
          <w:sz w:val="12"/>
        </w:rPr>
      </w:pPr>
    </w:p>
    <w:tbl>
      <w:tblPr>
        <w:tblW w:type="auto" w:w="0"/>
        <w:jc w:val="left"/>
        <w:tblInd w:type="dxa" w:w="367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665"/>
        <w:gridCol w:w="2665"/>
        <w:gridCol w:w="2665"/>
        <w:gridCol w:w="2802"/>
      </w:tblGrid>
      <w:tr>
        <w:trPr>
          <w:trHeight w:hRule="atLeast" w:val="561"/>
        </w:trPr>
        <w:tc>
          <w:tcPr>
            <w:tcW w:type="dxa" w:w="2665"/>
            <w:shd w:color="auto" w:fill="E5E8EB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DOBLE</w:t>
            </w:r>
          </w:p>
        </w:tc>
        <w:tc>
          <w:tcPr>
            <w:tcW w:type="dxa" w:w="2665"/>
            <w:shd w:color="auto" w:fill="E5E8EB" w:val="clear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TRIPLE</w:t>
            </w:r>
          </w:p>
        </w:tc>
        <w:tc>
          <w:tcPr>
            <w:tcW w:type="dxa" w:w="2665"/>
            <w:shd w:color="auto" w:fill="E5E8EB" w:val="clear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CUÁDRUPLE</w:t>
            </w:r>
          </w:p>
        </w:tc>
        <w:tc>
          <w:tcPr>
            <w:tcW w:type="dxa" w:w="2802"/>
            <w:shd w:color="auto" w:fill="E5E8EB" w:val="clear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MNR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6-11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AÑOS</w:t>
            </w:r>
          </w:p>
        </w:tc>
      </w:tr>
      <w:tr>
        <w:trPr>
          <w:trHeight w:hRule="atLeast" w:val="448"/>
        </w:trPr>
        <w:tc>
          <w:tcPr>
            <w:tcW w:type="dxa" w:w="2665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4"/>
                <w:sz w:val="22"/>
              </w:rPr>
              <w:t>7,400</w:t>
            </w:r>
          </w:p>
        </w:tc>
        <w:tc>
          <w:tcPr>
            <w:tcW w:type="dxa" w:w="2665"/>
          </w:tcPr>
          <w:p>
            <w:pPr>
              <w:pStyle w:val="TableParagraph"/>
              <w:spacing w:before="71"/>
              <w:ind w:right="1"/>
              <w:rPr>
                <w:rFonts w:ascii="PMingLiU-ExtB"/>
                <w:sz w:val="24"/>
              </w:rPr>
            </w:pPr>
            <w:r>
              <w:rPr>
                <w:rFonts w:ascii="PMingLiU-ExtB"/>
                <w:spacing w:val="-2"/>
                <w:sz w:val="24"/>
              </w:rPr>
              <w:t>7,270</w:t>
            </w:r>
          </w:p>
        </w:tc>
        <w:tc>
          <w:tcPr>
            <w:tcW w:type="dxa" w:w="2665"/>
          </w:tcPr>
          <w:p>
            <w:pPr>
              <w:pStyle w:val="TableParagraph"/>
              <w:spacing w:before="71"/>
              <w:ind w:right="1"/>
              <w:rPr>
                <w:rFonts w:ascii="PMingLiU-ExtB"/>
                <w:sz w:val="24"/>
              </w:rPr>
            </w:pPr>
            <w:r>
              <w:rPr>
                <w:rFonts w:ascii="PMingLiU-ExtB"/>
                <w:spacing w:val="-2"/>
                <w:sz w:val="24"/>
              </w:rPr>
              <w:t>6,600</w:t>
            </w:r>
          </w:p>
        </w:tc>
        <w:tc>
          <w:tcPr>
            <w:tcW w:type="dxa" w:w="2802"/>
          </w:tcPr>
          <w:p>
            <w:pPr>
              <w:pStyle w:val="TableParagraph"/>
              <w:spacing w:before="71"/>
              <w:ind w:left="0" w:right="1"/>
              <w:rPr>
                <w:rFonts w:ascii="PMingLiU-ExtB"/>
                <w:sz w:val="24"/>
              </w:rPr>
            </w:pPr>
            <w:r>
              <w:rPr>
                <w:rFonts w:ascii="PMingLiU-ExtB"/>
                <w:spacing w:val="-2"/>
                <w:sz w:val="24"/>
              </w:rPr>
              <w:t>4,120</w:t>
            </w:r>
          </w:p>
        </w:tc>
      </w:tr>
    </w:tbl>
    <w:p>
      <w:pPr>
        <w:pStyle w:val="BodyText"/>
        <w:spacing w:before="159"/>
        <w:ind w:left="352"/>
      </w:pPr>
      <w:r>
        <w:rPr>
          <w:color w:val="020203"/>
        </w:rPr>
        <w:t>Hasta</w:t>
      </w:r>
      <w:r>
        <w:rPr>
          <w:color w:val="020203"/>
          <w:spacing w:val="7"/>
        </w:rPr>
        <w:t> </w:t>
      </w:r>
      <w:r>
        <w:rPr>
          <w:color w:val="020203"/>
        </w:rPr>
        <w:t>2</w:t>
      </w:r>
      <w:r>
        <w:rPr>
          <w:color w:val="020203"/>
          <w:spacing w:val="8"/>
        </w:rPr>
        <w:t> </w:t>
      </w:r>
      <w:r>
        <w:rPr>
          <w:color w:val="020203"/>
        </w:rPr>
        <w:t>menores</w:t>
      </w:r>
      <w:r>
        <w:rPr>
          <w:color w:val="020203"/>
          <w:spacing w:val="7"/>
        </w:rPr>
        <w:t> </w:t>
      </w:r>
      <w:r>
        <w:rPr>
          <w:color w:val="020203"/>
        </w:rPr>
        <w:t>compartiendo</w:t>
      </w:r>
      <w:r>
        <w:rPr>
          <w:color w:val="020203"/>
          <w:spacing w:val="8"/>
        </w:rPr>
        <w:t> </w:t>
      </w:r>
      <w:r>
        <w:rPr>
          <w:color w:val="020203"/>
        </w:rPr>
        <w:t>habitación</w:t>
      </w:r>
      <w:r>
        <w:rPr>
          <w:color w:val="020203"/>
          <w:spacing w:val="7"/>
        </w:rPr>
        <w:t> </w:t>
      </w:r>
      <w:r>
        <w:rPr>
          <w:color w:val="020203"/>
        </w:rPr>
        <w:t>con</w:t>
      </w:r>
      <w:r>
        <w:rPr>
          <w:color w:val="020203"/>
          <w:spacing w:val="8"/>
        </w:rPr>
        <w:t> </w:t>
      </w:r>
      <w:r>
        <w:rPr>
          <w:color w:val="020203"/>
        </w:rPr>
        <w:t>2</w:t>
      </w:r>
      <w:r>
        <w:rPr>
          <w:color w:val="020203"/>
          <w:spacing w:val="7"/>
        </w:rPr>
        <w:t> </w:t>
      </w:r>
      <w:r>
        <w:rPr>
          <w:color w:val="020203"/>
          <w:spacing w:val="-2"/>
        </w:rPr>
        <w:t>adultos.</w:t>
      </w:r>
    </w:p>
    <w:p>
      <w:pPr>
        <w:pStyle w:val="BodyText"/>
        <w:spacing w:before="71"/>
      </w:pPr>
    </w:p>
    <w:p>
      <w:pPr>
        <w:pStyle w:val="BodyText"/>
        <w:ind w:left="345"/>
      </w:pPr>
      <w:r>
        <w:rPr>
          <w:color w:val="E30F13"/>
        </w:rPr>
        <w:t>*</w:t>
      </w:r>
      <w:r>
        <w:rPr/>
        <w:t>Precios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persona</w:t>
      </w:r>
      <w:r>
        <w:rPr>
          <w:spacing w:val="-3"/>
        </w:rPr>
        <w:t> </w:t>
      </w:r>
      <w:r>
        <w:rPr/>
        <w:t>pesos</w:t>
      </w:r>
      <w:r>
        <w:rPr>
          <w:spacing w:val="-2"/>
        </w:rPr>
        <w:t> (MXN).</w:t>
      </w:r>
    </w:p>
    <w:p>
      <w:pPr>
        <w:pStyle w:val="BodyText"/>
        <w:spacing w:after="1" w:before="1"/>
        <w:rPr>
          <w:sz w:val="9"/>
        </w:rPr>
      </w:pPr>
    </w:p>
    <w:tbl>
      <w:tblPr>
        <w:tblW w:type="auto" w:w="0"/>
        <w:jc w:val="left"/>
        <w:tblInd w:type="dxa" w:w="37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8104"/>
        <w:gridCol w:w="2701"/>
      </w:tblGrid>
      <w:tr>
        <w:trPr>
          <w:trHeight w:hRule="atLeast" w:val="618"/>
        </w:trPr>
        <w:tc>
          <w:tcPr>
            <w:tcW w:type="dxa" w:w="8104"/>
            <w:shd w:color="auto" w:fill="E5E8EB" w:val="clear"/>
          </w:tcPr>
          <w:p>
            <w:pPr>
              <w:pStyle w:val="TableParagraph"/>
              <w:spacing w:before="170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SUPLEMENTOS POR TRAMO MÍNIMO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 </w:t>
            </w:r>
            <w:r>
              <w:rPr>
                <w:spacing w:val="-2"/>
                <w:sz w:val="24"/>
              </w:rPr>
              <w:t>PERSONAS</w:t>
            </w:r>
          </w:p>
        </w:tc>
        <w:tc>
          <w:tcPr>
            <w:tcW w:type="dxa" w:w="2701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</w:tc>
      </w:tr>
      <w:tr>
        <w:trPr>
          <w:trHeight w:hRule="atLeast" w:val="448"/>
        </w:trPr>
        <w:tc>
          <w:tcPr>
            <w:tcW w:type="dxa" w:w="8104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Traslado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aeropuerto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Puebla-hotel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viceversa</w:t>
            </w:r>
          </w:p>
        </w:tc>
        <w:tc>
          <w:tcPr>
            <w:tcW w:type="dxa" w:w="2701"/>
          </w:tcPr>
          <w:p>
            <w:pPr>
              <w:pStyle w:val="TableParagraph"/>
              <w:spacing w:before="97"/>
              <w:ind w:left="0" w:right="1107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470</w:t>
            </w:r>
          </w:p>
        </w:tc>
      </w:tr>
      <w:tr>
        <w:trPr>
          <w:trHeight w:hRule="atLeast" w:val="448"/>
        </w:trPr>
        <w:tc>
          <w:tcPr>
            <w:tcW w:type="dxa" w:w="8104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Traslado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aeropuerto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Cdmx-hotel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Puebla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viceversa</w:t>
            </w:r>
          </w:p>
        </w:tc>
        <w:tc>
          <w:tcPr>
            <w:tcW w:type="dxa" w:w="2701"/>
          </w:tcPr>
          <w:p>
            <w:pPr>
              <w:pStyle w:val="TableParagraph"/>
              <w:spacing w:before="97"/>
              <w:ind w:left="0" w:right="1103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2,000</w:t>
            </w:r>
          </w:p>
        </w:tc>
      </w:tr>
    </w:tbl>
    <w:p>
      <w:pPr>
        <w:pStyle w:val="BodyText"/>
        <w:spacing w:before="21"/>
      </w:pPr>
    </w:p>
    <w:p>
      <w:pPr>
        <w:pStyle w:val="Heading1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8"/>
        <w:rPr>
          <w:sz w:val="12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5386"/>
        <w:gridCol w:w="5424"/>
      </w:tblGrid>
      <w:tr>
        <w:trPr>
          <w:trHeight w:hRule="atLeast" w:val="561"/>
        </w:trPr>
        <w:tc>
          <w:tcPr>
            <w:tcW w:type="dxa" w:w="5386"/>
            <w:shd w:color="auto" w:fill="E5E8EB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CIUDAD</w:t>
            </w:r>
          </w:p>
        </w:tc>
        <w:tc>
          <w:tcPr>
            <w:tcW w:type="dxa" w:w="5424"/>
            <w:shd w:color="auto" w:fill="E5E8EB" w:val="clear"/>
          </w:tcPr>
          <w:p>
            <w:pPr>
              <w:pStyle w:val="TableParagraph"/>
              <w:ind w:left="2" w:right="1"/>
              <w:rPr>
                <w:sz w:val="24"/>
              </w:rPr>
            </w:pPr>
            <w:r>
              <w:rPr>
                <w:spacing w:val="-2"/>
                <w:sz w:val="24"/>
              </w:rPr>
              <w:t>HOTEL</w:t>
            </w:r>
          </w:p>
        </w:tc>
      </w:tr>
      <w:tr>
        <w:trPr>
          <w:trHeight w:hRule="atLeast" w:val="448"/>
        </w:trPr>
        <w:tc>
          <w:tcPr>
            <w:tcW w:type="dxa" w:w="5386"/>
          </w:tcPr>
          <w:p>
            <w:pPr>
              <w:pStyle w:val="TableParagraph"/>
              <w:spacing w:before="85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Puebla</w:t>
            </w:r>
          </w:p>
        </w:tc>
        <w:tc>
          <w:tcPr>
            <w:tcW w:type="dxa" w:w="5424"/>
          </w:tcPr>
          <w:p>
            <w:pPr>
              <w:pStyle w:val="TableParagraph"/>
              <w:spacing w:before="85"/>
              <w:ind w:left="2"/>
              <w:rPr>
                <w:sz w:val="24"/>
              </w:rPr>
            </w:pPr>
            <w:r>
              <w:rPr>
                <w:sz w:val="24"/>
              </w:rPr>
              <w:t>San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Pedro</w:t>
            </w:r>
          </w:p>
        </w:tc>
      </w:tr>
    </w:tbl>
    <w:p>
      <w:pPr>
        <w:pStyle w:val="BodyText"/>
        <w:spacing w:before="196"/>
        <w:ind w:left="372"/>
      </w:pPr>
      <w:r>
        <w:rPr>
          <w:color w:val="020203"/>
          <w:u w:color="020203" w:val="single"/>
        </w:rPr>
        <w:t>¡Ofrecemos</w:t>
      </w:r>
      <w:r>
        <w:rPr>
          <w:color w:val="020203"/>
          <w:spacing w:val="13"/>
          <w:u w:color="020203" w:val="single"/>
        </w:rPr>
        <w:t> </w:t>
      </w:r>
      <w:r>
        <w:rPr>
          <w:color w:val="020203"/>
          <w:u w:color="020203" w:val="single"/>
        </w:rPr>
        <w:t>paquetes</w:t>
      </w:r>
      <w:r>
        <w:rPr>
          <w:color w:val="020203"/>
          <w:spacing w:val="13"/>
          <w:u w:color="020203" w:val="single"/>
        </w:rPr>
        <w:t> </w:t>
      </w:r>
      <w:r>
        <w:rPr>
          <w:color w:val="020203"/>
          <w:u w:color="020203" w:val="single"/>
        </w:rPr>
        <w:t>en</w:t>
      </w:r>
      <w:r>
        <w:rPr>
          <w:color w:val="020203"/>
          <w:spacing w:val="14"/>
          <w:u w:color="020203" w:val="single"/>
        </w:rPr>
        <w:t> </w:t>
      </w:r>
      <w:r>
        <w:rPr>
          <w:color w:val="020203"/>
          <w:u w:color="020203" w:val="single"/>
        </w:rPr>
        <w:t>servicio</w:t>
      </w:r>
      <w:r>
        <w:rPr>
          <w:color w:val="020203"/>
          <w:spacing w:val="13"/>
          <w:u w:color="020203" w:val="single"/>
        </w:rPr>
        <w:t> </w:t>
      </w:r>
      <w:r>
        <w:rPr>
          <w:color w:val="020203"/>
          <w:u w:color="020203" w:val="single"/>
        </w:rPr>
        <w:t>privado,</w:t>
      </w:r>
      <w:r>
        <w:rPr>
          <w:color w:val="020203"/>
          <w:spacing w:val="17"/>
          <w:u w:color="020203" w:val="single"/>
        </w:rPr>
        <w:t> </w:t>
      </w:r>
      <w:r>
        <w:rPr>
          <w:color w:val="020203"/>
          <w:u w:color="020203" w:val="single"/>
        </w:rPr>
        <w:t>solicite</w:t>
      </w:r>
      <w:r>
        <w:rPr>
          <w:color w:val="020203"/>
          <w:spacing w:val="13"/>
          <w:u w:color="020203" w:val="single"/>
        </w:rPr>
        <w:t> </w:t>
      </w:r>
      <w:r>
        <w:rPr>
          <w:color w:val="020203"/>
          <w:u w:color="020203" w:val="single"/>
        </w:rPr>
        <w:t>su</w:t>
      </w:r>
      <w:r>
        <w:rPr>
          <w:color w:val="020203"/>
          <w:spacing w:val="13"/>
          <w:u w:color="020203" w:val="single"/>
        </w:rPr>
        <w:t> </w:t>
      </w:r>
      <w:r>
        <w:rPr>
          <w:color w:val="020203"/>
          <w:spacing w:val="-2"/>
          <w:u w:color="020203" w:val="single"/>
        </w:rPr>
        <w:t>cotización!</w:t>
      </w:r>
    </w:p>
    <w:p>
      <w:pPr>
        <w:pStyle w:val="BodyText"/>
        <w:spacing w:before="65"/>
      </w:pPr>
    </w:p>
    <w:p>
      <w:pPr>
        <w:pStyle w:val="Heading1"/>
        <w:spacing w:before="1"/>
      </w:pPr>
      <w:r>
        <w:rPr>
          <w:color w:val="059ED8"/>
        </w:rPr>
        <w:t>NOTAS</w:t>
      </w:r>
      <w:r>
        <w:rPr>
          <w:color w:val="059ED8"/>
          <w:spacing w:val="-22"/>
        </w:rPr>
        <w:t> </w:t>
      </w:r>
      <w:r>
        <w:rPr>
          <w:color w:val="059ED8"/>
          <w:spacing w:val="-2"/>
        </w:rPr>
        <w:t>IMPORTANTES</w:t>
      </w:r>
    </w:p>
    <w:p>
      <w:pPr>
        <w:pStyle w:val="ListParagraph"/>
        <w:numPr>
          <w:ilvl w:val="0"/>
          <w:numId w:val="2"/>
        </w:numPr>
        <w:tabs>
          <w:tab w:leader="none" w:pos="732" w:val="left"/>
        </w:tabs>
        <w:spacing w:after="0" w:before="144" w:line="240" w:lineRule="auto"/>
        <w:ind w:hanging="359" w:left="732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El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día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llegada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es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necesario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estar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lobby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hotel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correspondiente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11.00</w:t>
      </w:r>
      <w:r>
        <w:rPr>
          <w:color w:val="020203"/>
          <w:spacing w:val="-5"/>
          <w:sz w:val="22"/>
        </w:rPr>
        <w:t> am.</w:t>
      </w:r>
    </w:p>
    <w:p>
      <w:pPr>
        <w:pStyle w:val="ListParagraph"/>
        <w:numPr>
          <w:ilvl w:val="0"/>
          <w:numId w:val="2"/>
        </w:numPr>
        <w:tabs>
          <w:tab w:leader="none" w:pos="732" w:val="left"/>
        </w:tabs>
        <w:spacing w:after="0" w:before="47" w:line="240" w:lineRule="auto"/>
        <w:ind w:hanging="359" w:left="732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Aplican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suplementos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temporada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alta,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puentes,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días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festivos,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semana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santa,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navidad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año</w:t>
      </w:r>
      <w:r>
        <w:rPr>
          <w:color w:val="020203"/>
          <w:spacing w:val="-2"/>
          <w:sz w:val="22"/>
        </w:rPr>
        <w:t> nuevo.</w:t>
      </w:r>
    </w:p>
    <w:p>
      <w:pPr>
        <w:pStyle w:val="ListParagraph"/>
        <w:numPr>
          <w:ilvl w:val="0"/>
          <w:numId w:val="2"/>
        </w:numPr>
        <w:tabs>
          <w:tab w:leader="none" w:pos="732" w:val="left"/>
        </w:tabs>
        <w:spacing w:after="0" w:before="47" w:line="240" w:lineRule="auto"/>
        <w:ind w:hanging="359" w:left="732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Precios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sujetos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cambio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disponibilidad.</w:t>
      </w:r>
    </w:p>
    <w:p>
      <w:pPr>
        <w:pStyle w:val="ListParagraph"/>
        <w:numPr>
          <w:ilvl w:val="0"/>
          <w:numId w:val="2"/>
        </w:numPr>
        <w:tabs>
          <w:tab w:leader="none" w:pos="732" w:val="left"/>
        </w:tabs>
        <w:spacing w:after="0" w:before="47" w:line="240" w:lineRule="auto"/>
        <w:ind w:hanging="359" w:left="732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Salidas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mínimo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2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2"/>
          <w:sz w:val="22"/>
        </w:rPr>
        <w:t>personas.</w:t>
      </w:r>
    </w:p>
    <w:p>
      <w:pPr>
        <w:pStyle w:val="ListParagraph"/>
        <w:numPr>
          <w:ilvl w:val="0"/>
          <w:numId w:val="2"/>
        </w:numPr>
        <w:tabs>
          <w:tab w:leader="none" w:pos="732" w:val="left"/>
        </w:tabs>
        <w:spacing w:after="0" w:before="47" w:line="240" w:lineRule="auto"/>
        <w:ind w:hanging="359" w:left="732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Precios aplican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solo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ciudadanos mexicanos.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extranjeros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consultar precio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2"/>
        </w:numPr>
        <w:tabs>
          <w:tab w:leader="none" w:pos="732" w:val="left"/>
        </w:tabs>
        <w:spacing w:after="0" w:before="48" w:line="240" w:lineRule="auto"/>
        <w:ind w:hanging="359" w:left="732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seguro.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BodyText"/>
        <w:spacing w:before="156"/>
      </w:pPr>
    </w:p>
    <w:p>
      <w:pPr>
        <w:pStyle w:val="BodyText"/>
        <w:spacing w:before="1"/>
        <w:ind w:left="373"/>
      </w:pPr>
      <w:r>
        <w:rPr>
          <w:color w:val="020203"/>
          <w:w w:val="105"/>
        </w:rPr>
        <w:t>Vigencia</w:t>
      </w:r>
      <w:r>
        <w:rPr>
          <w:color w:val="020203"/>
          <w:spacing w:val="-11"/>
          <w:w w:val="105"/>
        </w:rPr>
        <w:t> </w:t>
      </w:r>
      <w:r>
        <w:rPr>
          <w:color w:val="020203"/>
          <w:w w:val="105"/>
        </w:rPr>
        <w:t>1</w:t>
      </w:r>
      <w:r>
        <w:rPr>
          <w:color w:val="020203"/>
          <w:spacing w:val="-11"/>
          <w:w w:val="105"/>
        </w:rPr>
        <w:t> </w:t>
      </w:r>
      <w:r>
        <w:rPr>
          <w:color w:val="020203"/>
          <w:w w:val="105"/>
        </w:rPr>
        <w:t>de</w:t>
      </w:r>
      <w:r>
        <w:rPr>
          <w:color w:val="020203"/>
          <w:spacing w:val="-11"/>
          <w:w w:val="105"/>
        </w:rPr>
        <w:t> </w:t>
      </w:r>
      <w:r>
        <w:rPr>
          <w:color w:val="020203"/>
          <w:w w:val="105"/>
        </w:rPr>
        <w:t>enero</w:t>
      </w:r>
      <w:r>
        <w:rPr>
          <w:color w:val="020203"/>
          <w:spacing w:val="-11"/>
          <w:w w:val="105"/>
        </w:rPr>
        <w:t> </w:t>
      </w:r>
      <w:r>
        <w:rPr>
          <w:color w:val="020203"/>
          <w:w w:val="105"/>
        </w:rPr>
        <w:t>al</w:t>
      </w:r>
      <w:r>
        <w:rPr>
          <w:color w:val="020203"/>
          <w:spacing w:val="-11"/>
          <w:w w:val="105"/>
        </w:rPr>
        <w:t> </w:t>
      </w:r>
      <w:r>
        <w:rPr>
          <w:color w:val="020203"/>
          <w:w w:val="105"/>
        </w:rPr>
        <w:t>15</w:t>
      </w:r>
      <w:r>
        <w:rPr>
          <w:color w:val="020203"/>
          <w:spacing w:val="-10"/>
          <w:w w:val="105"/>
        </w:rPr>
        <w:t> </w:t>
      </w:r>
      <w:r>
        <w:rPr>
          <w:color w:val="020203"/>
          <w:w w:val="105"/>
        </w:rPr>
        <w:t>de</w:t>
      </w:r>
      <w:r>
        <w:rPr>
          <w:color w:val="020203"/>
          <w:spacing w:val="-11"/>
          <w:w w:val="105"/>
        </w:rPr>
        <w:t> </w:t>
      </w:r>
      <w:r>
        <w:rPr>
          <w:color w:val="020203"/>
          <w:w w:val="105"/>
        </w:rPr>
        <w:t>diciembre</w:t>
      </w:r>
      <w:r>
        <w:rPr>
          <w:color w:val="020203"/>
          <w:spacing w:val="-11"/>
          <w:w w:val="105"/>
        </w:rPr>
        <w:t> </w:t>
      </w:r>
      <w:r>
        <w:rPr>
          <w:color w:val="020203"/>
          <w:spacing w:val="-2"/>
          <w:w w:val="105"/>
        </w:rPr>
        <w:t>2026.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9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91424" simplePos="0">
            <wp:simplePos x="0" y="0"/>
            <wp:positionH relativeFrom="page">
              <wp:posOffset>3272396</wp:posOffset>
            </wp:positionH>
            <wp:positionV relativeFrom="paragraph">
              <wp:posOffset>306692</wp:posOffset>
            </wp:positionV>
            <wp:extent cx="1065574" cy="422243"/>
            <wp:effectExtent b="0" l="0" r="0" t="0"/>
            <wp:wrapTopAndBottom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65574" cy="422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h="15840" w:w="12240"/>
      <w:pgMar w:bottom="280" w:left="360" w:right="360" w:top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MingLiU-ExtB">
    <w:altName w:val="PMingLiU-ExtB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731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7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5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3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4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485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428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508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89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69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50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30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10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912" w:hanging="360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5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4204" w:firstLine="1077"/>
    </w:pPr>
    <w:rPr>
      <w:rFonts w:ascii="Times New Roman" w:hAnsi="Times New Roman" w:eastAsia="Times New Roman" w:cs="Times New Roman"/>
      <w:sz w:val="74"/>
      <w:szCs w:val="7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7"/>
      <w:ind w:left="732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42"/>
      <w:ind w:left="1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2026-01-03T00:16:31Z</dcterms:created>
  <dcterms:modified xsi:type="dcterms:W3CDTF">2026-01-03T00:16:31Z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2026-01-02T00:00:00Z</vt:filetime>
  </property>
  <property fmtid="{D5CDD505-2E9C-101B-9397-08002B2CF9AE}" name="Creator" pid="3">
    <vt:lpwstr>Adobe InDesign 21.1 (Windows)</vt:lpwstr>
  </property>
  <property fmtid="{D5CDD505-2E9C-101B-9397-08002B2CF9AE}" name="LastSaved" pid="4">
    <vt:filetime>2026-01-03T00:00:00Z</vt:filetime>
  </property>
  <property fmtid="{D5CDD505-2E9C-101B-9397-08002B2CF9AE}" name="NXPowerLiteLastOptimized" pid="5">
    <vt:lpwstr>88497</vt:lpwstr>
  </property>
  <property fmtid="{D5CDD505-2E9C-101B-9397-08002B2CF9AE}" name="NXPowerLiteSettings" pid="6">
    <vt:lpwstr>C7000400038000</vt:lpwstr>
  </property>
  <property fmtid="{D5CDD505-2E9C-101B-9397-08002B2CF9AE}" name="NXPowerLiteVersion" pid="7">
    <vt:lpwstr>S10.9.4</vt:lpwstr>
  </property>
  <property fmtid="{D5CDD505-2E9C-101B-9397-08002B2CF9AE}" name="Producer" pid="8">
    <vt:lpwstr>Adobe PDF Library 18.0</vt:lpwstr>
  </property>
</Properties>
</file>