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6"/>
        <w:rPr>
          <w:sz w:val="80"/>
        </w:rPr>
      </w:pPr>
      <w:r>
        <w:rPr>
          <w:sz w:val="8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22"/>
        </w:rPr>
        <w:t>BARRANCAS</w:t>
      </w:r>
    </w:p>
    <w:p>
      <w:pPr>
        <w:spacing w:before="0" w:line="758" w:lineRule="exact"/>
        <w:ind w:firstLine="0" w:left="2751" w:right="9"/>
        <w:jc w:val="center"/>
        <w:rPr>
          <w:sz w:val="68"/>
        </w:rPr>
      </w:pPr>
      <w:r>
        <w:rPr>
          <w:color w:val="059ED8"/>
          <w:spacing w:val="12"/>
          <w:sz w:val="68"/>
        </w:rPr>
        <w:t>EXPRESS</w:t>
      </w:r>
      <w:r>
        <w:rPr>
          <w:color w:val="059ED8"/>
          <w:spacing w:val="71"/>
          <w:sz w:val="68"/>
        </w:rPr>
        <w:t> </w:t>
      </w:r>
      <w:r>
        <w:rPr>
          <w:color w:val="059ED8"/>
          <w:sz w:val="68"/>
        </w:rPr>
        <w:t>FIN</w:t>
      </w:r>
      <w:r>
        <w:rPr>
          <w:color w:val="059ED8"/>
          <w:spacing w:val="52"/>
          <w:sz w:val="68"/>
        </w:rPr>
        <w:t> </w:t>
      </w:r>
      <w:r>
        <w:rPr>
          <w:color w:val="059ED8"/>
          <w:sz w:val="68"/>
        </w:rPr>
        <w:t>LMM</w:t>
      </w:r>
      <w:r>
        <w:rPr>
          <w:color w:val="059ED8"/>
          <w:spacing w:val="52"/>
          <w:sz w:val="68"/>
        </w:rPr>
        <w:t> </w:t>
      </w:r>
      <w:r>
        <w:rPr>
          <w:color w:val="059ED8"/>
          <w:spacing w:val="-4"/>
          <w:sz w:val="68"/>
        </w:rPr>
        <w:t>2026</w:t>
      </w:r>
    </w:p>
    <w:p>
      <w:pPr>
        <w:pStyle w:val="BodyText"/>
        <w:spacing w:before="130"/>
        <w:ind w:left="275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33728" simplePos="0">
                <wp:simplePos x="0" y="0"/>
                <wp:positionH relativeFrom="page">
                  <wp:posOffset>5939149</wp:posOffset>
                </wp:positionH>
                <wp:positionV relativeFrom="paragraph">
                  <wp:posOffset>115483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4240" simplePos="0">
                <wp:simplePos x="0" y="0"/>
                <wp:positionH relativeFrom="page">
                  <wp:posOffset>5021149</wp:posOffset>
                </wp:positionH>
                <wp:positionV relativeFrom="paragraph">
                  <wp:posOffset>115483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4752" simplePos="0">
                <wp:simplePos x="0" y="0"/>
                <wp:positionH relativeFrom="page">
                  <wp:posOffset>4509950</wp:posOffset>
                </wp:positionH>
                <wp:positionV relativeFrom="paragraph">
                  <wp:posOffset>114039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5264" simplePos="0">
                <wp:simplePos x="0" y="0"/>
                <wp:positionH relativeFrom="page">
                  <wp:posOffset>3588349</wp:posOffset>
                </wp:positionH>
                <wp:positionV relativeFrom="paragraph">
                  <wp:posOffset>115483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0"/>
        </w:rPr>
        <w:t> </w:t>
      </w:r>
      <w:r>
        <w:rPr/>
        <w:t>MENONITAS</w:t>
      </w:r>
      <w:r>
        <w:rPr>
          <w:spacing w:val="70"/>
        </w:rPr>
        <w:t> </w:t>
      </w:r>
      <w:r>
        <w:rPr/>
        <w:t>CREEL</w:t>
      </w:r>
      <w:r>
        <w:rPr>
          <w:spacing w:val="70"/>
        </w:rPr>
        <w:t> </w:t>
      </w:r>
      <w:r>
        <w:rPr/>
        <w:t>BARRANCAS</w:t>
      </w:r>
      <w:r>
        <w:rPr>
          <w:spacing w:val="70"/>
        </w:rPr>
        <w:t> </w:t>
      </w:r>
      <w:r>
        <w:rPr/>
        <w:t>LOS</w:t>
      </w:r>
      <w:r>
        <w:rPr>
          <w:spacing w:val="-13"/>
        </w:rPr>
        <w:t> </w:t>
      </w:r>
      <w:r>
        <w:rPr>
          <w:spacing w:val="-2"/>
        </w:rPr>
        <w:t>MOCHIS</w:t>
      </w:r>
    </w:p>
    <w:p>
      <w:pPr>
        <w:pStyle w:val="BodyText"/>
        <w:spacing w:before="20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293930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51" w:right="1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1" w:right="11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82031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36"/>
      </w:pPr>
    </w:p>
    <w:p>
      <w:pPr>
        <w:pStyle w:val="BodyText"/>
        <w:spacing w:before="0"/>
        <w:ind w:left="3130"/>
        <w:jc w:val="both"/>
      </w:pPr>
      <w:r>
        <w:rPr>
          <w:color w:val="E41F1A"/>
        </w:rPr>
        <w:t>*</w:t>
      </w:r>
      <w:r>
        <w:rPr/>
        <w:t>Salidas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días</w:t>
      </w:r>
      <w:r>
        <w:rPr>
          <w:spacing w:val="-13"/>
        </w:rPr>
        <w:t> </w:t>
      </w:r>
      <w:r>
        <w:rPr/>
        <w:t>martes,</w:t>
      </w:r>
      <w:r>
        <w:rPr>
          <w:spacing w:val="-6"/>
        </w:rPr>
        <w:t> </w:t>
      </w:r>
      <w:r>
        <w:rPr/>
        <w:t>jueves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>
          <w:spacing w:val="-2"/>
        </w:rPr>
        <w:t>sábado.</w:t>
      </w:r>
    </w:p>
    <w:p>
      <w:pPr>
        <w:pStyle w:val="BodyText"/>
        <w:spacing w:before="7"/>
        <w:ind w:left="3130"/>
        <w:jc w:val="both"/>
      </w:pP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meses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abril</w:t>
      </w:r>
      <w:r>
        <w:rPr>
          <w:spacing w:val="-4"/>
        </w:rPr>
        <w:t> </w:t>
      </w:r>
      <w:r>
        <w:rPr/>
        <w:t>16-30, mayo, junio,</w:t>
      </w:r>
      <w:r>
        <w:rPr>
          <w:spacing w:val="1"/>
        </w:rPr>
        <w:t> </w:t>
      </w:r>
      <w:r>
        <w:rPr/>
        <w:t>agosto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septiembre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opera</w:t>
      </w:r>
      <w:r>
        <w:rPr>
          <w:spacing w:val="-4"/>
        </w:rPr>
        <w:t> </w:t>
      </w:r>
      <w:r>
        <w:rPr>
          <w:spacing w:val="-2"/>
        </w:rPr>
        <w:t>sábado.</w:t>
      </w:r>
    </w:p>
    <w:p>
      <w:pPr>
        <w:pStyle w:val="BodyText"/>
        <w:spacing w:before="158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18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3130" w:right="368"/>
        <w:jc w:val="both"/>
      </w:pPr>
      <w:r>
        <w:rPr/>
        <w:t>Traslado del aeropuerto de Chihuahua al hotel. Paseo por la ciudad visitando Catedral, Centro Cultural Universitario - antes Quinta Gameros, la Casa de Pancho Villa – hoy Museo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Revolución,</w:t>
      </w:r>
      <w:r>
        <w:rPr>
          <w:spacing w:val="-2"/>
        </w:rPr>
        <w:t> </w:t>
      </w:r>
      <w:r>
        <w:rPr/>
        <w:t>el</w:t>
      </w:r>
      <w:r>
        <w:rPr>
          <w:spacing w:val="-7"/>
        </w:rPr>
        <w:t> </w:t>
      </w:r>
      <w:r>
        <w:rPr/>
        <w:t>Acueducto</w:t>
      </w:r>
      <w:r>
        <w:rPr>
          <w:spacing w:val="-7"/>
        </w:rPr>
        <w:t> </w:t>
      </w:r>
      <w:r>
        <w:rPr/>
        <w:t>Colonial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Murales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Palacio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Gobierno.</w:t>
      </w:r>
      <w:r>
        <w:rPr>
          <w:spacing w:val="-7"/>
        </w:rPr>
        <w:t> </w:t>
      </w:r>
      <w:r>
        <w:rPr/>
        <w:t>(no incluye admisiones).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Chihuahua/Menonitas/Creel</w:t>
      </w:r>
    </w:p>
    <w:p>
      <w:pPr>
        <w:pStyle w:val="BodyText"/>
        <w:spacing w:line="249" w:lineRule="auto"/>
        <w:ind w:left="3130" w:right="368"/>
        <w:jc w:val="both"/>
      </w:pPr>
      <w:r>
        <w:rPr>
          <w:spacing w:val="-2"/>
        </w:rPr>
        <w:t>Desayuno.</w:t>
      </w:r>
      <w:r>
        <w:rPr>
          <w:spacing w:val="-6"/>
        </w:rPr>
        <w:t> </w:t>
      </w:r>
      <w:r>
        <w:rPr>
          <w:spacing w:val="-2"/>
        </w:rPr>
        <w:t>Por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mañana</w:t>
      </w:r>
      <w:r>
        <w:rPr>
          <w:spacing w:val="-6"/>
        </w:rPr>
        <w:t> </w:t>
      </w:r>
      <w:r>
        <w:rPr>
          <w:spacing w:val="-2"/>
        </w:rPr>
        <w:t>salida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servicio</w:t>
      </w:r>
      <w:r>
        <w:rPr>
          <w:spacing w:val="-6"/>
        </w:rPr>
        <w:t> </w:t>
      </w:r>
      <w:r>
        <w:rPr>
          <w:spacing w:val="-2"/>
        </w:rPr>
        <w:t>terrestre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rumbo</w:t>
      </w:r>
      <w:r>
        <w:rPr>
          <w:spacing w:val="-6"/>
        </w:rPr>
        <w:t> </w:t>
      </w:r>
      <w:r>
        <w:rPr>
          <w:spacing w:val="-2"/>
        </w:rPr>
        <w:t>al</w:t>
      </w:r>
      <w:r>
        <w:rPr>
          <w:spacing w:val="-6"/>
        </w:rPr>
        <w:t> </w:t>
      </w:r>
      <w:r>
        <w:rPr>
          <w:spacing w:val="-2"/>
        </w:rPr>
        <w:t>pueblo</w:t>
      </w:r>
      <w:r>
        <w:rPr>
          <w:spacing w:val="-6"/>
        </w:rPr>
        <w:t> </w:t>
      </w:r>
      <w:r>
        <w:rPr>
          <w:spacing w:val="-2"/>
        </w:rPr>
        <w:t>maderero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Creel, </w:t>
      </w:r>
      <w:r>
        <w:rPr/>
        <w:t>haremos una escala previa en Cd. Cuauhtémoc, donde encontramos la mayor comunidad menonita, visitaremos el museo y la quesería. A la llegada paseo por los alrededores de Creel Lago de Arareko, Valle de los hongos, Misión de San Ignacio, y cueva tarahumara. </w:t>
      </w:r>
      <w:r>
        <w:rPr>
          <w:spacing w:val="-2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before="1" w:line="249" w:lineRule="auto"/>
        <w:ind w:left="3130" w:right="368"/>
        <w:jc w:val="both"/>
      </w:pPr>
      <w:r>
        <w:rPr>
          <w:color w:val="E41513"/>
        </w:rPr>
        <w:t>*</w:t>
      </w:r>
      <w:r>
        <w:rPr/>
        <w:t>Debido a su religión, los menonitas no laboran los domingos, en este caso, se dará un recorrido panorámico por la comunidad con explicación de su guía.</w:t>
      </w:r>
    </w:p>
    <w:p>
      <w:pPr>
        <w:pStyle w:val="BodyText"/>
        <w:spacing w:before="12"/>
      </w:pPr>
    </w:p>
    <w:p>
      <w:pPr>
        <w:pStyle w:val="BodyText"/>
        <w:spacing w:before="0" w:line="249" w:lineRule="auto"/>
        <w:ind w:left="3130" w:right="368"/>
        <w:jc w:val="both"/>
      </w:pPr>
      <w:r>
        <w:rPr>
          <w:color w:val="E41513"/>
        </w:rPr>
        <w:t>**</w:t>
      </w:r>
      <w:r>
        <w:rPr/>
        <w:t>Opcionalmente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puede</w:t>
      </w:r>
      <w:r>
        <w:rPr>
          <w:spacing w:val="-1"/>
        </w:rPr>
        <w:t> </w:t>
      </w:r>
      <w:r>
        <w:rPr/>
        <w:t>cambiar</w:t>
      </w:r>
      <w:r>
        <w:rPr>
          <w:spacing w:val="-1"/>
        </w:rPr>
        <w:t> </w:t>
      </w:r>
      <w:r>
        <w:rPr/>
        <w:t>valle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hongos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ranas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Valle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monjes, favor de solicitar al reservar.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Muy temprano hacemos check out y continuamos nuestro camino hacia la Barranca del Cobre, a la llegada traslado al parque barrancas, en donde opcionalmente podrá disfrutar del espectacular recorrido en el teleférico con un trayecto escénico de 2.8 km a un costado del mirador de piedra volada, la vía ferrata para escalar en roca y rappel, zip rider con una longitud de 2.5 km y el sistema de 7 tirolesas, con tramos de 300 hasta 1,400m permitiendo vuelos con alturas de hasta 450m, cuenta con 7 saltos y 2 puentes colgantes,</w:t>
      </w:r>
      <w:r>
        <w:rPr>
          <w:spacing w:val="-8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varios</w:t>
      </w:r>
      <w:r>
        <w:rPr>
          <w:spacing w:val="-13"/>
        </w:rPr>
        <w:t> </w:t>
      </w:r>
      <w:r>
        <w:rPr/>
        <w:t>senderos,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visitante</w:t>
      </w:r>
      <w:r>
        <w:rPr>
          <w:spacing w:val="-13"/>
        </w:rPr>
        <w:t> </w:t>
      </w:r>
      <w:r>
        <w:rPr/>
        <w:t>regresa</w:t>
      </w:r>
      <w:r>
        <w:rPr>
          <w:spacing w:val="-13"/>
        </w:rPr>
        <w:t> </w:t>
      </w:r>
      <w:r>
        <w:rPr/>
        <w:t>cómodamente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bordo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teleférico al sitio de inicio del salto (actividades no incluidas). Comida incluida en el hotel. Resto de la tarde libre. Cena. Alojamiento.</w:t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203202</wp:posOffset>
            </wp:positionV>
            <wp:extent cx="1061157" cy="46653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5"/>
        <w:ind w:left="374"/>
      </w:pPr>
      <w:r>
        <w:rPr/>
        <w:t>Día</w:t>
      </w:r>
      <w:r>
        <w:rPr>
          <w:spacing w:val="21"/>
        </w:rPr>
        <w:t> </w:t>
      </w:r>
      <w:r>
        <w:rPr/>
        <w:t>4</w:t>
      </w:r>
      <w:r>
        <w:rPr>
          <w:spacing w:val="21"/>
        </w:rPr>
        <w:t> </w:t>
      </w:r>
      <w:r>
        <w:rPr/>
        <w:t>Barrancas/Los</w:t>
      </w:r>
      <w:r>
        <w:rPr>
          <w:spacing w:val="21"/>
        </w:rPr>
        <w:t> </w:t>
      </w:r>
      <w:r>
        <w:rPr>
          <w:spacing w:val="-2"/>
        </w:rPr>
        <w:t>Mochis</w:t>
      </w:r>
    </w:p>
    <w:p>
      <w:pPr>
        <w:pStyle w:val="BodyText"/>
        <w:spacing w:line="249" w:lineRule="auto"/>
        <w:ind w:left="374"/>
      </w:pPr>
      <w:r>
        <w:rPr/>
        <w:t>Desayuno. A las 8.30 am traslado a la estación de Divisadero para tomar el tren Chepe Express con rumbo a Los Mochis, llegada aproximada 5.30 pm, traslado al hotel.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74"/>
      </w:pPr>
      <w:r>
        <w:rPr/>
        <w:t>Día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Mochis</w:t>
      </w:r>
    </w:p>
    <w:p>
      <w:pPr>
        <w:pStyle w:val="BodyText"/>
        <w:ind w:left="374"/>
      </w:pPr>
      <w:r>
        <w:rPr/>
        <w:t>Desayuno. Traslado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aeropuerto 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 sus</w:t>
      </w:r>
      <w:r>
        <w:rPr>
          <w:spacing w:val="1"/>
        </w:rPr>
        <w:t> </w:t>
      </w:r>
      <w:r>
        <w:rPr>
          <w:spacing w:val="-2"/>
        </w:rPr>
        <w:t>vuelos.</w:t>
      </w:r>
    </w:p>
    <w:p>
      <w:pPr>
        <w:pStyle w:val="BodyText"/>
        <w:spacing w:before="26"/>
      </w:pPr>
    </w:p>
    <w:p>
      <w:pPr>
        <w:pStyle w:val="Heading1"/>
        <w:spacing w:before="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2424010</wp:posOffset>
            </wp:positionH>
            <wp:positionV relativeFrom="paragraph">
              <wp:posOffset>45562</wp:posOffset>
            </wp:positionV>
            <wp:extent cx="218706" cy="216890"/>
            <wp:effectExtent b="0" l="0" r="0" t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86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8"/>
          <w:sz w:val="22"/>
        </w:rPr>
        <w:t> </w:t>
      </w:r>
      <w:r>
        <w:rPr>
          <w:sz w:val="22"/>
        </w:rPr>
        <w:t>desayunos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hotel,</w:t>
      </w:r>
      <w:r>
        <w:rPr>
          <w:spacing w:val="-7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z w:val="22"/>
        </w:rPr>
        <w:t>comida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4"/>
      </w:pPr>
    </w:p>
    <w:p>
      <w:pPr>
        <w:pStyle w:val="Heading1"/>
        <w:ind w:left="370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99" w:line="240" w:lineRule="auto"/>
        <w:ind w:hanging="359" w:left="727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19"/>
      </w:pPr>
    </w:p>
    <w:p>
      <w:pPr>
        <w:pStyle w:val="Heading1"/>
        <w:spacing w:line="459" w:lineRule="exact"/>
        <w:ind w:left="37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0" w:line="252" w:lineRule="exact"/>
        <w:ind w:left="374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8"/>
        <w:rPr>
          <w:sz w:val="18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Mnr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35,560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23,600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19,735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19,400</w:t>
            </w:r>
          </w:p>
        </w:tc>
        <w:tc>
          <w:tcPr>
            <w:tcW w:type="dxa" w:w="153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13,190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740</w:t>
            </w:r>
          </w:p>
        </w:tc>
      </w:tr>
    </w:tbl>
    <w:p>
      <w:pPr>
        <w:pStyle w:val="BodyText"/>
        <w:spacing w:before="112"/>
        <w:rPr>
          <w:sz w:val="20"/>
        </w:rPr>
      </w:pPr>
    </w:p>
    <w:tbl>
      <w:tblPr>
        <w:tblW w:type="auto" w:w="0"/>
        <w:jc w:val="left"/>
        <w:tblInd w:type="dxa" w:w="37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Mnr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39,670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26,795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22,400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21,935</w:t>
            </w:r>
          </w:p>
        </w:tc>
        <w:tc>
          <w:tcPr>
            <w:tcW w:type="dxa" w:w="153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15,190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740</w:t>
            </w:r>
          </w:p>
        </w:tc>
      </w:tr>
    </w:tbl>
    <w:p>
      <w:pPr>
        <w:pStyle w:val="BodyText"/>
        <w:spacing w:before="201"/>
        <w:ind w:left="372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3"/>
        <w:ind w:firstLine="0" w:left="372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spacing w:after="0"/>
        <w:jc w:val="left"/>
        <w:rPr>
          <w:rFonts w:ascii="Cambria"/>
          <w:i/>
          <w:sz w:val="22"/>
        </w:rPr>
        <w:sectPr>
          <w:footerReference r:id="rId7" w:type="default"/>
          <w:pgSz w:h="15840" w:w="12240"/>
          <w:pgMar w:bottom="1460" w:footer="1270" w:header="0" w:left="360" w:right="360" w:top="820"/>
        </w:sectPr>
      </w:pPr>
    </w:p>
    <w:p>
      <w:pPr>
        <w:pStyle w:val="BodyText"/>
        <w:spacing w:before="103"/>
        <w:ind w:left="382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rPr>
          <w:sz w:val="15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4"/>
                <w:sz w:val="22"/>
              </w:rPr>
              <w:t>2,000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5"/>
                <w:sz w:val="22"/>
              </w:rPr>
              <w:t>670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4"/>
                <w:sz w:val="22"/>
              </w:rPr>
              <w:t>1,200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219"/>
        <w:ind w:left="359"/>
      </w:pPr>
      <w:r>
        <w:rPr/>
        <w:t>Temporadas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tren:</w:t>
      </w:r>
      <w:r>
        <w:rPr>
          <w:spacing w:val="-9"/>
        </w:rPr>
        <w:t> </w:t>
      </w:r>
      <w:r>
        <w:rPr/>
        <w:t>alta</w:t>
      </w:r>
      <w:r>
        <w:rPr>
          <w:spacing w:val="-8"/>
        </w:rPr>
        <w:t> </w:t>
      </w:r>
      <w:r>
        <w:rPr/>
        <w:t>28mar-12abr;</w:t>
      </w:r>
      <w:r>
        <w:rPr>
          <w:spacing w:val="-9"/>
        </w:rPr>
        <w:t> </w:t>
      </w:r>
      <w:r>
        <w:rPr/>
        <w:t>1jul-31ago;</w:t>
      </w:r>
      <w:r>
        <w:rPr>
          <w:spacing w:val="-8"/>
        </w:rPr>
        <w:t> </w:t>
      </w:r>
      <w:r>
        <w:rPr/>
        <w:t>17dic-10ene2027.</w:t>
      </w:r>
      <w:r>
        <w:rPr>
          <w:spacing w:val="-9"/>
        </w:rPr>
        <w:t> </w:t>
      </w:r>
      <w:r>
        <w:rPr/>
        <w:t>Resto</w:t>
      </w:r>
      <w:r>
        <w:rPr>
          <w:spacing w:val="-8"/>
        </w:rPr>
        <w:t> </w:t>
      </w:r>
      <w:r>
        <w:rPr>
          <w:spacing w:val="-2"/>
        </w:rPr>
        <w:t>baja.</w:t>
      </w:r>
    </w:p>
    <w:p>
      <w:pPr>
        <w:pStyle w:val="BodyText"/>
        <w:spacing w:before="149"/>
      </w:pPr>
    </w:p>
    <w:p>
      <w:pPr>
        <w:pStyle w:val="Heading1"/>
        <w:ind w:left="37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5"/>
        <w:rPr>
          <w:sz w:val="20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6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spacing w:before="153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Mochis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Ibis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Fiesta</w:t>
            </w:r>
            <w:r>
              <w:rPr>
                <w:spacing w:val="-5"/>
                <w:sz w:val="22"/>
              </w:rPr>
              <w:t> Inn</w:t>
            </w:r>
          </w:p>
        </w:tc>
      </w:tr>
    </w:tbl>
    <w:p>
      <w:pPr>
        <w:pStyle w:val="BodyText"/>
        <w:spacing w:before="21"/>
        <w:rPr>
          <w:sz w:val="40"/>
        </w:rPr>
      </w:pPr>
    </w:p>
    <w:p>
      <w:pPr>
        <w:spacing w:before="0"/>
        <w:ind w:firstLine="0" w:left="365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235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9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45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47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8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15"/>
      </w:pPr>
    </w:p>
    <w:p>
      <w:pPr>
        <w:pStyle w:val="BodyText"/>
        <w:spacing w:before="1"/>
        <w:ind w:left="353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60" w:footer="1270" w:header="0" w:left="36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1680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5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896" w:lineRule="exact"/>
      <w:ind w:left="2751" w:right="25"/>
      <w:jc w:val="center"/>
    </w:pPr>
    <w:rPr>
      <w:rFonts w:ascii="Times New Roman" w:hAnsi="Times New Roman" w:eastAsia="Times New Roman" w:cs="Times New Roman"/>
      <w:sz w:val="80"/>
      <w:szCs w:val="8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2026-01-30T21:38:02Z</dcterms:created>
  <dcterms:modified xsi:type="dcterms:W3CDTF">2026-01-30T21:38:02Z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2026-01-30T00:00:00Z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2026-01-30T00:00:00Z</vt:filetime>
  </property>
  <property fmtid="{D5CDD505-2E9C-101B-9397-08002B2CF9AE}" name="NXPowerLiteLastOptimized" pid="5">
    <vt:lpwstr>62552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