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BodyText"/>
        <w:spacing w:before="312"/>
        <w:rPr>
          <w:sz w:val="56"/>
        </w:rPr>
      </w:pPr>
      <w:r>
        <w:rPr>
          <w:sz w:val="56"/>
        </w:rPr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="249" w:lineRule="auto"/>
      </w:pPr>
      <w:r>
        <w:rPr>
          <w:color w:val="059ED8"/>
        </w:rPr>
        <w:t>GUATEMALA BÁSICO &amp; </w:t>
      </w:r>
      <w:r>
        <w:rPr>
          <w:color w:val="059ED8"/>
          <w:w w:val="105"/>
        </w:rPr>
        <w:t>ROATÁN</w:t>
      </w:r>
      <w:r>
        <w:rPr>
          <w:color w:val="059ED8"/>
          <w:spacing w:val="-24"/>
          <w:w w:val="105"/>
        </w:rPr>
        <w:t> </w:t>
      </w:r>
      <w:r>
        <w:rPr>
          <w:color w:val="059ED8"/>
          <w:spacing w:val="9"/>
          <w:w w:val="105"/>
        </w:rPr>
        <w:t>(HONDURAS)</w:t>
      </w:r>
      <w:r>
        <w:rPr>
          <w:color w:val="059ED8"/>
          <w:spacing w:val="-24"/>
          <w:w w:val="105"/>
        </w:rPr>
        <w:t> </w:t>
      </w:r>
      <w:r>
        <w:rPr>
          <w:color w:val="059ED8"/>
          <w:w w:val="105"/>
        </w:rPr>
        <w:t>2026</w:t>
      </w:r>
    </w:p>
    <w:p>
      <w:pPr>
        <w:spacing w:before="234"/>
        <w:ind w:firstLine="0" w:left="2417" w:right="19"/>
        <w:jc w:val="center"/>
        <w:rPr>
          <w:sz w:val="22"/>
        </w:rPr>
      </w:pPr>
      <w:r>
        <w:rPr>
          <w:sz w:val="22"/>
        </w:rPr>
        <mc:AlternateContent>
          <mc:Choice Requires="wps">
            <w:drawing>
              <wp:anchor allowOverlap="1" behindDoc="1" distB="0" distL="0" distR="0" distT="0" layoutInCell="1" locked="0" relativeHeight="487387136" simplePos="0">
                <wp:simplePos x="0" y="0"/>
                <wp:positionH relativeFrom="page">
                  <wp:posOffset>4551349</wp:posOffset>
                </wp:positionH>
                <wp:positionV relativeFrom="paragraph">
                  <wp:posOffset>180266</wp:posOffset>
                </wp:positionV>
                <wp:extent cx="1270" cy="99695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2"/>
        </w:rPr>
        <mc:AlternateContent>
          <mc:Choice Requires="wps">
            <w:drawing>
              <wp:anchor allowOverlap="1" behindDoc="1" distB="0" distL="0" distR="0" distT="0" layoutInCell="1" locked="0" relativeHeight="487387648" simplePos="0">
                <wp:simplePos x="0" y="0"/>
                <wp:positionH relativeFrom="page">
                  <wp:posOffset>5262350</wp:posOffset>
                </wp:positionH>
                <wp:positionV relativeFrom="paragraph">
                  <wp:posOffset>180266</wp:posOffset>
                </wp:positionV>
                <wp:extent cx="1270" cy="99695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9695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9695" w="0">
                              <a:moveTo>
                                <a:pt x="0" y="0"/>
                              </a:moveTo>
                              <a:lnTo>
                                <a:pt x="0" y="99187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pacing w:val="-2"/>
          <w:sz w:val="22"/>
        </w:rPr>
        <w:t>GUATEMALA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ANTIGUA</w:t>
      </w:r>
      <w:r>
        <w:rPr>
          <w:spacing w:val="59"/>
          <w:sz w:val="22"/>
        </w:rPr>
        <w:t> </w:t>
      </w:r>
      <w:r>
        <w:rPr>
          <w:spacing w:val="-2"/>
          <w:sz w:val="22"/>
        </w:rPr>
        <w:t>ROATÁN</w:t>
      </w:r>
    </w:p>
    <w:p>
      <w:pPr>
        <w:pStyle w:val="BodyText"/>
        <w:spacing w:before="180"/>
      </w:pPr>
      <w:r>
        <w:rPr/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2880000</wp:posOffset>
                </wp:positionH>
                <wp:positionV relativeFrom="paragraph">
                  <wp:posOffset>275969</wp:posOffset>
                </wp:positionV>
                <wp:extent cx="3726179" cy="1270"/>
                <wp:effectExtent b="0" l="0" r="0" t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726179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726179">
                              <a:moveTo>
                                <a:pt x="0" y="0"/>
                              </a:moveTo>
                              <a:lnTo>
                                <a:pt x="3726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81"/>
        <w:ind w:firstLine="0" w:left="2417" w:right="36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2"/>
          <w:sz w:val="28"/>
        </w:rPr>
        <w:t> </w:t>
      </w:r>
      <w:r>
        <w:rPr>
          <w:color w:val="039ED9"/>
          <w:sz w:val="28"/>
        </w:rPr>
        <w:t>8</w:t>
      </w:r>
      <w:r>
        <w:rPr>
          <w:color w:val="039ED9"/>
          <w:spacing w:val="23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pStyle w:val="BodyText"/>
        <w:spacing w:before="33"/>
        <w:ind w:left="2417" w:right="36"/>
        <w:jc w:val="center"/>
      </w:pPr>
      <w:r>
        <w:rPr/>
        <w:t>Salidas</w:t>
      </w:r>
      <w:r>
        <w:rPr>
          <w:spacing w:val="-6"/>
        </w:rPr>
        <w:t> </w:t>
      </w:r>
      <w:r>
        <w:rPr/>
        <w:t>martes</w:t>
      </w:r>
      <w:r>
        <w:rPr>
          <w:spacing w:val="-5"/>
        </w:rPr>
        <w:t> </w:t>
      </w:r>
      <w:r>
        <w:rPr/>
        <w:t>y</w:t>
      </w:r>
      <w:r>
        <w:rPr>
          <w:spacing w:val="-5"/>
        </w:rPr>
        <w:t> </w:t>
      </w:r>
      <w:r>
        <w:rPr/>
        <w:t>viernes</w:t>
      </w:r>
      <w:r>
        <w:rPr>
          <w:spacing w:val="-5"/>
        </w:rPr>
        <w:t> </w:t>
      </w:r>
      <w:r>
        <w:rPr/>
        <w:t>hasta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18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diciembre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2026.</w:t>
      </w:r>
    </w:p>
    <w:p>
      <w:pPr>
        <w:pStyle w:val="BodyText"/>
        <w:spacing w:before="10"/>
        <w:rPr>
          <w:sz w:val="7"/>
        </w:rPr>
      </w:pPr>
      <w:r>
        <w:rPr>
          <w:sz w:val="7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2880000</wp:posOffset>
                </wp:positionH>
                <wp:positionV relativeFrom="paragraph">
                  <wp:posOffset>73034</wp:posOffset>
                </wp:positionV>
                <wp:extent cx="3726179" cy="1270"/>
                <wp:effectExtent b="0" l="0" r="0" t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3726179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726179">
                              <a:moveTo>
                                <a:pt x="0" y="0"/>
                              </a:moveTo>
                              <a:lnTo>
                                <a:pt x="3726002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</w:pPr>
    </w:p>
    <w:p>
      <w:pPr>
        <w:pStyle w:val="BodyText"/>
        <w:spacing w:before="51"/>
      </w:pPr>
    </w:p>
    <w:p>
      <w:pPr>
        <w:pStyle w:val="BodyText"/>
        <w:spacing w:before="1"/>
        <w:ind w:left="2767"/>
        <w:jc w:val="both"/>
      </w:pPr>
      <w:r>
        <w:rPr>
          <w:color w:val="E30F13"/>
        </w:rPr>
        <w:t>*</w:t>
      </w:r>
      <w:r>
        <w:rPr>
          <w:color w:val="020203"/>
        </w:rPr>
        <w:t>Opera</w:t>
      </w:r>
      <w:r>
        <w:rPr>
          <w:color w:val="020203"/>
          <w:spacing w:val="9"/>
        </w:rPr>
        <w:t> </w:t>
      </w:r>
      <w:r>
        <w:rPr>
          <w:color w:val="020203"/>
        </w:rPr>
        <w:t>mínimo</w:t>
      </w:r>
      <w:r>
        <w:rPr>
          <w:color w:val="020203"/>
          <w:spacing w:val="9"/>
        </w:rPr>
        <w:t> </w:t>
      </w:r>
      <w:r>
        <w:rPr>
          <w:color w:val="020203"/>
        </w:rPr>
        <w:t>con</w:t>
      </w:r>
      <w:r>
        <w:rPr>
          <w:color w:val="020203"/>
          <w:spacing w:val="10"/>
        </w:rPr>
        <w:t> </w:t>
      </w:r>
      <w:r>
        <w:rPr>
          <w:color w:val="020203"/>
        </w:rPr>
        <w:t>02</w:t>
      </w:r>
      <w:r>
        <w:rPr>
          <w:color w:val="020203"/>
          <w:spacing w:val="9"/>
        </w:rPr>
        <w:t> </w:t>
      </w:r>
      <w:r>
        <w:rPr>
          <w:color w:val="020203"/>
          <w:spacing w:val="-2"/>
        </w:rPr>
        <w:t>pasajeros.</w:t>
      </w:r>
    </w:p>
    <w:p>
      <w:pPr>
        <w:pStyle w:val="BodyText"/>
        <w:spacing w:before="51"/>
      </w:pPr>
    </w:p>
    <w:p>
      <w:pPr>
        <w:pStyle w:val="Heading1"/>
        <w:ind w:left="2766"/>
      </w:pPr>
      <w:r>
        <w:rPr>
          <w:color w:val="059ED8"/>
          <w:spacing w:val="-2"/>
          <w:w w:val="105"/>
        </w:rPr>
        <w:t>ITINERARIO</w:t>
      </w:r>
    </w:p>
    <w:p>
      <w:pPr>
        <w:pStyle w:val="BodyText"/>
        <w:spacing w:before="322"/>
        <w:ind w:left="2766"/>
        <w:jc w:val="both"/>
      </w:pPr>
      <w:r>
        <w:rPr>
          <w:w w:val="105"/>
        </w:rPr>
        <w:t>Día</w:t>
      </w:r>
      <w:r>
        <w:rPr>
          <w:spacing w:val="-10"/>
          <w:w w:val="105"/>
        </w:rPr>
        <w:t> </w:t>
      </w:r>
      <w:r>
        <w:rPr>
          <w:w w:val="105"/>
        </w:rPr>
        <w:t>1</w:t>
      </w:r>
      <w:r>
        <w:rPr>
          <w:spacing w:val="77"/>
          <w:w w:val="105"/>
        </w:rPr>
        <w:t>  </w:t>
      </w:r>
      <w:r>
        <w:rPr>
          <w:w w:val="105"/>
        </w:rPr>
        <w:t>Aeropuerto</w:t>
      </w:r>
      <w:r>
        <w:rPr>
          <w:spacing w:val="-8"/>
          <w:w w:val="105"/>
        </w:rPr>
        <w:t> </w:t>
      </w:r>
      <w:r>
        <w:rPr>
          <w:w w:val="105"/>
        </w:rPr>
        <w:t>Guatemala</w:t>
      </w:r>
      <w:r>
        <w:rPr>
          <w:spacing w:val="-9"/>
          <w:w w:val="105"/>
        </w:rPr>
        <w:t> </w:t>
      </w:r>
      <w:r>
        <w:rPr>
          <w:w w:val="105"/>
        </w:rPr>
        <w:t>-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Antigua</w:t>
      </w:r>
    </w:p>
    <w:p>
      <w:pPr>
        <w:pStyle w:val="BodyText"/>
        <w:spacing w:before="10" w:line="249" w:lineRule="auto"/>
        <w:ind w:left="2766" w:right="375"/>
        <w:jc w:val="both"/>
      </w:pPr>
      <w:r>
        <w:rPr/>
        <w:t>Arribo en Aeropuerto Internacional La Aurora para asistencia y traslado hacia Antigua Guatemala. </w:t>
      </w:r>
      <w:r>
        <w:rPr>
          <w:spacing w:val="-2"/>
          <w:w w:val="105"/>
        </w:rPr>
        <w:t>Alojamiento.</w:t>
      </w:r>
    </w:p>
    <w:p>
      <w:pPr>
        <w:pStyle w:val="BodyText"/>
        <w:spacing w:before="11"/>
      </w:pPr>
    </w:p>
    <w:p>
      <w:pPr>
        <w:pStyle w:val="BodyText"/>
        <w:spacing w:before="1"/>
        <w:ind w:left="2766"/>
        <w:jc w:val="both"/>
      </w:pPr>
      <w:r>
        <w:rPr>
          <w:w w:val="105"/>
        </w:rPr>
        <w:t>Día</w:t>
      </w:r>
      <w:r>
        <w:rPr>
          <w:spacing w:val="-12"/>
          <w:w w:val="105"/>
        </w:rPr>
        <w:t> </w:t>
      </w:r>
      <w:r>
        <w:rPr>
          <w:w w:val="105"/>
        </w:rPr>
        <w:t>2</w:t>
      </w:r>
      <w:r>
        <w:rPr>
          <w:spacing w:val="49"/>
          <w:w w:val="105"/>
        </w:rPr>
        <w:t>  </w:t>
      </w:r>
      <w:r>
        <w:rPr>
          <w:w w:val="105"/>
        </w:rPr>
        <w:t>Antigua</w:t>
      </w:r>
      <w:r>
        <w:rPr>
          <w:spacing w:val="-12"/>
          <w:w w:val="105"/>
        </w:rPr>
        <w:t> </w:t>
      </w:r>
      <w:r>
        <w:rPr>
          <w:w w:val="105"/>
        </w:rPr>
        <w:t>-</w:t>
      </w:r>
      <w:r>
        <w:rPr>
          <w:spacing w:val="-12"/>
          <w:w w:val="105"/>
        </w:rPr>
        <w:t> </w:t>
      </w:r>
      <w:r>
        <w:rPr>
          <w:w w:val="105"/>
        </w:rPr>
        <w:t>Visita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ciudad</w:t>
      </w:r>
    </w:p>
    <w:p>
      <w:pPr>
        <w:pStyle w:val="BodyText"/>
        <w:spacing w:before="10" w:line="249" w:lineRule="auto"/>
        <w:ind w:left="2766" w:right="375"/>
        <w:jc w:val="both"/>
      </w:pPr>
      <w:r>
        <w:rPr/>
        <w:t>Desayuno. Salida para visita de una de las ciudades más importantes durante el periodo colonial en América,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su</w:t>
      </w:r>
      <w:r>
        <w:rPr>
          <w:spacing w:val="-7"/>
        </w:rPr>
        <w:t> </w:t>
      </w:r>
      <w:r>
        <w:rPr/>
        <w:t>llegada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iglesia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Merced,</w:t>
      </w:r>
      <w:r>
        <w:rPr>
          <w:spacing w:val="-7"/>
        </w:rPr>
        <w:t> </w:t>
      </w:r>
      <w:r>
        <w:rPr/>
        <w:t>visita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plaza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Armas</w:t>
      </w:r>
      <w:r>
        <w:rPr>
          <w:spacing w:val="-7"/>
        </w:rPr>
        <w:t> </w:t>
      </w:r>
      <w:r>
        <w:rPr/>
        <w:t>y</w:t>
      </w:r>
      <w:r>
        <w:rPr>
          <w:spacing w:val="-7"/>
        </w:rPr>
        <w:t> </w:t>
      </w:r>
      <w:r>
        <w:rPr/>
        <w:t>Catedral,</w:t>
      </w:r>
      <w:r>
        <w:rPr>
          <w:spacing w:val="-7"/>
        </w:rPr>
        <w:t> </w:t>
      </w:r>
      <w:r>
        <w:rPr/>
        <w:t>tiempo libre para compras y a la hora indicada retorno a su hotel para alojamiento. Tarde libre.</w:t>
      </w:r>
    </w:p>
    <w:p>
      <w:pPr>
        <w:pStyle w:val="BodyText"/>
        <w:spacing w:before="12"/>
      </w:pPr>
    </w:p>
    <w:p>
      <w:pPr>
        <w:pStyle w:val="BodyText"/>
        <w:ind w:left="2766"/>
        <w:jc w:val="both"/>
      </w:pPr>
      <w:r>
        <w:rPr>
          <w:w w:val="105"/>
        </w:rPr>
        <w:t>Día</w:t>
      </w:r>
      <w:r>
        <w:rPr>
          <w:spacing w:val="-8"/>
          <w:w w:val="105"/>
        </w:rPr>
        <w:t> </w:t>
      </w:r>
      <w:r>
        <w:rPr>
          <w:w w:val="105"/>
        </w:rPr>
        <w:t>3</w:t>
      </w:r>
      <w:r>
        <w:rPr>
          <w:spacing w:val="60"/>
          <w:w w:val="150"/>
        </w:rPr>
        <w:t>  </w:t>
      </w:r>
      <w:r>
        <w:rPr>
          <w:w w:val="105"/>
        </w:rPr>
        <w:t>Antigua/Chichicastenango/Lago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Atitlán/Guatemala</w:t>
      </w:r>
    </w:p>
    <w:p>
      <w:pPr>
        <w:pStyle w:val="BodyText"/>
        <w:spacing w:before="10" w:line="249" w:lineRule="auto"/>
        <w:ind w:left="2766" w:right="374"/>
        <w:jc w:val="both"/>
      </w:pPr>
      <w:r>
        <w:rPr/>
        <w:t>Desayuno. Salida muy temprano hacia el mercado de Chichicastenango, localizado en el altiplano central</w:t>
      </w:r>
      <w:r>
        <w:rPr>
          <w:spacing w:val="19"/>
        </w:rPr>
        <w:t> </w:t>
      </w:r>
      <w:r>
        <w:rPr/>
        <w:t>guatemalteco,</w:t>
      </w:r>
      <w:r>
        <w:rPr>
          <w:spacing w:val="19"/>
        </w:rPr>
        <w:t> </w:t>
      </w:r>
      <w:r>
        <w:rPr/>
        <w:t>importante</w:t>
      </w:r>
      <w:r>
        <w:rPr>
          <w:spacing w:val="19"/>
        </w:rPr>
        <w:t> </w:t>
      </w:r>
      <w:r>
        <w:rPr/>
        <w:t>por</w:t>
      </w:r>
      <w:r>
        <w:rPr>
          <w:spacing w:val="19"/>
        </w:rPr>
        <w:t> </w:t>
      </w:r>
      <w:r>
        <w:rPr/>
        <w:t>su</w:t>
      </w:r>
      <w:r>
        <w:rPr>
          <w:spacing w:val="19"/>
        </w:rPr>
        <w:t> </w:t>
      </w:r>
      <w:r>
        <w:rPr/>
        <w:t>mercado</w:t>
      </w:r>
      <w:r>
        <w:rPr>
          <w:spacing w:val="19"/>
        </w:rPr>
        <w:t> </w:t>
      </w:r>
      <w:r>
        <w:rPr/>
        <w:t>multicolor,</w:t>
      </w:r>
      <w:r>
        <w:rPr>
          <w:spacing w:val="19"/>
        </w:rPr>
        <w:t> </w:t>
      </w:r>
      <w:r>
        <w:rPr/>
        <w:t>visita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Iglesia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Santo</w:t>
      </w:r>
      <w:r>
        <w:rPr>
          <w:spacing w:val="19"/>
        </w:rPr>
        <w:t> </w:t>
      </w:r>
      <w:r>
        <w:rPr/>
        <w:t>Tomás, a la hora conveniente salida hacia el Lago Atitlán, rodeado de tres volcanes Atitlán, Tolimán y San Pedro, sus aguas cristalinas reflejan la belleza natural del lago. Visita panorámica de Panajachel. A la hora conveniente traslado hacia Ciudad de Guatemala. Alojamiento.</w:t>
      </w:r>
    </w:p>
    <w:p>
      <w:pPr>
        <w:pStyle w:val="BodyText"/>
        <w:spacing w:before="14"/>
      </w:pPr>
    </w:p>
    <w:p>
      <w:pPr>
        <w:pStyle w:val="BodyText"/>
        <w:ind w:left="2766"/>
        <w:jc w:val="both"/>
      </w:pPr>
      <w:r>
        <w:rPr>
          <w:w w:val="105"/>
        </w:rPr>
        <w:t>Día</w:t>
      </w:r>
      <w:r>
        <w:rPr>
          <w:spacing w:val="-14"/>
          <w:w w:val="105"/>
        </w:rPr>
        <w:t> </w:t>
      </w:r>
      <w:r>
        <w:rPr>
          <w:w w:val="105"/>
        </w:rPr>
        <w:t>4</w:t>
      </w:r>
      <w:r>
        <w:rPr>
          <w:spacing w:val="62"/>
          <w:w w:val="105"/>
        </w:rPr>
        <w:t>  </w:t>
      </w:r>
      <w:r>
        <w:rPr>
          <w:w w:val="105"/>
        </w:rPr>
        <w:t>Guatemala-Flores-Tikal-Flores-</w:t>
      </w:r>
      <w:r>
        <w:rPr>
          <w:spacing w:val="-2"/>
          <w:w w:val="105"/>
        </w:rPr>
        <w:t>Guatemala</w:t>
      </w:r>
    </w:p>
    <w:p>
      <w:pPr>
        <w:pStyle w:val="BodyText"/>
        <w:spacing w:before="10" w:line="249" w:lineRule="auto"/>
        <w:ind w:left="2766" w:right="374"/>
        <w:jc w:val="both"/>
      </w:pPr>
      <w:r>
        <w:rPr/>
        <w:t>Desayuno</w:t>
      </w:r>
      <w:r>
        <w:rPr>
          <w:spacing w:val="-6"/>
        </w:rPr>
        <w:t> </w:t>
      </w:r>
      <w:r>
        <w:rPr/>
        <w:t>empacado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entregará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recepción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/>
        <w:t>hotel.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las</w:t>
      </w:r>
      <w:r>
        <w:rPr>
          <w:spacing w:val="-6"/>
        </w:rPr>
        <w:t> </w:t>
      </w:r>
      <w:r>
        <w:rPr/>
        <w:t>04:00</w:t>
      </w:r>
      <w:r>
        <w:rPr>
          <w:spacing w:val="-6"/>
        </w:rPr>
        <w:t> </w:t>
      </w:r>
      <w:r>
        <w:rPr/>
        <w:t>traslado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Aeropuerto para abordar el vuelo hacia el Aeropuerto Internacional Mundo Maya (vuelo no incluido), a su llegada, traslado hacia el Sitio Arqueológico más importante del mundo Maya, Tikal, su nombre significa</w:t>
      </w:r>
      <w:r>
        <w:rPr>
          <w:spacing w:val="-6"/>
        </w:rPr>
        <w:t> </w:t>
      </w:r>
      <w:r>
        <w:rPr/>
        <w:t>“Lugar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Voces”,</w:t>
      </w:r>
      <w:r>
        <w:rPr>
          <w:spacing w:val="-6"/>
        </w:rPr>
        <w:t> </w:t>
      </w:r>
      <w:r>
        <w:rPr/>
        <w:t>construido</w:t>
      </w:r>
      <w:r>
        <w:rPr>
          <w:spacing w:val="-6"/>
        </w:rPr>
        <w:t> </w:t>
      </w:r>
      <w:r>
        <w:rPr/>
        <w:t>durante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período</w:t>
      </w:r>
      <w:r>
        <w:rPr>
          <w:spacing w:val="-6"/>
        </w:rPr>
        <w:t> </w:t>
      </w:r>
      <w:r>
        <w:rPr/>
        <w:t>clásico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Mayas.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su</w:t>
      </w:r>
      <w:r>
        <w:rPr>
          <w:spacing w:val="-6"/>
        </w:rPr>
        <w:t> </w:t>
      </w:r>
      <w:r>
        <w:rPr/>
        <w:t>llegada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Sitio Arqueológico Tikal, nuestro guía le mostrará la maqueta del complejo de Templos y Acrópolis. Visita</w:t>
      </w:r>
      <w:r>
        <w:rPr>
          <w:spacing w:val="-4"/>
        </w:rPr>
        <w:t> </w:t>
      </w:r>
      <w:r>
        <w:rPr/>
        <w:t>del</w:t>
      </w:r>
      <w:r>
        <w:rPr>
          <w:spacing w:val="-4"/>
        </w:rPr>
        <w:t> </w:t>
      </w:r>
      <w:r>
        <w:rPr/>
        <w:t>Complejo</w:t>
      </w:r>
      <w:r>
        <w:rPr>
          <w:spacing w:val="-4"/>
        </w:rPr>
        <w:t> </w:t>
      </w:r>
      <w:r>
        <w:rPr/>
        <w:t>Q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R,</w:t>
      </w:r>
      <w:r>
        <w:rPr>
          <w:spacing w:val="-4"/>
        </w:rPr>
        <w:t> </w:t>
      </w:r>
      <w:r>
        <w:rPr/>
        <w:t>continuación</w:t>
      </w:r>
      <w:r>
        <w:rPr>
          <w:spacing w:val="-4"/>
        </w:rPr>
        <w:t> </w:t>
      </w:r>
      <w:r>
        <w:rPr/>
        <w:t>hacia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Acrópolis</w:t>
      </w:r>
      <w:r>
        <w:rPr>
          <w:spacing w:val="-4"/>
        </w:rPr>
        <w:t> </w:t>
      </w:r>
      <w:r>
        <w:rPr/>
        <w:t>Central,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Templos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“El</w:t>
      </w:r>
      <w:r>
        <w:rPr>
          <w:spacing w:val="-4"/>
        </w:rPr>
        <w:t> </w:t>
      </w:r>
      <w:r>
        <w:rPr/>
        <w:t>Gran</w:t>
      </w:r>
      <w:r>
        <w:rPr>
          <w:spacing w:val="-4"/>
        </w:rPr>
        <w:t> </w:t>
      </w:r>
      <w:r>
        <w:rPr/>
        <w:t>Jaguar” y el templo II “de Los Mascarones”, considerado el primero como uno de los más importantes dentro del complejo, visita del Mundo Perdido (si el tiempo lo permite), y por la tarde retorno al centro de visitantes para almuerzo. A hora conveniente traslado hacia el Aeropuerto Mundo Maya para tomar el vuelo de regreso a Guatemala. A su llegada recibimiento y traslado al hotel para </w:t>
      </w:r>
      <w:r>
        <w:rPr>
          <w:spacing w:val="-2"/>
        </w:rPr>
        <w:t>alojamiento.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  <w:r>
        <w:rPr/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4157399</wp:posOffset>
            </wp:positionH>
            <wp:positionV relativeFrom="paragraph">
              <wp:posOffset>223507</wp:posOffset>
            </wp:positionV>
            <wp:extent cx="1059273" cy="386810"/>
            <wp:effectExtent b="0" l="0" r="0" t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273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sectPr>
          <w:type w:val="continuous"/>
          <w:pgSz w:h="15840" w:w="12240"/>
          <w:pgMar w:bottom="0" w:left="720" w:right="360" w:top="0"/>
        </w:sectPr>
      </w:pPr>
    </w:p>
    <w:p>
      <w:pPr>
        <w:pStyle w:val="BodyText"/>
        <w:tabs>
          <w:tab w:leader="none" w:pos="719" w:val="left"/>
        </w:tabs>
        <w:spacing w:before="95"/>
      </w:pPr>
      <w:r>
        <w:rPr>
          <w:w w:val="105"/>
        </w:rPr>
        <w:t>Día</w:t>
      </w:r>
      <w:r>
        <w:rPr>
          <w:spacing w:val="-11"/>
          <w:w w:val="105"/>
        </w:rPr>
        <w:t> </w:t>
      </w:r>
      <w:r>
        <w:rPr>
          <w:spacing w:val="-10"/>
          <w:w w:val="105"/>
        </w:rPr>
        <w:t>5</w:t>
      </w:r>
      <w:r>
        <w:rPr/>
        <w:tab/>
      </w:r>
      <w:r>
        <w:rPr>
          <w:spacing w:val="-2"/>
          <w:w w:val="105"/>
        </w:rPr>
        <w:t>Guatemala/Roatán</w:t>
      </w:r>
    </w:p>
    <w:p>
      <w:pPr>
        <w:pStyle w:val="BodyText"/>
        <w:spacing w:before="10" w:line="249" w:lineRule="auto"/>
      </w:pPr>
      <w:r>
        <w:rPr/>
        <w:t>Desayuno. Salida desde su hotel hacia el Aeropuerto Internacional La Aurora para tomar vuelo hacia Roatán (vuelo no incluido). A su llegada recibimiento y traslado hacia su hotel. Alojamiento.</w:t>
      </w:r>
    </w:p>
    <w:p>
      <w:pPr>
        <w:pStyle w:val="BodyText"/>
        <w:spacing w:before="12"/>
      </w:pPr>
    </w:p>
    <w:p>
      <w:pPr>
        <w:pStyle w:val="BodyText"/>
        <w:tabs>
          <w:tab w:leader="none" w:pos="674" w:val="left"/>
        </w:tabs>
      </w:pPr>
      <w:r>
        <w:rPr>
          <w:w w:val="105"/>
        </w:rPr>
        <w:t>Día</w:t>
      </w:r>
      <w:r>
        <w:rPr>
          <w:spacing w:val="-11"/>
          <w:w w:val="105"/>
        </w:rPr>
        <w:t> </w:t>
      </w:r>
      <w:r>
        <w:rPr>
          <w:spacing w:val="-10"/>
          <w:w w:val="105"/>
        </w:rPr>
        <w:t>6</w:t>
      </w:r>
      <w:r>
        <w:rPr/>
        <w:tab/>
      </w:r>
      <w:r>
        <w:rPr>
          <w:spacing w:val="-2"/>
          <w:w w:val="105"/>
        </w:rPr>
        <w:t>Roatán</w:t>
      </w:r>
    </w:p>
    <w:p>
      <w:pPr>
        <w:pStyle w:val="BodyText"/>
        <w:spacing w:before="10"/>
      </w:pPr>
      <w:r>
        <w:rPr/>
        <w:t>Desayuno.</w:t>
      </w:r>
      <w:r>
        <w:rPr>
          <w:spacing w:val="7"/>
        </w:rPr>
        <w:t> </w:t>
      </w:r>
      <w:r>
        <w:rPr/>
        <w:t>Día</w:t>
      </w:r>
      <w:r>
        <w:rPr>
          <w:spacing w:val="7"/>
        </w:rPr>
        <w:t> </w:t>
      </w:r>
      <w:r>
        <w:rPr/>
        <w:t>libre</w:t>
      </w:r>
      <w:r>
        <w:rPr>
          <w:spacing w:val="8"/>
        </w:rPr>
        <w:t> </w:t>
      </w:r>
      <w:r>
        <w:rPr/>
        <w:t>para</w:t>
      </w:r>
      <w:r>
        <w:rPr>
          <w:spacing w:val="7"/>
        </w:rPr>
        <w:t> </w:t>
      </w:r>
      <w:r>
        <w:rPr/>
        <w:t>disfrutar</w:t>
      </w:r>
      <w:r>
        <w:rPr>
          <w:spacing w:val="8"/>
        </w:rPr>
        <w:t> </w:t>
      </w:r>
      <w:r>
        <w:rPr/>
        <w:t>de</w:t>
      </w:r>
      <w:r>
        <w:rPr>
          <w:spacing w:val="7"/>
        </w:rPr>
        <w:t> </w:t>
      </w:r>
      <w:r>
        <w:rPr/>
        <w:t>Roatán.</w:t>
      </w:r>
      <w:r>
        <w:rPr>
          <w:spacing w:val="8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0"/>
      </w:pPr>
    </w:p>
    <w:p>
      <w:pPr>
        <w:pStyle w:val="BodyText"/>
        <w:tabs>
          <w:tab w:leader="none" w:pos="674" w:val="left"/>
        </w:tabs>
      </w:pPr>
      <w:r>
        <w:rPr>
          <w:w w:val="105"/>
        </w:rPr>
        <w:t>Día</w:t>
      </w:r>
      <w:r>
        <w:rPr>
          <w:spacing w:val="-11"/>
          <w:w w:val="105"/>
        </w:rPr>
        <w:t> </w:t>
      </w:r>
      <w:r>
        <w:rPr>
          <w:spacing w:val="-10"/>
          <w:w w:val="105"/>
        </w:rPr>
        <w:t>7</w:t>
      </w:r>
      <w:r>
        <w:rPr/>
        <w:tab/>
      </w:r>
      <w:r>
        <w:rPr>
          <w:spacing w:val="-2"/>
          <w:w w:val="105"/>
        </w:rPr>
        <w:t>Roatán</w:t>
      </w:r>
    </w:p>
    <w:p>
      <w:pPr>
        <w:pStyle w:val="BodyText"/>
        <w:spacing w:before="10"/>
      </w:pPr>
      <w:r>
        <w:rPr/>
        <w:t>Desayuno.</w:t>
      </w:r>
      <w:r>
        <w:rPr>
          <w:spacing w:val="7"/>
        </w:rPr>
        <w:t> </w:t>
      </w:r>
      <w:r>
        <w:rPr/>
        <w:t>Día</w:t>
      </w:r>
      <w:r>
        <w:rPr>
          <w:spacing w:val="8"/>
        </w:rPr>
        <w:t> </w:t>
      </w:r>
      <w:r>
        <w:rPr/>
        <w:t>libre</w:t>
      </w:r>
      <w:r>
        <w:rPr>
          <w:spacing w:val="7"/>
        </w:rPr>
        <w:t> </w:t>
      </w:r>
      <w:r>
        <w:rPr/>
        <w:t>para</w:t>
      </w:r>
      <w:r>
        <w:rPr>
          <w:spacing w:val="8"/>
        </w:rPr>
        <w:t> </w:t>
      </w:r>
      <w:r>
        <w:rPr/>
        <w:t>disfrutar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Roatán.</w:t>
      </w:r>
      <w:r>
        <w:rPr>
          <w:spacing w:val="5"/>
        </w:rPr>
        <w:t> </w:t>
      </w:r>
      <w:r>
        <w:rPr>
          <w:spacing w:val="-2"/>
        </w:rPr>
        <w:t>Alojamiento.</w:t>
      </w:r>
    </w:p>
    <w:p>
      <w:pPr>
        <w:pStyle w:val="BodyText"/>
        <w:spacing w:before="20"/>
      </w:pPr>
    </w:p>
    <w:p>
      <w:pPr>
        <w:pStyle w:val="BodyText"/>
        <w:tabs>
          <w:tab w:leader="none" w:pos="674" w:val="left"/>
        </w:tabs>
      </w:pPr>
      <w:r>
        <w:rPr>
          <w:w w:val="105"/>
        </w:rPr>
        <w:t>Día</w:t>
      </w:r>
      <w:r>
        <w:rPr>
          <w:spacing w:val="-11"/>
          <w:w w:val="105"/>
        </w:rPr>
        <w:t> </w:t>
      </w:r>
      <w:r>
        <w:rPr>
          <w:spacing w:val="-10"/>
          <w:w w:val="105"/>
        </w:rPr>
        <w:t>8</w:t>
      </w:r>
      <w:r>
        <w:rPr/>
        <w:tab/>
      </w:r>
      <w:r>
        <w:rPr>
          <w:spacing w:val="-2"/>
          <w:w w:val="105"/>
        </w:rPr>
        <w:t>Roatán</w:t>
      </w:r>
    </w:p>
    <w:p>
      <w:pPr>
        <w:pStyle w:val="BodyText"/>
        <w:spacing w:before="10"/>
      </w:pPr>
      <w:r>
        <w:rPr/>
        <w:t>Desayuno.</w:t>
      </w:r>
      <w:r>
        <w:rPr>
          <w:spacing w:val="4"/>
        </w:rPr>
        <w:t> </w:t>
      </w:r>
      <w:r>
        <w:rPr/>
        <w:t>Traslado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salida</w:t>
      </w:r>
      <w:r>
        <w:rPr>
          <w:spacing w:val="5"/>
        </w:rPr>
        <w:t> </w:t>
      </w:r>
      <w:r>
        <w:rPr/>
        <w:t>hacia</w:t>
      </w:r>
      <w:r>
        <w:rPr>
          <w:spacing w:val="4"/>
        </w:rPr>
        <w:t> </w:t>
      </w:r>
      <w:r>
        <w:rPr/>
        <w:t>el</w:t>
      </w:r>
      <w:r>
        <w:rPr>
          <w:spacing w:val="5"/>
        </w:rPr>
        <w:t> </w:t>
      </w:r>
      <w:r>
        <w:rPr/>
        <w:t>Aeropuerto</w:t>
      </w:r>
      <w:r>
        <w:rPr>
          <w:spacing w:val="5"/>
        </w:rPr>
        <w:t> </w:t>
      </w:r>
      <w:r>
        <w:rPr/>
        <w:t>de</w:t>
      </w:r>
      <w:r>
        <w:rPr>
          <w:spacing w:val="4"/>
        </w:rPr>
        <w:t> </w:t>
      </w:r>
      <w:r>
        <w:rPr/>
        <w:t>Roatán,</w:t>
      </w:r>
      <w:r>
        <w:rPr>
          <w:spacing w:val="5"/>
        </w:rPr>
        <w:t> </w:t>
      </w:r>
      <w:r>
        <w:rPr/>
        <w:t>para</w:t>
      </w:r>
      <w:r>
        <w:rPr>
          <w:spacing w:val="4"/>
        </w:rPr>
        <w:t> </w:t>
      </w:r>
      <w:r>
        <w:rPr/>
        <w:t>conexión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vuelo</w:t>
      </w:r>
      <w:r>
        <w:rPr>
          <w:spacing w:val="4"/>
        </w:rPr>
        <w:t> </w:t>
      </w:r>
      <w:r>
        <w:rPr/>
        <w:t>Internacional.</w:t>
      </w:r>
      <w:r>
        <w:rPr>
          <w:spacing w:val="5"/>
        </w:rPr>
        <w:t> </w:t>
      </w:r>
      <w:r>
        <w:rPr/>
        <w:t>Fin</w:t>
      </w:r>
      <w:r>
        <w:rPr>
          <w:spacing w:val="3"/>
        </w:rPr>
        <w:t> </w:t>
      </w:r>
      <w:r>
        <w:rPr/>
        <w:t>de</w:t>
      </w:r>
      <w:r>
        <w:rPr>
          <w:spacing w:val="4"/>
        </w:rPr>
        <w:t> </w:t>
      </w:r>
      <w:r>
        <w:rPr/>
        <w:t>los</w:t>
      </w:r>
      <w:r>
        <w:rPr>
          <w:spacing w:val="3"/>
        </w:rPr>
        <w:t> </w:t>
      </w:r>
      <w:r>
        <w:rPr>
          <w:spacing w:val="-2"/>
        </w:rPr>
        <w:t>servicios</w:t>
      </w:r>
    </w:p>
    <w:p>
      <w:pPr>
        <w:pStyle w:val="Heading1"/>
        <w:spacing w:before="142"/>
        <w:rPr>
          <w:position w:val="-3"/>
        </w:rPr>
      </w:pPr>
      <w:r>
        <w:rPr>
          <w:position w:val="-3"/>
        </w:rPr>
        <w:drawing>
          <wp:anchor allowOverlap="1" behindDoc="0" distB="0" distL="0" distR="0" distT="0" layoutInCell="1" locked="0" relativeHeight="15731712" simplePos="0">
            <wp:simplePos x="0" y="0"/>
            <wp:positionH relativeFrom="page">
              <wp:posOffset>2739428</wp:posOffset>
            </wp:positionH>
            <wp:positionV relativeFrom="paragraph">
              <wp:posOffset>135354</wp:posOffset>
            </wp:positionV>
            <wp:extent cx="222415" cy="216890"/>
            <wp:effectExtent b="0" l="0" r="0" t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55" cy="216890"/>
            <wp:effectExtent b="0" l="0" r="0" t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95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694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8694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91" w:line="240" w:lineRule="auto"/>
        <w:ind w:hanging="360" w:left="363" w:right="0"/>
        <w:jc w:val="left"/>
        <w:rPr>
          <w:sz w:val="20"/>
        </w:rPr>
      </w:pPr>
      <w:r>
        <w:rPr>
          <w:sz w:val="20"/>
        </w:rPr>
        <w:t>Traslados</w:t>
      </w:r>
      <w:r>
        <w:rPr>
          <w:spacing w:val="11"/>
          <w:sz w:val="20"/>
        </w:rPr>
        <w:t> </w:t>
      </w:r>
      <w:r>
        <w:rPr>
          <w:sz w:val="20"/>
        </w:rPr>
        <w:t>aeropuerto</w:t>
      </w:r>
      <w:r>
        <w:rPr>
          <w:spacing w:val="11"/>
          <w:sz w:val="20"/>
        </w:rPr>
        <w:t> </w:t>
      </w:r>
      <w:r>
        <w:rPr>
          <w:sz w:val="20"/>
        </w:rPr>
        <w:t>–</w:t>
      </w:r>
      <w:r>
        <w:rPr>
          <w:spacing w:val="11"/>
          <w:sz w:val="20"/>
        </w:rPr>
        <w:t> </w:t>
      </w:r>
      <w:r>
        <w:rPr>
          <w:sz w:val="20"/>
        </w:rPr>
        <w:t>hotel</w:t>
      </w:r>
      <w:r>
        <w:rPr>
          <w:spacing w:val="11"/>
          <w:sz w:val="20"/>
        </w:rPr>
        <w:t> </w:t>
      </w:r>
      <w:r>
        <w:rPr>
          <w:sz w:val="20"/>
        </w:rPr>
        <w:t>–</w:t>
      </w:r>
      <w:r>
        <w:rPr>
          <w:spacing w:val="11"/>
          <w:sz w:val="20"/>
        </w:rPr>
        <w:t> </w:t>
      </w:r>
      <w:r>
        <w:rPr>
          <w:sz w:val="20"/>
        </w:rPr>
        <w:t>aeropuerto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servicio</w:t>
      </w:r>
      <w:r>
        <w:rPr>
          <w:spacing w:val="12"/>
          <w:sz w:val="20"/>
        </w:rPr>
        <w:t> </w:t>
      </w:r>
      <w:r>
        <w:rPr>
          <w:sz w:val="20"/>
        </w:rPr>
        <w:t>compartido</w:t>
      </w:r>
      <w:r>
        <w:rPr>
          <w:spacing w:val="11"/>
          <w:sz w:val="20"/>
        </w:rPr>
        <w:t> </w:t>
      </w:r>
      <w:r>
        <w:rPr>
          <w:sz w:val="20"/>
        </w:rPr>
        <w:t>en</w:t>
      </w:r>
      <w:r>
        <w:rPr>
          <w:spacing w:val="11"/>
          <w:sz w:val="20"/>
        </w:rPr>
        <w:t> </w:t>
      </w:r>
      <w:r>
        <w:rPr>
          <w:sz w:val="20"/>
        </w:rPr>
        <w:t>horario</w:t>
      </w:r>
      <w:r>
        <w:rPr>
          <w:spacing w:val="11"/>
          <w:sz w:val="20"/>
        </w:rPr>
        <w:t> </w:t>
      </w:r>
      <w:r>
        <w:rPr>
          <w:spacing w:val="-2"/>
          <w:sz w:val="20"/>
        </w:rPr>
        <w:t>diurno.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30" w:line="240" w:lineRule="auto"/>
        <w:ind w:hanging="360" w:left="363" w:right="0"/>
        <w:jc w:val="left"/>
        <w:rPr>
          <w:sz w:val="20"/>
        </w:rPr>
      </w:pPr>
      <w:r>
        <w:rPr>
          <w:sz w:val="20"/>
        </w:rPr>
        <w:t>07</w:t>
      </w:r>
      <w:r>
        <w:rPr>
          <w:spacing w:val="-2"/>
          <w:sz w:val="20"/>
        </w:rPr>
        <w:t> </w:t>
      </w:r>
      <w:r>
        <w:rPr>
          <w:sz w:val="20"/>
        </w:rPr>
        <w:t>noches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alojamiento.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30" w:line="240" w:lineRule="auto"/>
        <w:ind w:hanging="360" w:left="363" w:right="0"/>
        <w:jc w:val="left"/>
        <w:rPr>
          <w:sz w:val="20"/>
        </w:rPr>
      </w:pPr>
      <w:r>
        <w:rPr>
          <w:sz w:val="20"/>
        </w:rPr>
        <w:t>Desayuno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diario.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30" w:line="240" w:lineRule="auto"/>
        <w:ind w:hanging="360" w:left="363" w:right="0"/>
        <w:jc w:val="left"/>
        <w:rPr>
          <w:sz w:val="20"/>
        </w:rPr>
      </w:pPr>
      <w:r>
        <w:rPr>
          <w:sz w:val="20"/>
        </w:rPr>
        <w:t>Servicios</w:t>
      </w:r>
      <w:r>
        <w:rPr>
          <w:spacing w:val="2"/>
          <w:sz w:val="20"/>
        </w:rPr>
        <w:t> </w:t>
      </w:r>
      <w:r>
        <w:rPr>
          <w:sz w:val="20"/>
        </w:rPr>
        <w:t>compartidos</w:t>
      </w:r>
      <w:r>
        <w:rPr>
          <w:spacing w:val="57"/>
          <w:sz w:val="20"/>
        </w:rPr>
        <w:t> </w:t>
      </w:r>
      <w:r>
        <w:rPr>
          <w:sz w:val="20"/>
        </w:rPr>
        <w:t>con</w:t>
      </w:r>
      <w:r>
        <w:rPr>
          <w:spacing w:val="3"/>
          <w:sz w:val="20"/>
        </w:rPr>
        <w:t> </w:t>
      </w:r>
      <w:r>
        <w:rPr>
          <w:sz w:val="20"/>
        </w:rPr>
        <w:t>guía</w:t>
      </w:r>
      <w:r>
        <w:rPr>
          <w:spacing w:val="56"/>
          <w:sz w:val="20"/>
        </w:rPr>
        <w:t> </w:t>
      </w:r>
      <w:r>
        <w:rPr>
          <w:spacing w:val="-2"/>
          <w:sz w:val="20"/>
        </w:rPr>
        <w:t>ingles/español.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30" w:line="240" w:lineRule="auto"/>
        <w:ind w:hanging="360" w:left="363" w:right="0"/>
        <w:jc w:val="left"/>
        <w:rPr>
          <w:sz w:val="20"/>
        </w:rPr>
      </w:pPr>
      <w:r>
        <w:rPr>
          <w:sz w:val="20"/>
        </w:rPr>
        <w:t>Entradas</w:t>
      </w:r>
      <w:r>
        <w:rPr>
          <w:spacing w:val="17"/>
          <w:sz w:val="20"/>
        </w:rPr>
        <w:t> </w:t>
      </w:r>
      <w:r>
        <w:rPr>
          <w:sz w:val="20"/>
        </w:rPr>
        <w:t>según</w:t>
      </w:r>
      <w:r>
        <w:rPr>
          <w:spacing w:val="18"/>
          <w:sz w:val="20"/>
        </w:rPr>
        <w:t> </w:t>
      </w:r>
      <w:r>
        <w:rPr>
          <w:spacing w:val="-2"/>
          <w:sz w:val="20"/>
        </w:rPr>
        <w:t>itinerario.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30" w:line="240" w:lineRule="auto"/>
        <w:ind w:hanging="360" w:left="363" w:right="0"/>
        <w:jc w:val="left"/>
        <w:rPr>
          <w:sz w:val="20"/>
        </w:rPr>
      </w:pPr>
      <w:r>
        <w:rPr>
          <w:sz w:val="20"/>
        </w:rPr>
        <w:t>Manejo</w:t>
      </w:r>
      <w:r>
        <w:rPr>
          <w:spacing w:val="-2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equipaje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2"/>
          <w:sz w:val="20"/>
        </w:rPr>
        <w:t> </w:t>
      </w:r>
      <w:r>
        <w:rPr>
          <w:sz w:val="20"/>
        </w:rPr>
        <w:t>01</w:t>
      </w:r>
      <w:r>
        <w:rPr>
          <w:spacing w:val="-1"/>
          <w:sz w:val="20"/>
        </w:rPr>
        <w:t> </w:t>
      </w:r>
      <w:r>
        <w:rPr>
          <w:sz w:val="20"/>
        </w:rPr>
        <w:t>pieza</w:t>
      </w:r>
      <w:r>
        <w:rPr>
          <w:spacing w:val="-1"/>
          <w:sz w:val="20"/>
        </w:rPr>
        <w:t> </w:t>
      </w:r>
      <w:r>
        <w:rPr>
          <w:sz w:val="20"/>
        </w:rPr>
        <w:t>por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persona.</w:t>
      </w:r>
    </w:p>
    <w:p>
      <w:pPr>
        <w:pStyle w:val="ListParagraph"/>
        <w:numPr>
          <w:ilvl w:val="0"/>
          <w:numId w:val="1"/>
        </w:numPr>
        <w:tabs>
          <w:tab w:leader="none" w:pos="363" w:val="left"/>
        </w:tabs>
        <w:spacing w:after="0" w:before="30" w:line="240" w:lineRule="auto"/>
        <w:ind w:hanging="360" w:left="363" w:right="0"/>
        <w:jc w:val="left"/>
        <w:rPr>
          <w:sz w:val="20"/>
        </w:rPr>
      </w:pPr>
      <w:r>
        <w:rPr>
          <w:sz w:val="20"/>
        </w:rPr>
        <w:t>Seguro de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viaje.</w:t>
      </w:r>
    </w:p>
    <w:p>
      <w:pPr>
        <w:pStyle w:val="Heading1"/>
        <w:spacing w:before="199"/>
        <w:rPr>
          <w:position w:val="-3"/>
        </w:rPr>
      </w:pPr>
      <w:r>
        <w:rPr>
          <w:color w:val="089DD9"/>
        </w:rPr>
        <w:t>NO INCLUYE</w:t>
      </w:r>
      <w:r>
        <w:rPr>
          <w:color w:val="089DD9"/>
          <w:spacing w:val="80"/>
        </w:rPr>
        <w:t> </w:t>
      </w:r>
      <w:r>
        <w:rPr>
          <w:color w:val="089DD9"/>
          <w:spacing w:val="15"/>
          <w:position w:val="-2"/>
        </w:rPr>
        <w:drawing>
          <wp:inline distB="0" distL="0" distR="0" distT="0">
            <wp:extent cx="215999" cy="222024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999" cy="22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15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43"/>
          <w:position w:val="-2"/>
        </w:rPr>
        <w:drawing>
          <wp:inline distB="0" distL="0" distR="0" distT="0">
            <wp:extent cx="237591" cy="216890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43"/>
          <w:position w:val="-2"/>
        </w:rPr>
      </w:r>
      <w:r>
        <w:rPr>
          <w:color w:val="089DD9"/>
          <w:spacing w:val="80"/>
          <w:w w:val="150"/>
          <w:position w:val="-3"/>
        </w:rPr>
        <w:t> </w:t>
      </w:r>
      <w:r>
        <w:rPr>
          <w:color w:val="089DD9"/>
          <w:spacing w:val="23"/>
          <w:position w:val="-3"/>
        </w:rPr>
        <w:drawing>
          <wp:inline distB="0" distL="0" distR="0" distT="0">
            <wp:extent cx="218706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23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89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Boleto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avión</w:t>
      </w:r>
      <w:r>
        <w:rPr>
          <w:spacing w:val="1"/>
          <w:sz w:val="20"/>
        </w:rPr>
        <w:t> </w:t>
      </w:r>
      <w:r>
        <w:rPr>
          <w:sz w:val="20"/>
        </w:rPr>
        <w:t>Cd.</w:t>
      </w:r>
      <w:r>
        <w:rPr>
          <w:spacing w:val="2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Origen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Guatemala</w:t>
      </w:r>
      <w:r>
        <w:rPr>
          <w:spacing w:val="2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Roatán</w:t>
      </w:r>
      <w:r>
        <w:rPr>
          <w:spacing w:val="1"/>
          <w:sz w:val="20"/>
        </w:rPr>
        <w:t> </w:t>
      </w:r>
      <w:r>
        <w:rPr>
          <w:sz w:val="20"/>
        </w:rPr>
        <w:t>-</w:t>
      </w:r>
      <w:r>
        <w:rPr>
          <w:spacing w:val="54"/>
          <w:sz w:val="20"/>
        </w:rPr>
        <w:t> </w:t>
      </w:r>
      <w:r>
        <w:rPr>
          <w:sz w:val="20"/>
        </w:rPr>
        <w:t>Cd.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Origen.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3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Boleto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1"/>
          <w:sz w:val="20"/>
        </w:rPr>
        <w:t> </w:t>
      </w:r>
      <w:r>
        <w:rPr>
          <w:sz w:val="20"/>
        </w:rPr>
        <w:t>avión</w:t>
      </w:r>
      <w:r>
        <w:rPr>
          <w:spacing w:val="-1"/>
          <w:sz w:val="20"/>
        </w:rPr>
        <w:t> </w:t>
      </w:r>
      <w:r>
        <w:rPr>
          <w:sz w:val="20"/>
        </w:rPr>
        <w:t>domestico</w:t>
      </w:r>
      <w:r>
        <w:rPr>
          <w:spacing w:val="49"/>
          <w:sz w:val="20"/>
        </w:rPr>
        <w:t> </w:t>
      </w:r>
      <w:r>
        <w:rPr>
          <w:sz w:val="20"/>
        </w:rPr>
        <w:t>Guatemala</w:t>
      </w:r>
      <w:r>
        <w:rPr>
          <w:spacing w:val="-1"/>
          <w:sz w:val="20"/>
        </w:rPr>
        <w:t> </w:t>
      </w:r>
      <w:r>
        <w:rPr>
          <w:sz w:val="20"/>
        </w:rPr>
        <w:t>–</w:t>
      </w:r>
      <w:r>
        <w:rPr>
          <w:spacing w:val="-1"/>
          <w:sz w:val="20"/>
        </w:rPr>
        <w:t> </w:t>
      </w:r>
      <w:r>
        <w:rPr>
          <w:sz w:val="20"/>
        </w:rPr>
        <w:t>Flores –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Guatemala.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3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Impuestos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aéreos.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3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Alimentos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bebidas</w:t>
      </w:r>
      <w:r>
        <w:rPr>
          <w:spacing w:val="2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especificados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el</w:t>
      </w:r>
      <w:r>
        <w:rPr>
          <w:spacing w:val="2"/>
          <w:sz w:val="20"/>
        </w:rPr>
        <w:t> </w:t>
      </w:r>
      <w:r>
        <w:rPr>
          <w:sz w:val="20"/>
        </w:rPr>
        <w:t>itinerario</w:t>
      </w:r>
      <w:r>
        <w:rPr>
          <w:spacing w:val="1"/>
          <w:sz w:val="20"/>
        </w:rPr>
        <w:t> </w:t>
      </w:r>
      <w:r>
        <w:rPr>
          <w:sz w:val="20"/>
        </w:rPr>
        <w:t>y/o</w:t>
      </w:r>
      <w:r>
        <w:rPr>
          <w:spacing w:val="2"/>
          <w:sz w:val="20"/>
        </w:rPr>
        <w:t> </w:t>
      </w:r>
      <w:r>
        <w:rPr>
          <w:sz w:val="20"/>
        </w:rPr>
        <w:t>el</w:t>
      </w:r>
      <w:r>
        <w:rPr>
          <w:spacing w:val="1"/>
          <w:sz w:val="20"/>
        </w:rPr>
        <w:t> </w:t>
      </w:r>
      <w:r>
        <w:rPr>
          <w:sz w:val="20"/>
        </w:rPr>
        <w:t>apartado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incluye.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3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Tours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actividades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opcionales.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3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Traslados</w:t>
      </w:r>
      <w:r>
        <w:rPr>
          <w:spacing w:val="1"/>
          <w:sz w:val="20"/>
        </w:rPr>
        <w:t> </w:t>
      </w:r>
      <w:r>
        <w:rPr>
          <w:sz w:val="20"/>
        </w:rPr>
        <w:t>aeropuerto</w:t>
      </w:r>
      <w:r>
        <w:rPr>
          <w:spacing w:val="1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hotel</w:t>
      </w:r>
      <w:r>
        <w:rPr>
          <w:spacing w:val="1"/>
          <w:sz w:val="20"/>
        </w:rPr>
        <w:t> </w:t>
      </w:r>
      <w:r>
        <w:rPr>
          <w:sz w:val="20"/>
        </w:rPr>
        <w:t>v.v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z w:val="20"/>
        </w:rPr>
        <w:t>horario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nocturno.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3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Early</w:t>
      </w:r>
      <w:r>
        <w:rPr>
          <w:spacing w:val="-7"/>
          <w:sz w:val="20"/>
        </w:rPr>
        <w:t> </w:t>
      </w:r>
      <w:r>
        <w:rPr>
          <w:sz w:val="20"/>
        </w:rPr>
        <w:t>check-in,</w:t>
      </w:r>
      <w:r>
        <w:rPr>
          <w:spacing w:val="-7"/>
          <w:sz w:val="20"/>
        </w:rPr>
        <w:t> </w:t>
      </w:r>
      <w:r>
        <w:rPr>
          <w:sz w:val="20"/>
        </w:rPr>
        <w:t>ni</w:t>
      </w:r>
      <w:r>
        <w:rPr>
          <w:spacing w:val="-6"/>
          <w:sz w:val="20"/>
        </w:rPr>
        <w:t> </w:t>
      </w:r>
      <w:r>
        <w:rPr>
          <w:sz w:val="20"/>
        </w:rPr>
        <w:t>late</w:t>
      </w:r>
      <w:r>
        <w:rPr>
          <w:spacing w:val="-7"/>
          <w:sz w:val="20"/>
        </w:rPr>
        <w:t> </w:t>
      </w:r>
      <w:r>
        <w:rPr>
          <w:sz w:val="20"/>
        </w:rPr>
        <w:t>check-</w:t>
      </w:r>
      <w:r>
        <w:rPr>
          <w:spacing w:val="-4"/>
          <w:sz w:val="20"/>
        </w:rPr>
        <w:t>out.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3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Propinas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guías</w:t>
      </w:r>
      <w:r>
        <w:rPr>
          <w:spacing w:val="2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choferes</w:t>
      </w:r>
      <w:r>
        <w:rPr>
          <w:spacing w:val="2"/>
          <w:sz w:val="20"/>
        </w:rPr>
        <w:t> </w:t>
      </w:r>
      <w:r>
        <w:rPr>
          <w:sz w:val="20"/>
        </w:rPr>
        <w:t>pago</w:t>
      </w:r>
      <w:r>
        <w:rPr>
          <w:spacing w:val="1"/>
          <w:sz w:val="20"/>
        </w:rPr>
        <w:t> </w:t>
      </w:r>
      <w:r>
        <w:rPr>
          <w:sz w:val="20"/>
        </w:rPr>
        <w:t>directo</w:t>
      </w:r>
      <w:r>
        <w:rPr>
          <w:spacing w:val="2"/>
          <w:sz w:val="20"/>
        </w:rPr>
        <w:t> </w:t>
      </w:r>
      <w:r>
        <w:rPr>
          <w:sz w:val="20"/>
        </w:rPr>
        <w:t>en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efectivo.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3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3"/>
          <w:sz w:val="20"/>
        </w:rPr>
        <w:t> </w:t>
      </w:r>
      <w:r>
        <w:rPr>
          <w:sz w:val="20"/>
        </w:rPr>
        <w:t>no</w:t>
      </w:r>
      <w:r>
        <w:rPr>
          <w:spacing w:val="-3"/>
          <w:sz w:val="20"/>
        </w:rPr>
        <w:t> </w:t>
      </w:r>
      <w:r>
        <w:rPr>
          <w:sz w:val="20"/>
        </w:rPr>
        <w:t>especificados</w:t>
      </w:r>
      <w:r>
        <w:rPr>
          <w:spacing w:val="-3"/>
          <w:sz w:val="20"/>
        </w:rPr>
        <w:t> </w:t>
      </w:r>
      <w:r>
        <w:rPr>
          <w:sz w:val="20"/>
        </w:rPr>
        <w:t>en</w:t>
      </w:r>
      <w:r>
        <w:rPr>
          <w:spacing w:val="-3"/>
          <w:sz w:val="20"/>
        </w:rPr>
        <w:t> </w:t>
      </w:r>
      <w:r>
        <w:rPr>
          <w:sz w:val="20"/>
        </w:rPr>
        <w:t>el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programa.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3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Gastos</w:t>
      </w:r>
      <w:r>
        <w:rPr>
          <w:spacing w:val="-1"/>
          <w:sz w:val="20"/>
        </w:rPr>
        <w:t> </w:t>
      </w:r>
      <w:r>
        <w:rPr>
          <w:sz w:val="20"/>
        </w:rPr>
        <w:t>extras en los </w:t>
      </w:r>
      <w:r>
        <w:rPr>
          <w:spacing w:val="-2"/>
          <w:sz w:val="20"/>
        </w:rPr>
        <w:t>hoteles.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30" w:line="240" w:lineRule="auto"/>
        <w:ind w:hanging="359" w:left="359" w:right="0"/>
        <w:jc w:val="left"/>
        <w:rPr>
          <w:sz w:val="20"/>
        </w:rPr>
      </w:pPr>
      <w:r>
        <w:rPr>
          <w:sz w:val="20"/>
        </w:rPr>
        <w:t>Resort</w:t>
      </w:r>
      <w:r>
        <w:rPr>
          <w:spacing w:val="3"/>
          <w:sz w:val="20"/>
        </w:rPr>
        <w:t> </w:t>
      </w:r>
      <w:r>
        <w:rPr>
          <w:sz w:val="20"/>
        </w:rPr>
        <w:t>Fee</w:t>
      </w:r>
      <w:r>
        <w:rPr>
          <w:spacing w:val="4"/>
          <w:sz w:val="20"/>
        </w:rPr>
        <w:t> </w:t>
      </w:r>
      <w:r>
        <w:rPr>
          <w:sz w:val="20"/>
        </w:rPr>
        <w:t>en</w:t>
      </w:r>
      <w:r>
        <w:rPr>
          <w:spacing w:val="4"/>
          <w:sz w:val="20"/>
        </w:rPr>
        <w:t> </w:t>
      </w:r>
      <w:r>
        <w:rPr>
          <w:sz w:val="20"/>
        </w:rPr>
        <w:t>hoteles</w:t>
      </w:r>
      <w:r>
        <w:rPr>
          <w:spacing w:val="5"/>
          <w:sz w:val="20"/>
        </w:rPr>
        <w:t> </w:t>
      </w:r>
      <w:r>
        <w:rPr>
          <w:sz w:val="20"/>
        </w:rPr>
        <w:t>de</w:t>
      </w:r>
      <w:r>
        <w:rPr>
          <w:spacing w:val="4"/>
          <w:sz w:val="20"/>
        </w:rPr>
        <w:t> </w:t>
      </w:r>
      <w:r>
        <w:rPr>
          <w:sz w:val="20"/>
        </w:rPr>
        <w:t>Antigua</w:t>
      </w:r>
      <w:r>
        <w:rPr>
          <w:spacing w:val="4"/>
          <w:sz w:val="20"/>
        </w:rPr>
        <w:t> </w:t>
      </w:r>
      <w:r>
        <w:rPr>
          <w:sz w:val="20"/>
        </w:rPr>
        <w:t>y</w:t>
      </w:r>
      <w:r>
        <w:rPr>
          <w:spacing w:val="5"/>
          <w:sz w:val="20"/>
        </w:rPr>
        <w:t> </w:t>
      </w:r>
      <w:r>
        <w:rPr>
          <w:sz w:val="20"/>
        </w:rPr>
        <w:t>Panajachel,</w:t>
      </w:r>
      <w:r>
        <w:rPr>
          <w:spacing w:val="4"/>
          <w:sz w:val="20"/>
        </w:rPr>
        <w:t> </w:t>
      </w:r>
      <w:r>
        <w:rPr>
          <w:sz w:val="20"/>
        </w:rPr>
        <w:t>property</w:t>
      </w:r>
      <w:r>
        <w:rPr>
          <w:spacing w:val="5"/>
          <w:sz w:val="20"/>
        </w:rPr>
        <w:t> </w:t>
      </w:r>
      <w:r>
        <w:rPr>
          <w:sz w:val="20"/>
        </w:rPr>
        <w:t>fee.</w:t>
      </w:r>
      <w:r>
        <w:rPr>
          <w:spacing w:val="4"/>
          <w:sz w:val="20"/>
        </w:rPr>
        <w:t> </w:t>
      </w:r>
      <w:r>
        <w:rPr>
          <w:sz w:val="20"/>
        </w:rPr>
        <w:t>Consultar</w:t>
      </w:r>
      <w:r>
        <w:rPr>
          <w:spacing w:val="4"/>
          <w:sz w:val="20"/>
        </w:rPr>
        <w:t> </w:t>
      </w:r>
      <w:r>
        <w:rPr>
          <w:sz w:val="20"/>
        </w:rPr>
        <w:t>tarifa</w:t>
      </w:r>
      <w:r>
        <w:rPr>
          <w:spacing w:val="5"/>
          <w:sz w:val="20"/>
        </w:rPr>
        <w:t> </w:t>
      </w:r>
      <w:r>
        <w:rPr>
          <w:sz w:val="20"/>
        </w:rPr>
        <w:t>al</w:t>
      </w:r>
      <w:r>
        <w:rPr>
          <w:spacing w:val="4"/>
          <w:sz w:val="20"/>
        </w:rPr>
        <w:t> </w:t>
      </w:r>
      <w:r>
        <w:rPr>
          <w:sz w:val="20"/>
        </w:rPr>
        <w:t>momento</w:t>
      </w:r>
      <w:r>
        <w:rPr>
          <w:spacing w:val="4"/>
          <w:sz w:val="20"/>
        </w:rPr>
        <w:t> </w:t>
      </w:r>
      <w:r>
        <w:rPr>
          <w:sz w:val="20"/>
        </w:rPr>
        <w:t>de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reservar.</w:t>
      </w:r>
    </w:p>
    <w:p>
      <w:pPr>
        <w:pStyle w:val="Heading1"/>
        <w:spacing w:before="169"/>
        <w:ind w:left="22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64"/>
        <w:ind w:left="22"/>
      </w:pPr>
      <w:r>
        <w:rPr>
          <w:spacing w:val="-5"/>
        </w:rPr>
        <w:t>SERVICIOS</w:t>
      </w:r>
      <w:r>
        <w:rPr>
          <w:spacing w:val="4"/>
        </w:rPr>
        <w:t> </w:t>
      </w:r>
      <w:r>
        <w:rPr>
          <w:spacing w:val="-2"/>
        </w:rPr>
        <w:t>COMPARTIDOS</w:t>
      </w:r>
    </w:p>
    <w:p>
      <w:pPr>
        <w:pStyle w:val="BodyText"/>
        <w:spacing w:before="50"/>
        <w:ind w:left="19"/>
      </w:pPr>
      <w:r>
        <w:rPr/>
        <w:t>Precios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dólar</w:t>
      </w:r>
      <w:r>
        <w:rPr>
          <w:spacing w:val="5"/>
        </w:rPr>
        <w:t> </w:t>
      </w:r>
      <w:r>
        <w:rPr/>
        <w:t>americanos</w:t>
      </w:r>
      <w:r>
        <w:rPr>
          <w:spacing w:val="5"/>
        </w:rPr>
        <w:t> </w:t>
      </w:r>
      <w:r>
        <w:rPr/>
        <w:t>(USD).</w:t>
      </w:r>
      <w:r>
        <w:rPr>
          <w:spacing w:val="4"/>
        </w:rPr>
        <w:t> </w:t>
      </w:r>
      <w:r>
        <w:rPr/>
        <w:t>Precios</w:t>
      </w:r>
      <w:r>
        <w:rPr>
          <w:spacing w:val="5"/>
        </w:rPr>
        <w:t> </w:t>
      </w:r>
      <w:r>
        <w:rPr/>
        <w:t>aplican</w:t>
      </w:r>
      <w:r>
        <w:rPr>
          <w:spacing w:val="5"/>
        </w:rPr>
        <w:t> </w:t>
      </w:r>
      <w:r>
        <w:rPr/>
        <w:t>para</w:t>
      </w:r>
      <w:r>
        <w:rPr>
          <w:spacing w:val="4"/>
        </w:rPr>
        <w:t> </w:t>
      </w:r>
      <w:r>
        <w:rPr/>
        <w:t>operar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un</w:t>
      </w:r>
      <w:r>
        <w:rPr>
          <w:spacing w:val="5"/>
        </w:rPr>
        <w:t> </w:t>
      </w:r>
      <w:r>
        <w:rPr/>
        <w:t>mínimo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02</w:t>
      </w:r>
      <w:r>
        <w:rPr>
          <w:spacing w:val="5"/>
        </w:rPr>
        <w:t> </w:t>
      </w:r>
      <w:r>
        <w:rPr>
          <w:spacing w:val="-2"/>
        </w:rPr>
        <w:t>pasajeros.</w:t>
      </w:r>
    </w:p>
    <w:p>
      <w:pPr>
        <w:pStyle w:val="BodyText"/>
        <w:rPr>
          <w:sz w:val="19"/>
        </w:rPr>
      </w:pPr>
    </w:p>
    <w:tbl>
      <w:tblPr>
        <w:tblW w:type="auto" w:w="0"/>
        <w:jc w:val="left"/>
        <w:tblInd w:type="dxa" w:w="10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156"/>
        <w:gridCol w:w="3234"/>
        <w:gridCol w:w="1361"/>
        <w:gridCol w:w="1361"/>
        <w:gridCol w:w="1361"/>
        <w:gridCol w:w="1323"/>
      </w:tblGrid>
      <w:tr>
        <w:trPr>
          <w:trHeight w:hRule="atLeast" w:val="845"/>
        </w:trPr>
        <w:tc>
          <w:tcPr>
            <w:tcW w:type="dxa" w:w="2156"/>
            <w:shd w:color="auto" w:fill="E5E8EB" w:val="clear"/>
          </w:tcPr>
          <w:p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type="dxa" w:w="3234"/>
            <w:shd w:color="auto" w:fill="E5E8EB" w:val="clear"/>
          </w:tcPr>
          <w:p>
            <w:pPr>
              <w:pStyle w:val="TableParagraph"/>
              <w:spacing w:before="42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107"/>
              <w:jc w:val="left"/>
              <w:rPr>
                <w:sz w:val="22"/>
              </w:rPr>
            </w:pPr>
            <w:r>
              <w:rPr>
                <w:spacing w:val="-6"/>
                <w:sz w:val="22"/>
              </w:rPr>
              <w:t>SALIDAS: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6"/>
                <w:sz w:val="22"/>
              </w:rPr>
              <w:t>MARTES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O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6"/>
                <w:sz w:val="22"/>
              </w:rPr>
              <w:t>VIERNES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SGL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DBL</w:t>
            </w:r>
          </w:p>
        </w:tc>
        <w:tc>
          <w:tcPr>
            <w:tcW w:type="dxa" w:w="1361"/>
            <w:shd w:color="auto" w:fill="E5E8EB" w:val="clear"/>
          </w:tcPr>
          <w:p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right="1"/>
              <w:rPr>
                <w:sz w:val="24"/>
              </w:rPr>
            </w:pPr>
            <w:r>
              <w:rPr>
                <w:spacing w:val="-5"/>
                <w:sz w:val="24"/>
              </w:rPr>
              <w:t>TPL</w:t>
            </w:r>
          </w:p>
        </w:tc>
        <w:tc>
          <w:tcPr>
            <w:tcW w:type="dxa" w:w="1323"/>
            <w:shd w:color="auto" w:fill="E5E8EB" w:val="clear"/>
          </w:tcPr>
          <w:p>
            <w:pPr>
              <w:pStyle w:val="TableParagraph"/>
              <w:spacing w:before="140"/>
              <w:rPr>
                <w:sz w:val="24"/>
              </w:rPr>
            </w:pPr>
            <w:r>
              <w:rPr>
                <w:spacing w:val="-5"/>
                <w:sz w:val="24"/>
              </w:rPr>
              <w:t>MNR</w:t>
            </w:r>
          </w:p>
          <w:p>
            <w:pPr>
              <w:pStyle w:val="TableParagraph"/>
              <w:spacing w:before="12"/>
              <w:ind w:right="1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años</w:t>
            </w:r>
          </w:p>
        </w:tc>
      </w:tr>
      <w:tr>
        <w:trPr>
          <w:trHeight w:hRule="atLeast" w:val="561"/>
        </w:trPr>
        <w:tc>
          <w:tcPr>
            <w:tcW w:type="dxa" w:w="2156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3*</w:t>
            </w:r>
          </w:p>
        </w:tc>
        <w:tc>
          <w:tcPr>
            <w:tcW w:type="dxa" w:w="3234"/>
            <w:vMerge w:val="restart"/>
          </w:tcPr>
          <w:p>
            <w:pPr>
              <w:pStyle w:val="TableParagraph"/>
              <w:spacing w:before="15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546"/>
              <w:jc w:val="left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07"/>
              <w:ind w:left="599"/>
              <w:jc w:val="left"/>
              <w:rPr>
                <w:sz w:val="22"/>
              </w:rPr>
            </w:pPr>
            <w:r>
              <w:rPr>
                <w:sz w:val="22"/>
              </w:rPr>
              <w:t>06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</w:tc>
        <w:tc>
          <w:tcPr>
            <w:tcW w:type="dxa" w:w="136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1,595</w:t>
            </w:r>
          </w:p>
        </w:tc>
        <w:tc>
          <w:tcPr>
            <w:tcW w:type="dxa" w:w="136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975</w:t>
            </w:r>
          </w:p>
        </w:tc>
        <w:tc>
          <w:tcPr>
            <w:tcW w:type="dxa" w:w="1361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975</w:t>
            </w:r>
          </w:p>
        </w:tc>
        <w:tc>
          <w:tcPr>
            <w:tcW w:type="dxa" w:w="1323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</w:tr>
      <w:tr>
        <w:trPr>
          <w:trHeight w:hRule="atLeast" w:val="561"/>
        </w:trPr>
        <w:tc>
          <w:tcPr>
            <w:tcW w:type="dxa" w:w="2156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Primera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5"/>
                <w:sz w:val="22"/>
              </w:rPr>
              <w:t>4*</w:t>
            </w:r>
          </w:p>
        </w:tc>
        <w:tc>
          <w:tcPr>
            <w:tcW w:type="dxa" w:w="323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36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2,099</w:t>
            </w:r>
          </w:p>
        </w:tc>
        <w:tc>
          <w:tcPr>
            <w:tcW w:type="dxa" w:w="136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1,249</w:t>
            </w:r>
          </w:p>
        </w:tc>
        <w:tc>
          <w:tcPr>
            <w:tcW w:type="dxa" w:w="136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1,140</w:t>
            </w:r>
          </w:p>
        </w:tc>
        <w:tc>
          <w:tcPr>
            <w:tcW w:type="dxa" w:w="1323"/>
          </w:tcPr>
          <w:p>
            <w:pPr>
              <w:pStyle w:val="TableParagraph"/>
              <w:ind w:right="2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</w:tr>
      <w:tr>
        <w:trPr>
          <w:trHeight w:hRule="atLeast" w:val="561"/>
        </w:trPr>
        <w:tc>
          <w:tcPr>
            <w:tcW w:type="dxa" w:w="2156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Superior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5*</w:t>
            </w:r>
          </w:p>
        </w:tc>
        <w:tc>
          <w:tcPr>
            <w:tcW w:type="dxa" w:w="323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36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2,475</w:t>
            </w:r>
          </w:p>
        </w:tc>
        <w:tc>
          <w:tcPr>
            <w:tcW w:type="dxa" w:w="1361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4"/>
                <w:sz w:val="22"/>
              </w:rPr>
              <w:t>1,675</w:t>
            </w:r>
          </w:p>
        </w:tc>
        <w:tc>
          <w:tcPr>
            <w:tcW w:type="dxa" w:w="1361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4"/>
                <w:sz w:val="22"/>
              </w:rPr>
              <w:t>1,555</w:t>
            </w:r>
          </w:p>
        </w:tc>
        <w:tc>
          <w:tcPr>
            <w:tcW w:type="dxa" w:w="1323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280</w:t>
            </w:r>
          </w:p>
        </w:tc>
      </w:tr>
      <w:tr>
        <w:trPr>
          <w:trHeight w:hRule="atLeast" w:val="539"/>
        </w:trPr>
        <w:tc>
          <w:tcPr>
            <w:tcW w:type="dxa" w:w="10796"/>
            <w:gridSpan w:val="6"/>
          </w:tcPr>
          <w:p>
            <w:pPr>
              <w:pStyle w:val="TableParagraph"/>
              <w:spacing w:before="142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Menores: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sus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padres,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incluyen</w:t>
            </w:r>
            <w:r>
              <w:rPr>
                <w:spacing w:val="6"/>
                <w:sz w:val="22"/>
              </w:rPr>
              <w:t> </w:t>
            </w:r>
            <w:r>
              <w:rPr>
                <w:spacing w:val="-2"/>
                <w:sz w:val="22"/>
              </w:rPr>
              <w:t>alimentación.</w:t>
            </w: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footerReference r:id="rId7" w:type="default"/>
          <w:pgSz w:h="15840" w:w="12240"/>
          <w:pgMar w:bottom="1320" w:footer="1127" w:header="0" w:left="720" w:right="360" w:top="580"/>
        </w:sectPr>
      </w:pPr>
    </w:p>
    <w:p>
      <w:pPr>
        <w:pStyle w:val="Heading1"/>
        <w:spacing w:before="115"/>
        <w:ind w:left="12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before="64"/>
        <w:ind w:left="12"/>
      </w:pPr>
      <w:r>
        <w:rPr>
          <w:spacing w:val="-5"/>
        </w:rPr>
        <w:t>SERVICIOS</w:t>
      </w:r>
      <w:r>
        <w:rPr>
          <w:spacing w:val="4"/>
        </w:rPr>
        <w:t> </w:t>
      </w:r>
      <w:r>
        <w:rPr>
          <w:spacing w:val="-2"/>
        </w:rPr>
        <w:t>PRIVADOS</w:t>
      </w:r>
    </w:p>
    <w:p>
      <w:pPr>
        <w:pStyle w:val="BodyText"/>
        <w:spacing w:before="50"/>
        <w:ind w:left="8"/>
      </w:pPr>
      <w:r>
        <w:rPr/>
        <w:t>Precios</w:t>
      </w:r>
      <w:r>
        <w:rPr>
          <w:spacing w:val="4"/>
        </w:rPr>
        <w:t> </w:t>
      </w:r>
      <w:r>
        <w:rPr/>
        <w:t>por</w:t>
      </w:r>
      <w:r>
        <w:rPr>
          <w:spacing w:val="5"/>
        </w:rPr>
        <w:t> </w:t>
      </w:r>
      <w:r>
        <w:rPr/>
        <w:t>persona</w:t>
      </w:r>
      <w:r>
        <w:rPr>
          <w:spacing w:val="5"/>
        </w:rPr>
        <w:t> </w:t>
      </w:r>
      <w:r>
        <w:rPr/>
        <w:t>en</w:t>
      </w:r>
      <w:r>
        <w:rPr>
          <w:spacing w:val="4"/>
        </w:rPr>
        <w:t> </w:t>
      </w:r>
      <w:r>
        <w:rPr/>
        <w:t>dólar</w:t>
      </w:r>
      <w:r>
        <w:rPr>
          <w:spacing w:val="5"/>
        </w:rPr>
        <w:t> </w:t>
      </w:r>
      <w:r>
        <w:rPr/>
        <w:t>americanos</w:t>
      </w:r>
      <w:r>
        <w:rPr>
          <w:spacing w:val="5"/>
        </w:rPr>
        <w:t> </w:t>
      </w:r>
      <w:r>
        <w:rPr/>
        <w:t>(USD).</w:t>
      </w:r>
      <w:r>
        <w:rPr>
          <w:spacing w:val="4"/>
        </w:rPr>
        <w:t> </w:t>
      </w:r>
      <w:r>
        <w:rPr/>
        <w:t>Precios</w:t>
      </w:r>
      <w:r>
        <w:rPr>
          <w:spacing w:val="5"/>
        </w:rPr>
        <w:t> </w:t>
      </w:r>
      <w:r>
        <w:rPr/>
        <w:t>aplican</w:t>
      </w:r>
      <w:r>
        <w:rPr>
          <w:spacing w:val="5"/>
        </w:rPr>
        <w:t> </w:t>
      </w:r>
      <w:r>
        <w:rPr/>
        <w:t>para</w:t>
      </w:r>
      <w:r>
        <w:rPr>
          <w:spacing w:val="4"/>
        </w:rPr>
        <w:t> </w:t>
      </w:r>
      <w:r>
        <w:rPr/>
        <w:t>operar</w:t>
      </w:r>
      <w:r>
        <w:rPr>
          <w:spacing w:val="5"/>
        </w:rPr>
        <w:t> </w:t>
      </w:r>
      <w:r>
        <w:rPr/>
        <w:t>con</w:t>
      </w:r>
      <w:r>
        <w:rPr>
          <w:spacing w:val="5"/>
        </w:rPr>
        <w:t> </w:t>
      </w:r>
      <w:r>
        <w:rPr/>
        <w:t>un</w:t>
      </w:r>
      <w:r>
        <w:rPr>
          <w:spacing w:val="5"/>
        </w:rPr>
        <w:t> </w:t>
      </w:r>
      <w:r>
        <w:rPr/>
        <w:t>mínimo</w:t>
      </w:r>
      <w:r>
        <w:rPr>
          <w:spacing w:val="4"/>
        </w:rPr>
        <w:t> </w:t>
      </w:r>
      <w:r>
        <w:rPr/>
        <w:t>de</w:t>
      </w:r>
      <w:r>
        <w:rPr>
          <w:spacing w:val="5"/>
        </w:rPr>
        <w:t> </w:t>
      </w:r>
      <w:r>
        <w:rPr/>
        <w:t>02</w:t>
      </w:r>
      <w:r>
        <w:rPr>
          <w:spacing w:val="5"/>
        </w:rPr>
        <w:t> </w:t>
      </w:r>
      <w:r>
        <w:rPr>
          <w:spacing w:val="-2"/>
        </w:rPr>
        <w:t>pasajeros.</w:t>
      </w:r>
    </w:p>
    <w:p>
      <w:pPr>
        <w:pStyle w:val="BodyText"/>
        <w:spacing w:before="21"/>
      </w:pPr>
    </w:p>
    <w:tbl>
      <w:tblPr>
        <w:tblW w:type="auto" w:w="0"/>
        <w:jc w:val="left"/>
        <w:tblInd w:type="dxa" w:w="13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156"/>
        <w:gridCol w:w="3882"/>
        <w:gridCol w:w="1587"/>
        <w:gridCol w:w="1587"/>
        <w:gridCol w:w="1587"/>
      </w:tblGrid>
      <w:tr>
        <w:trPr>
          <w:trHeight w:hRule="atLeast" w:val="845"/>
        </w:trPr>
        <w:tc>
          <w:tcPr>
            <w:tcW w:type="dxa" w:w="2156"/>
            <w:shd w:color="auto" w:fill="E5E8EB" w:val="clear"/>
          </w:tcPr>
          <w:p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CATEGORÍA</w:t>
            </w:r>
          </w:p>
        </w:tc>
        <w:tc>
          <w:tcPr>
            <w:tcW w:type="dxa" w:w="3882"/>
            <w:shd w:color="auto" w:fill="E5E8EB" w:val="clear"/>
          </w:tcPr>
          <w:p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294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SALIDAS: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MARTES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VIERNES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7" w:right="3"/>
              <w:rPr>
                <w:sz w:val="24"/>
              </w:rPr>
            </w:pPr>
            <w:r>
              <w:rPr>
                <w:spacing w:val="-5"/>
                <w:sz w:val="24"/>
              </w:rPr>
              <w:t>SGL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7" w:right="1"/>
              <w:rPr>
                <w:sz w:val="24"/>
              </w:rPr>
            </w:pPr>
            <w:r>
              <w:rPr>
                <w:spacing w:val="-5"/>
                <w:sz w:val="24"/>
              </w:rPr>
              <w:t>DBL</w:t>
            </w:r>
          </w:p>
        </w:tc>
        <w:tc>
          <w:tcPr>
            <w:tcW w:type="dxa" w:w="1587"/>
            <w:shd w:color="auto" w:fill="E5E8EB" w:val="clear"/>
          </w:tcPr>
          <w:p>
            <w:pPr>
              <w:pStyle w:val="TableParagraph"/>
              <w:spacing w:before="7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before="1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TPL</w:t>
            </w:r>
          </w:p>
        </w:tc>
      </w:tr>
      <w:tr>
        <w:trPr>
          <w:trHeight w:hRule="atLeast" w:val="561"/>
        </w:trPr>
        <w:tc>
          <w:tcPr>
            <w:tcW w:type="dxa" w:w="2156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5"/>
                <w:sz w:val="22"/>
              </w:rPr>
              <w:t>3*</w:t>
            </w:r>
          </w:p>
        </w:tc>
        <w:tc>
          <w:tcPr>
            <w:tcW w:type="dxa" w:w="3882"/>
            <w:vMerge w:val="restart"/>
          </w:tcPr>
          <w:p>
            <w:pPr>
              <w:pStyle w:val="TableParagraph"/>
              <w:spacing w:before="155"/>
              <w:ind w:left="0"/>
              <w:jc w:val="left"/>
              <w:rPr>
                <w:sz w:val="22"/>
              </w:rPr>
            </w:pPr>
          </w:p>
          <w:p>
            <w:pPr>
              <w:pStyle w:val="TableParagraph"/>
              <w:spacing w:before="0"/>
              <w:ind w:left="870"/>
              <w:jc w:val="left"/>
              <w:rPr>
                <w:sz w:val="22"/>
              </w:rPr>
            </w:pPr>
            <w:r>
              <w:rPr>
                <w:sz w:val="22"/>
              </w:rPr>
              <w:t>01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ENE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28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MAR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07"/>
              <w:ind w:left="923"/>
              <w:jc w:val="left"/>
              <w:rPr>
                <w:sz w:val="22"/>
              </w:rPr>
            </w:pPr>
            <w:r>
              <w:rPr>
                <w:sz w:val="22"/>
              </w:rPr>
              <w:t>06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ABR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26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18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DIC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</w:tc>
        <w:tc>
          <w:tcPr>
            <w:tcW w:type="dxa" w:w="1587"/>
          </w:tcPr>
          <w:p>
            <w:pPr>
              <w:pStyle w:val="TableParagraph"/>
              <w:ind w:left="7" w:right="2"/>
              <w:rPr>
                <w:sz w:val="22"/>
              </w:rPr>
            </w:pPr>
            <w:r>
              <w:rPr>
                <w:spacing w:val="-4"/>
                <w:sz w:val="22"/>
              </w:rPr>
              <w:t>2,240</w:t>
            </w:r>
          </w:p>
        </w:tc>
        <w:tc>
          <w:tcPr>
            <w:tcW w:type="dxa" w:w="1587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4"/>
                <w:sz w:val="22"/>
              </w:rPr>
              <w:t>1,500</w:t>
            </w:r>
          </w:p>
        </w:tc>
        <w:tc>
          <w:tcPr>
            <w:tcW w:type="dxa" w:w="1587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4"/>
                <w:sz w:val="22"/>
              </w:rPr>
              <w:t>1,260</w:t>
            </w:r>
          </w:p>
        </w:tc>
      </w:tr>
      <w:tr>
        <w:trPr>
          <w:trHeight w:hRule="atLeast" w:val="561"/>
        </w:trPr>
        <w:tc>
          <w:tcPr>
            <w:tcW w:type="dxa" w:w="2156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Primera</w:t>
            </w:r>
            <w:r>
              <w:rPr>
                <w:spacing w:val="19"/>
                <w:sz w:val="22"/>
              </w:rPr>
              <w:t> </w:t>
            </w:r>
            <w:r>
              <w:rPr>
                <w:spacing w:val="-5"/>
                <w:sz w:val="22"/>
              </w:rPr>
              <w:t>4*</w:t>
            </w:r>
          </w:p>
        </w:tc>
        <w:tc>
          <w:tcPr>
            <w:tcW w:type="dxa" w:w="388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587"/>
          </w:tcPr>
          <w:p>
            <w:pPr>
              <w:pStyle w:val="TableParagraph"/>
              <w:ind w:left="7" w:right="2"/>
              <w:rPr>
                <w:sz w:val="22"/>
              </w:rPr>
            </w:pPr>
            <w:r>
              <w:rPr>
                <w:spacing w:val="-4"/>
                <w:sz w:val="22"/>
              </w:rPr>
              <w:t>2,800</w:t>
            </w:r>
          </w:p>
        </w:tc>
        <w:tc>
          <w:tcPr>
            <w:tcW w:type="dxa" w:w="1587"/>
          </w:tcPr>
          <w:p>
            <w:pPr>
              <w:pStyle w:val="TableParagraph"/>
              <w:ind w:left="7" w:right="2"/>
              <w:rPr>
                <w:sz w:val="22"/>
              </w:rPr>
            </w:pPr>
            <w:r>
              <w:rPr>
                <w:spacing w:val="-4"/>
                <w:sz w:val="22"/>
              </w:rPr>
              <w:t>2,060</w:t>
            </w:r>
          </w:p>
        </w:tc>
        <w:tc>
          <w:tcPr>
            <w:tcW w:type="dxa" w:w="1587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4"/>
                <w:sz w:val="22"/>
              </w:rPr>
              <w:t>1,815</w:t>
            </w:r>
          </w:p>
        </w:tc>
      </w:tr>
      <w:tr>
        <w:trPr>
          <w:trHeight w:hRule="atLeast" w:val="561"/>
        </w:trPr>
        <w:tc>
          <w:tcPr>
            <w:tcW w:type="dxa" w:w="2156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z w:val="22"/>
              </w:rPr>
              <w:t>Superior</w:t>
            </w:r>
            <w:r>
              <w:rPr>
                <w:spacing w:val="4"/>
                <w:sz w:val="22"/>
              </w:rPr>
              <w:t> </w:t>
            </w:r>
            <w:r>
              <w:rPr>
                <w:spacing w:val="-5"/>
                <w:sz w:val="22"/>
              </w:rPr>
              <w:t>5*</w:t>
            </w:r>
          </w:p>
        </w:tc>
        <w:tc>
          <w:tcPr>
            <w:tcW w:type="dxa" w:w="388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1587"/>
          </w:tcPr>
          <w:p>
            <w:pPr>
              <w:pStyle w:val="TableParagraph"/>
              <w:ind w:left="7" w:right="3"/>
              <w:rPr>
                <w:sz w:val="22"/>
              </w:rPr>
            </w:pPr>
            <w:r>
              <w:rPr>
                <w:spacing w:val="-4"/>
                <w:sz w:val="22"/>
              </w:rPr>
              <w:t>3,229</w:t>
            </w:r>
          </w:p>
        </w:tc>
        <w:tc>
          <w:tcPr>
            <w:tcW w:type="dxa" w:w="1587"/>
          </w:tcPr>
          <w:p>
            <w:pPr>
              <w:pStyle w:val="TableParagraph"/>
              <w:ind w:left="7" w:right="2"/>
              <w:rPr>
                <w:sz w:val="22"/>
              </w:rPr>
            </w:pPr>
            <w:r>
              <w:rPr>
                <w:spacing w:val="-4"/>
                <w:sz w:val="22"/>
              </w:rPr>
              <w:t>2,495</w:t>
            </w:r>
          </w:p>
        </w:tc>
        <w:tc>
          <w:tcPr>
            <w:tcW w:type="dxa" w:w="1587"/>
          </w:tcPr>
          <w:p>
            <w:pPr>
              <w:pStyle w:val="TableParagraph"/>
              <w:ind w:left="7" w:right="2"/>
              <w:rPr>
                <w:sz w:val="22"/>
              </w:rPr>
            </w:pPr>
            <w:r>
              <w:rPr>
                <w:spacing w:val="-4"/>
                <w:sz w:val="22"/>
              </w:rPr>
              <w:t>2,240</w:t>
            </w:r>
          </w:p>
        </w:tc>
      </w:tr>
    </w:tbl>
    <w:p>
      <w:pPr>
        <w:pStyle w:val="BodyText"/>
        <w:spacing w:before="85"/>
      </w:pPr>
    </w:p>
    <w:p>
      <w:pPr>
        <w:pStyle w:val="Heading1"/>
        <w:ind w:left="23"/>
      </w:pPr>
      <w:r>
        <w:rPr>
          <w:color w:val="059ED8"/>
        </w:rPr>
        <w:t>SERVICIOS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OPCIONALES</w:t>
      </w:r>
    </w:p>
    <w:p>
      <w:pPr>
        <w:pStyle w:val="BodyText"/>
        <w:spacing w:before="109"/>
        <w:ind w:left="15"/>
      </w:pPr>
      <w:r>
        <w:rPr>
          <w:spacing w:val="-2"/>
        </w:rPr>
        <w:t>SUPLEMENTOS</w:t>
      </w:r>
    </w:p>
    <w:p>
      <w:pPr>
        <w:pStyle w:val="BodyText"/>
        <w:spacing w:before="67"/>
        <w:ind w:left="8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6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americanos</w:t>
      </w:r>
      <w:r>
        <w:rPr>
          <w:spacing w:val="6"/>
        </w:rPr>
        <w:t> </w:t>
      </w:r>
      <w:r>
        <w:rPr>
          <w:spacing w:val="-2"/>
        </w:rPr>
        <w:t>(USD).</w:t>
      </w:r>
    </w:p>
    <w:p>
      <w:pPr>
        <w:pStyle w:val="BodyText"/>
        <w:spacing w:before="2"/>
        <w:rPr>
          <w:sz w:val="19"/>
        </w:rPr>
      </w:pPr>
    </w:p>
    <w:tbl>
      <w:tblPr>
        <w:tblW w:type="auto" w:w="0"/>
        <w:jc w:val="left"/>
        <w:tblInd w:type="dxa" w:w="25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7845"/>
        <w:gridCol w:w="2948"/>
      </w:tblGrid>
      <w:tr>
        <w:trPr>
          <w:trHeight w:hRule="atLeast" w:val="732"/>
        </w:trPr>
        <w:tc>
          <w:tcPr>
            <w:tcW w:type="dxa" w:w="7845"/>
            <w:shd w:color="auto" w:fill="E5E8EB" w:val="clear"/>
          </w:tcPr>
          <w:p>
            <w:pPr>
              <w:pStyle w:val="TableParagraph"/>
              <w:spacing w:before="227"/>
              <w:ind w:left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SERVICIOS</w:t>
            </w:r>
          </w:p>
        </w:tc>
        <w:tc>
          <w:tcPr>
            <w:tcW w:type="dxa" w:w="2948"/>
            <w:shd w:color="auto" w:fill="E5E8EB" w:val="clear"/>
          </w:tcPr>
          <w:p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ADT / </w:t>
            </w:r>
            <w:r>
              <w:rPr>
                <w:spacing w:val="-5"/>
                <w:sz w:val="24"/>
              </w:rPr>
              <w:t>MNR</w:t>
            </w:r>
          </w:p>
        </w:tc>
      </w:tr>
      <w:tr>
        <w:trPr>
          <w:trHeight w:hRule="atLeast" w:val="561"/>
        </w:trPr>
        <w:tc>
          <w:tcPr>
            <w:tcW w:type="dxa" w:w="7845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z w:val="22"/>
              </w:rPr>
              <w:t>Boleto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avión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Guatemala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Flores-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Guatemala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(aerolínea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TAG)</w:t>
            </w:r>
          </w:p>
        </w:tc>
        <w:tc>
          <w:tcPr>
            <w:tcW w:type="dxa" w:w="2948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330</w:t>
            </w:r>
          </w:p>
        </w:tc>
      </w:tr>
      <w:tr>
        <w:trPr>
          <w:trHeight w:hRule="atLeast" w:val="561"/>
        </w:trPr>
        <w:tc>
          <w:tcPr>
            <w:tcW w:type="dxa" w:w="10793"/>
            <w:gridSpan w:val="2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color w:val="D41116"/>
                <w:sz w:val="22"/>
              </w:rPr>
              <w:t>*</w:t>
            </w:r>
            <w:r>
              <w:rPr>
                <w:sz w:val="22"/>
              </w:rPr>
              <w:t>Sujeto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cambio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previo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aviso,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momento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emisión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boleto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avión</w:t>
            </w:r>
          </w:p>
        </w:tc>
      </w:tr>
    </w:tbl>
    <w:p>
      <w:pPr>
        <w:pStyle w:val="BodyText"/>
      </w:pPr>
    </w:p>
    <w:p>
      <w:pPr>
        <w:pStyle w:val="BodyText"/>
        <w:spacing w:before="14"/>
      </w:pPr>
    </w:p>
    <w:p>
      <w:pPr>
        <w:pStyle w:val="Heading1"/>
        <w:ind w:left="0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5"/>
      </w:pPr>
    </w:p>
    <w:tbl>
      <w:tblPr>
        <w:tblW w:type="auto" w:w="0"/>
        <w:jc w:val="left"/>
        <w:tblInd w:type="dxa" w:w="13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690"/>
        <w:gridCol w:w="2690"/>
        <w:gridCol w:w="2690"/>
        <w:gridCol w:w="2718"/>
      </w:tblGrid>
      <w:tr>
        <w:trPr>
          <w:trHeight w:hRule="atLeast" w:val="690"/>
        </w:trPr>
        <w:tc>
          <w:tcPr>
            <w:tcW w:type="dxa" w:w="2690"/>
            <w:shd w:color="auto" w:fill="E5E8EB" w:val="clear"/>
          </w:tcPr>
          <w:p>
            <w:pPr>
              <w:pStyle w:val="TableParagraph"/>
              <w:spacing w:before="206"/>
              <w:ind w:left="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CIUDAD</w:t>
            </w:r>
          </w:p>
        </w:tc>
        <w:tc>
          <w:tcPr>
            <w:tcW w:type="dxa" w:w="2690"/>
            <w:shd w:color="auto" w:fill="E5E8EB" w:val="clear"/>
          </w:tcPr>
          <w:p>
            <w:pPr>
              <w:pStyle w:val="TableParagraph"/>
              <w:spacing w:before="206"/>
              <w:ind w:left="61" w:right="56"/>
              <w:rPr>
                <w:sz w:val="24"/>
              </w:rPr>
            </w:pPr>
            <w:r>
              <w:rPr>
                <w:spacing w:val="-7"/>
                <w:sz w:val="24"/>
              </w:rPr>
              <w:t>TURISTA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3*</w:t>
            </w:r>
          </w:p>
        </w:tc>
        <w:tc>
          <w:tcPr>
            <w:tcW w:type="dxa" w:w="2690"/>
            <w:shd w:color="auto" w:fill="E5E8EB" w:val="clear"/>
          </w:tcPr>
          <w:p>
            <w:pPr>
              <w:pStyle w:val="TableParagraph"/>
              <w:spacing w:before="206"/>
              <w:ind w:left="61"/>
              <w:rPr>
                <w:sz w:val="24"/>
              </w:rPr>
            </w:pPr>
            <w:r>
              <w:rPr>
                <w:spacing w:val="-4"/>
                <w:sz w:val="24"/>
              </w:rPr>
              <w:t>PRIMERA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4*</w:t>
            </w:r>
          </w:p>
        </w:tc>
        <w:tc>
          <w:tcPr>
            <w:tcW w:type="dxa" w:w="2718"/>
            <w:shd w:color="auto" w:fill="E5E8EB" w:val="clear"/>
          </w:tcPr>
          <w:p>
            <w:pPr>
              <w:pStyle w:val="TableParagraph"/>
              <w:spacing w:before="206"/>
              <w:ind w:left="6"/>
              <w:rPr>
                <w:sz w:val="24"/>
              </w:rPr>
            </w:pPr>
            <w:r>
              <w:rPr>
                <w:spacing w:val="-4"/>
                <w:sz w:val="24"/>
              </w:rPr>
              <w:t>SUPERIOR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5*</w:t>
            </w:r>
          </w:p>
        </w:tc>
      </w:tr>
      <w:tr>
        <w:trPr>
          <w:trHeight w:hRule="atLeast" w:val="575"/>
        </w:trPr>
        <w:tc>
          <w:tcPr>
            <w:tcW w:type="dxa" w:w="2690"/>
          </w:tcPr>
          <w:p>
            <w:pPr>
              <w:pStyle w:val="TableParagraph"/>
              <w:spacing w:before="160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Antigua</w:t>
            </w:r>
          </w:p>
        </w:tc>
        <w:tc>
          <w:tcPr>
            <w:tcW w:type="dxa" w:w="2690"/>
          </w:tcPr>
          <w:p>
            <w:pPr>
              <w:pStyle w:val="TableParagraph"/>
              <w:spacing w:before="160"/>
              <w:ind w:left="61" w:right="56"/>
              <w:rPr>
                <w:sz w:val="22"/>
              </w:rPr>
            </w:pPr>
            <w:r>
              <w:rPr>
                <w:spacing w:val="-4"/>
                <w:sz w:val="22"/>
              </w:rPr>
              <w:t>Las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Marías</w:t>
            </w:r>
          </w:p>
        </w:tc>
        <w:tc>
          <w:tcPr>
            <w:tcW w:type="dxa" w:w="2690"/>
          </w:tcPr>
          <w:p>
            <w:pPr>
              <w:pStyle w:val="TableParagraph"/>
              <w:spacing w:before="160"/>
              <w:ind w:left="61" w:right="56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Porta</w:t>
            </w:r>
            <w:r>
              <w:rPr>
                <w:spacing w:val="-5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Antigua</w:t>
            </w:r>
          </w:p>
        </w:tc>
        <w:tc>
          <w:tcPr>
            <w:tcW w:type="dxa" w:w="2718"/>
          </w:tcPr>
          <w:p>
            <w:pPr>
              <w:pStyle w:val="TableParagraph"/>
              <w:spacing w:before="28"/>
              <w:ind w:left="6"/>
              <w:rPr>
                <w:sz w:val="22"/>
              </w:rPr>
            </w:pPr>
            <w:r>
              <w:rPr>
                <w:sz w:val="22"/>
              </w:rPr>
              <w:t>Pensativo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 Santo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Domingo</w:t>
            </w:r>
          </w:p>
          <w:p>
            <w:pPr>
              <w:pStyle w:val="TableParagraph"/>
              <w:spacing w:before="11"/>
              <w:ind w:left="6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Camino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Real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Antigua</w:t>
            </w:r>
          </w:p>
        </w:tc>
      </w:tr>
      <w:tr>
        <w:trPr>
          <w:trHeight w:hRule="atLeast" w:val="561"/>
        </w:trPr>
        <w:tc>
          <w:tcPr>
            <w:tcW w:type="dxa" w:w="2690"/>
          </w:tcPr>
          <w:p>
            <w:pPr>
              <w:pStyle w:val="TableParagraph"/>
              <w:ind w:left="79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Guatemala</w:t>
            </w:r>
          </w:p>
        </w:tc>
        <w:tc>
          <w:tcPr>
            <w:tcW w:type="dxa" w:w="2690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pacing w:val="-4"/>
                <w:sz w:val="22"/>
              </w:rPr>
              <w:t>Las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Américas</w:t>
            </w:r>
          </w:p>
        </w:tc>
        <w:tc>
          <w:tcPr>
            <w:tcW w:type="dxa" w:w="2690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pacing w:val="-2"/>
                <w:sz w:val="22"/>
              </w:rPr>
              <w:t>Barceló</w:t>
            </w:r>
          </w:p>
        </w:tc>
        <w:tc>
          <w:tcPr>
            <w:tcW w:type="dxa" w:w="2718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Hilton</w:t>
            </w:r>
            <w:r>
              <w:rPr>
                <w:spacing w:val="-9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Guatemala</w:t>
            </w:r>
          </w:p>
        </w:tc>
      </w:tr>
      <w:tr>
        <w:trPr>
          <w:trHeight w:hRule="atLeast" w:val="561"/>
        </w:trPr>
        <w:tc>
          <w:tcPr>
            <w:tcW w:type="dxa" w:w="2690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Roatán</w:t>
            </w:r>
          </w:p>
        </w:tc>
        <w:tc>
          <w:tcPr>
            <w:tcW w:type="dxa" w:w="2690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pacing w:val="-4"/>
                <w:sz w:val="22"/>
              </w:rPr>
              <w:t>Las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Sirenas</w:t>
            </w:r>
          </w:p>
        </w:tc>
        <w:tc>
          <w:tcPr>
            <w:tcW w:type="dxa" w:w="2690"/>
          </w:tcPr>
          <w:p>
            <w:pPr>
              <w:pStyle w:val="TableParagraph"/>
              <w:ind w:left="61" w:right="56"/>
              <w:rPr>
                <w:sz w:val="22"/>
              </w:rPr>
            </w:pPr>
            <w:r>
              <w:rPr>
                <w:sz w:val="22"/>
              </w:rPr>
              <w:t>Mayan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Princess</w:t>
            </w:r>
            <w:r>
              <w:rPr>
                <w:spacing w:val="-4"/>
                <w:sz w:val="22"/>
              </w:rPr>
              <w:t> Beach</w:t>
            </w:r>
          </w:p>
        </w:tc>
        <w:tc>
          <w:tcPr>
            <w:tcW w:type="dxa" w:w="2718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sz w:val="22"/>
              </w:rPr>
              <w:t>Infinity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5"/>
                <w:sz w:val="22"/>
              </w:rPr>
              <w:t>Bay</w:t>
            </w:r>
          </w:p>
        </w:tc>
      </w:tr>
      <w:tr>
        <w:trPr>
          <w:trHeight w:hRule="atLeast" w:val="561"/>
        </w:trPr>
        <w:tc>
          <w:tcPr>
            <w:tcW w:type="dxa" w:w="10788"/>
            <w:gridSpan w:val="4"/>
          </w:tcPr>
          <w:p>
            <w:pPr>
              <w:pStyle w:val="TableParagraph"/>
              <w:ind w:left="80"/>
              <w:jc w:val="left"/>
              <w:rPr>
                <w:sz w:val="22"/>
              </w:rPr>
            </w:pPr>
            <w:r>
              <w:rPr>
                <w:color w:val="D90F16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estos hoteles,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se confirmará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 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categoría.</w:t>
            </w:r>
          </w:p>
        </w:tc>
      </w:tr>
    </w:tbl>
    <w:p>
      <w:pPr>
        <w:pStyle w:val="TableParagraph"/>
        <w:spacing w:after="0"/>
        <w:jc w:val="left"/>
        <w:rPr>
          <w:sz w:val="22"/>
        </w:rPr>
        <w:sectPr>
          <w:pgSz w:h="15840" w:w="12240"/>
          <w:pgMar w:bottom="1380" w:footer="1127" w:header="0" w:left="720" w:right="360" w:top="1000"/>
        </w:sectPr>
      </w:pPr>
    </w:p>
    <w:p>
      <w:pPr>
        <w:spacing w:before="115"/>
        <w:ind w:firstLine="0" w:left="2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360" w:val="left"/>
        </w:tabs>
        <w:spacing w:after="0" w:before="211" w:line="271" w:lineRule="auto"/>
        <w:ind w:hanging="360" w:left="360" w:right="375"/>
        <w:jc w:val="both"/>
        <w:rPr>
          <w:sz w:val="20"/>
        </w:rPr>
      </w:pPr>
      <w:r>
        <w:rPr>
          <w:sz w:val="20"/>
        </w:rPr>
        <w:t>Precios por persona en moneda indicada, sujeto a disponibilidad del operador final y a cambios sin previo aviso. Precios en moneda extranjera serán pagaderos en moneda nacional al tipo de cambio del día para anticipos y cuando se liquide el paquete.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leader="none" w:pos="360" w:val="left"/>
        </w:tabs>
        <w:spacing w:after="0" w:before="0" w:line="240" w:lineRule="auto"/>
        <w:ind w:hanging="360" w:left="360" w:right="0"/>
        <w:jc w:val="left"/>
        <w:rPr>
          <w:sz w:val="20"/>
        </w:rPr>
      </w:pPr>
      <w:r>
        <w:rPr>
          <w:sz w:val="20"/>
        </w:rPr>
        <w:t>Precios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aplican</w:t>
      </w:r>
      <w:r>
        <w:rPr>
          <w:spacing w:val="-1"/>
          <w:sz w:val="20"/>
        </w:rPr>
        <w:t> </w:t>
      </w:r>
      <w:r>
        <w:rPr>
          <w:sz w:val="20"/>
        </w:rPr>
        <w:t>en</w:t>
      </w:r>
      <w:r>
        <w:rPr>
          <w:spacing w:val="-1"/>
          <w:sz w:val="20"/>
        </w:rPr>
        <w:t> </w:t>
      </w:r>
      <w:r>
        <w:rPr>
          <w:sz w:val="20"/>
        </w:rPr>
        <w:t>Semana</w:t>
      </w:r>
      <w:r>
        <w:rPr>
          <w:spacing w:val="-1"/>
          <w:sz w:val="20"/>
        </w:rPr>
        <w:t> </w:t>
      </w:r>
      <w:r>
        <w:rPr>
          <w:sz w:val="20"/>
        </w:rPr>
        <w:t>santa,</w:t>
      </w:r>
      <w:r>
        <w:rPr>
          <w:spacing w:val="4"/>
          <w:sz w:val="20"/>
        </w:rPr>
        <w:t> </w:t>
      </w:r>
      <w:r>
        <w:rPr>
          <w:sz w:val="20"/>
        </w:rPr>
        <w:t>Navidad</w:t>
      </w:r>
      <w:r>
        <w:rPr>
          <w:spacing w:val="-1"/>
          <w:sz w:val="20"/>
        </w:rPr>
        <w:t> </w:t>
      </w:r>
      <w:r>
        <w:rPr>
          <w:sz w:val="20"/>
        </w:rPr>
        <w:t>o</w:t>
      </w:r>
      <w:r>
        <w:rPr>
          <w:spacing w:val="-1"/>
          <w:sz w:val="20"/>
        </w:rPr>
        <w:t> </w:t>
      </w:r>
      <w:r>
        <w:rPr>
          <w:sz w:val="20"/>
        </w:rPr>
        <w:t>Año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nuevo.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leader="none" w:pos="360" w:val="left"/>
        </w:tabs>
        <w:spacing w:after="0" w:before="0" w:line="240" w:lineRule="auto"/>
        <w:ind w:hanging="360" w:left="360" w:right="0"/>
        <w:jc w:val="left"/>
        <w:rPr>
          <w:sz w:val="20"/>
        </w:rPr>
      </w:pPr>
      <w:r>
        <w:rPr>
          <w:sz w:val="20"/>
        </w:rPr>
        <w:t>Nuestros</w:t>
      </w:r>
      <w:r>
        <w:rPr>
          <w:spacing w:val="-4"/>
          <w:sz w:val="20"/>
        </w:rPr>
        <w:t> </w:t>
      </w:r>
      <w:r>
        <w:rPr>
          <w:sz w:val="20"/>
        </w:rPr>
        <w:t>precios</w:t>
      </w:r>
      <w:r>
        <w:rPr>
          <w:spacing w:val="-3"/>
          <w:sz w:val="20"/>
        </w:rPr>
        <w:t> </w:t>
      </w:r>
      <w:r>
        <w:rPr>
          <w:sz w:val="20"/>
        </w:rPr>
        <w:t>pueden</w:t>
      </w:r>
      <w:r>
        <w:rPr>
          <w:spacing w:val="-3"/>
          <w:sz w:val="20"/>
        </w:rPr>
        <w:t> </w:t>
      </w:r>
      <w:r>
        <w:rPr>
          <w:sz w:val="20"/>
        </w:rPr>
        <w:t>sufrir</w:t>
      </w:r>
      <w:r>
        <w:rPr>
          <w:spacing w:val="-3"/>
          <w:sz w:val="20"/>
        </w:rPr>
        <w:t> </w:t>
      </w:r>
      <w:r>
        <w:rPr>
          <w:sz w:val="20"/>
        </w:rPr>
        <w:t>variaciones</w:t>
      </w:r>
      <w:r>
        <w:rPr>
          <w:spacing w:val="-3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valores,</w:t>
      </w:r>
      <w:r>
        <w:rPr>
          <w:spacing w:val="2"/>
          <w:sz w:val="20"/>
        </w:rPr>
        <w:t> </w:t>
      </w:r>
      <w:r>
        <w:rPr>
          <w:sz w:val="20"/>
        </w:rPr>
        <w:t>hasta</w:t>
      </w:r>
      <w:r>
        <w:rPr>
          <w:spacing w:val="-3"/>
          <w:sz w:val="20"/>
        </w:rPr>
        <w:t> </w:t>
      </w:r>
      <w:r>
        <w:rPr>
          <w:sz w:val="20"/>
        </w:rPr>
        <w:t>que</w:t>
      </w:r>
      <w:r>
        <w:rPr>
          <w:spacing w:val="-4"/>
          <w:sz w:val="20"/>
        </w:rPr>
        <w:t> </w:t>
      </w:r>
      <w:r>
        <w:rPr>
          <w:sz w:val="20"/>
        </w:rPr>
        <w:t>todos</w:t>
      </w:r>
      <w:r>
        <w:rPr>
          <w:spacing w:val="-3"/>
          <w:sz w:val="20"/>
        </w:rPr>
        <w:t> </w:t>
      </w:r>
      <w:r>
        <w:rPr>
          <w:sz w:val="20"/>
        </w:rPr>
        <w:t>los</w:t>
      </w:r>
      <w:r>
        <w:rPr>
          <w:spacing w:val="-3"/>
          <w:sz w:val="20"/>
        </w:rPr>
        <w:t> </w:t>
      </w:r>
      <w:r>
        <w:rPr>
          <w:sz w:val="20"/>
        </w:rPr>
        <w:t>servicios</w:t>
      </w:r>
      <w:r>
        <w:rPr>
          <w:spacing w:val="-3"/>
          <w:sz w:val="20"/>
        </w:rPr>
        <w:t> </w:t>
      </w:r>
      <w:r>
        <w:rPr>
          <w:sz w:val="20"/>
        </w:rPr>
        <w:t>y</w:t>
      </w:r>
      <w:r>
        <w:rPr>
          <w:spacing w:val="-3"/>
          <w:sz w:val="20"/>
        </w:rPr>
        <w:t> </w:t>
      </w:r>
      <w:r>
        <w:rPr>
          <w:sz w:val="20"/>
        </w:rPr>
        <w:t>hospedajes</w:t>
      </w:r>
      <w:r>
        <w:rPr>
          <w:spacing w:val="-3"/>
          <w:sz w:val="20"/>
        </w:rPr>
        <w:t> </w:t>
      </w:r>
      <w:r>
        <w:rPr>
          <w:sz w:val="20"/>
        </w:rPr>
        <w:t>sean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confirmados.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leader="none" w:pos="360" w:val="left"/>
        </w:tabs>
        <w:spacing w:after="0" w:before="0" w:line="271" w:lineRule="auto"/>
        <w:ind w:hanging="360" w:left="360" w:right="375"/>
        <w:jc w:val="both"/>
        <w:rPr>
          <w:sz w:val="20"/>
        </w:rPr>
      </w:pPr>
      <w:r>
        <w:rPr>
          <w:sz w:val="20"/>
        </w:rPr>
        <w:t>Políticas de niños: Pueden compartir habitación con sus padres, 2 niños menores de 10 años en plan europeo (sin alimentos). Los precios de los niños según programas no incluyen alimentación. Verificar edad de niños en hoteles 3* al momento de reservar.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leader="none" w:pos="360" w:val="left"/>
        </w:tabs>
        <w:spacing w:after="0" w:before="1" w:line="271" w:lineRule="auto"/>
        <w:ind w:hanging="360" w:left="360" w:right="375"/>
        <w:jc w:val="both"/>
        <w:rPr>
          <w:sz w:val="20"/>
        </w:rPr>
      </w:pPr>
      <w:r>
        <w:rPr>
          <w:sz w:val="20"/>
        </w:rPr>
        <w:t>Aplica Resort Fee en Antigua y Panajachel, pago en destino por el pasajero al momento de realizar el check-in; se distribuye en inversión para sostenibilidad, como proyectos de reforestación, ornato, seguridad, y apoyo a la comunidad. Consultar tarifa al momento de reservar.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leader="none" w:pos="360" w:val="left"/>
        </w:tabs>
        <w:spacing w:after="0" w:before="0" w:line="240" w:lineRule="auto"/>
        <w:ind w:hanging="360" w:left="360" w:right="0"/>
        <w:jc w:val="left"/>
        <w:rPr>
          <w:sz w:val="20"/>
        </w:rPr>
      </w:pPr>
      <w:r>
        <w:rPr>
          <w:sz w:val="20"/>
        </w:rPr>
        <w:t>Consultar</w:t>
      </w:r>
      <w:r>
        <w:rPr>
          <w:spacing w:val="1"/>
          <w:sz w:val="20"/>
        </w:rPr>
        <w:t> </w:t>
      </w:r>
      <w:r>
        <w:rPr>
          <w:sz w:val="20"/>
        </w:rPr>
        <w:t>por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1"/>
          <w:sz w:val="20"/>
        </w:rPr>
        <w:t> </w:t>
      </w:r>
      <w:r>
        <w:rPr>
          <w:sz w:val="20"/>
        </w:rPr>
        <w:t>cancelación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1"/>
          <w:sz w:val="20"/>
        </w:rPr>
        <w:t> </w:t>
      </w:r>
      <w:r>
        <w:rPr>
          <w:sz w:val="20"/>
        </w:rPr>
        <w:t>individuales,</w:t>
      </w:r>
      <w:r>
        <w:rPr>
          <w:spacing w:val="7"/>
          <w:sz w:val="20"/>
        </w:rPr>
        <w:t> </w:t>
      </w:r>
      <w:r>
        <w:rPr>
          <w:sz w:val="20"/>
        </w:rPr>
        <w:t>grupos</w:t>
      </w:r>
      <w:r>
        <w:rPr>
          <w:spacing w:val="1"/>
          <w:sz w:val="20"/>
        </w:rPr>
        <w:t> </w:t>
      </w:r>
      <w:r>
        <w:rPr>
          <w:sz w:val="20"/>
        </w:rPr>
        <w:t>y</w:t>
      </w:r>
      <w:r>
        <w:rPr>
          <w:spacing w:val="1"/>
          <w:sz w:val="20"/>
        </w:rPr>
        <w:t> </w:t>
      </w:r>
      <w:r>
        <w:rPr>
          <w:sz w:val="20"/>
        </w:rPr>
        <w:t>fechas</w:t>
      </w:r>
      <w:r>
        <w:rPr>
          <w:spacing w:val="1"/>
          <w:sz w:val="20"/>
        </w:rPr>
        <w:t> </w:t>
      </w:r>
      <w:r>
        <w:rPr>
          <w:sz w:val="20"/>
        </w:rPr>
        <w:t>de</w:t>
      </w:r>
      <w:r>
        <w:rPr>
          <w:spacing w:val="2"/>
          <w:sz w:val="20"/>
        </w:rPr>
        <w:t> </w:t>
      </w:r>
      <w:r>
        <w:rPr>
          <w:sz w:val="20"/>
        </w:rPr>
        <w:t>temporada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alta.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leader="none" w:pos="360" w:val="left"/>
        </w:tabs>
        <w:spacing w:after="0" w:before="0" w:line="271" w:lineRule="auto"/>
        <w:ind w:hanging="360" w:left="360" w:right="375"/>
        <w:jc w:val="both"/>
        <w:rPr>
          <w:sz w:val="20"/>
        </w:rPr>
      </w:pPr>
      <w:r>
        <w:rPr>
          <w:sz w:val="20"/>
        </w:rPr>
        <w:t>El proveedor final,</w:t>
      </w:r>
      <w:r>
        <w:rPr>
          <w:spacing w:val="40"/>
          <w:sz w:val="20"/>
        </w:rPr>
        <w:t> </w:t>
      </w:r>
      <w:r>
        <w:rPr>
          <w:sz w:val="20"/>
        </w:rPr>
        <w:t>se reserva el derecho de cambiar itinerarios por motivos ajenos a nuestra empresa, tales como fuerzas sobrenaturales, incendios, acciones de gobierno o autoridades, guerras, hostilidades, disturbios civiles, huelgas, revueltas, etc. Garantizando la seguridad de nuestros mutuos clientes.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"/>
        </w:numPr>
        <w:tabs>
          <w:tab w:leader="none" w:pos="360" w:val="left"/>
        </w:tabs>
        <w:spacing w:after="0" w:before="0" w:line="240" w:lineRule="auto"/>
        <w:ind w:hanging="360" w:left="360" w:right="0"/>
        <w:jc w:val="left"/>
        <w:rPr>
          <w:sz w:val="20"/>
        </w:rPr>
      </w:pPr>
      <w:r>
        <w:rPr>
          <w:sz w:val="20"/>
        </w:rPr>
        <w:t>Consulte</w:t>
      </w:r>
      <w:r>
        <w:rPr>
          <w:spacing w:val="-2"/>
          <w:sz w:val="20"/>
        </w:rPr>
        <w:t> </w:t>
      </w:r>
      <w:r>
        <w:rPr>
          <w:sz w:val="20"/>
        </w:rPr>
        <w:t>tarifas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2"/>
          <w:sz w:val="20"/>
        </w:rPr>
        <w:t> </w:t>
      </w:r>
      <w:r>
        <w:rPr>
          <w:sz w:val="20"/>
        </w:rPr>
        <w:t>pasajero</w:t>
      </w:r>
      <w:r>
        <w:rPr>
          <w:spacing w:val="-2"/>
          <w:sz w:val="20"/>
        </w:rPr>
        <w:t> </w:t>
      </w:r>
      <w:r>
        <w:rPr>
          <w:sz w:val="20"/>
        </w:rPr>
        <w:t>viajando</w:t>
      </w:r>
      <w:r>
        <w:rPr>
          <w:spacing w:val="-2"/>
          <w:sz w:val="20"/>
        </w:rPr>
        <w:t> </w:t>
      </w:r>
      <w:r>
        <w:rPr>
          <w:sz w:val="20"/>
        </w:rPr>
        <w:t>solo</w:t>
      </w:r>
      <w:r>
        <w:rPr>
          <w:spacing w:val="-2"/>
          <w:sz w:val="20"/>
        </w:rPr>
        <w:t> (PVS).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leader="none" w:pos="360" w:val="left"/>
        </w:tabs>
        <w:spacing w:after="0" w:before="0" w:line="240" w:lineRule="auto"/>
        <w:ind w:hanging="360" w:left="360" w:right="0"/>
        <w:jc w:val="left"/>
        <w:rPr>
          <w:sz w:val="20"/>
        </w:rPr>
      </w:pPr>
      <w:r>
        <w:rPr>
          <w:sz w:val="20"/>
        </w:rPr>
        <w:t>Para</w:t>
      </w:r>
      <w:r>
        <w:rPr>
          <w:spacing w:val="-5"/>
          <w:sz w:val="20"/>
        </w:rPr>
        <w:t> </w:t>
      </w:r>
      <w:r>
        <w:rPr>
          <w:sz w:val="20"/>
        </w:rPr>
        <w:t>personas</w:t>
      </w:r>
      <w:r>
        <w:rPr>
          <w:spacing w:val="-4"/>
          <w:sz w:val="20"/>
        </w:rPr>
        <w:t> </w:t>
      </w:r>
      <w:r>
        <w:rPr>
          <w:sz w:val="20"/>
        </w:rPr>
        <w:t>mayores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70</w:t>
      </w:r>
      <w:r>
        <w:rPr>
          <w:spacing w:val="-4"/>
          <w:sz w:val="20"/>
        </w:rPr>
        <w:t> </w:t>
      </w:r>
      <w:r>
        <w:rPr>
          <w:sz w:val="20"/>
        </w:rPr>
        <w:t>años</w:t>
      </w:r>
      <w:r>
        <w:rPr>
          <w:spacing w:val="-4"/>
          <w:sz w:val="20"/>
        </w:rPr>
        <w:t> </w:t>
      </w:r>
      <w:r>
        <w:rPr>
          <w:sz w:val="20"/>
        </w:rPr>
        <w:t>aplica</w:t>
      </w:r>
      <w:r>
        <w:rPr>
          <w:spacing w:val="-4"/>
          <w:sz w:val="20"/>
        </w:rPr>
        <w:t> </w:t>
      </w:r>
      <w:r>
        <w:rPr>
          <w:sz w:val="20"/>
        </w:rPr>
        <w:t>suplemento</w:t>
      </w:r>
      <w:r>
        <w:rPr>
          <w:spacing w:val="-4"/>
          <w:sz w:val="20"/>
        </w:rPr>
        <w:t> </w:t>
      </w:r>
      <w:r>
        <w:rPr>
          <w:sz w:val="20"/>
        </w:rPr>
        <w:t>en</w:t>
      </w:r>
      <w:r>
        <w:rPr>
          <w:spacing w:val="-4"/>
          <w:sz w:val="20"/>
        </w:rPr>
        <w:t> </w:t>
      </w:r>
      <w:r>
        <w:rPr>
          <w:sz w:val="20"/>
        </w:rPr>
        <w:t>el</w:t>
      </w:r>
      <w:r>
        <w:rPr>
          <w:spacing w:val="-4"/>
          <w:sz w:val="20"/>
        </w:rPr>
        <w:t> </w:t>
      </w:r>
      <w:r>
        <w:rPr>
          <w:sz w:val="20"/>
        </w:rPr>
        <w:t>seguro</w:t>
      </w:r>
      <w:r>
        <w:rPr>
          <w:spacing w:val="-4"/>
          <w:sz w:val="20"/>
        </w:rPr>
        <w:t> </w:t>
      </w:r>
      <w:r>
        <w:rPr>
          <w:sz w:val="20"/>
        </w:rPr>
        <w:t>de</w:t>
      </w:r>
      <w:r>
        <w:rPr>
          <w:spacing w:val="-4"/>
          <w:sz w:val="20"/>
        </w:rPr>
        <w:t> </w:t>
      </w:r>
      <w:r>
        <w:rPr>
          <w:sz w:val="20"/>
        </w:rPr>
        <w:t>viaje.</w:t>
      </w:r>
      <w:r>
        <w:rPr>
          <w:spacing w:val="-4"/>
          <w:sz w:val="20"/>
        </w:rPr>
        <w:t> </w:t>
      </w:r>
      <w:r>
        <w:rPr>
          <w:sz w:val="20"/>
        </w:rPr>
        <w:t>Favor</w:t>
      </w:r>
      <w:r>
        <w:rPr>
          <w:spacing w:val="-4"/>
          <w:sz w:val="20"/>
        </w:rPr>
        <w:t> </w:t>
      </w:r>
      <w:r>
        <w:rPr>
          <w:sz w:val="20"/>
        </w:rPr>
        <w:t>revisar</w:t>
      </w:r>
      <w:r>
        <w:rPr>
          <w:spacing w:val="-4"/>
          <w:sz w:val="20"/>
        </w:rPr>
        <w:t> </w:t>
      </w:r>
      <w:r>
        <w:rPr>
          <w:sz w:val="20"/>
        </w:rPr>
        <w:t>con</w:t>
      </w:r>
      <w:r>
        <w:rPr>
          <w:spacing w:val="-4"/>
          <w:sz w:val="20"/>
        </w:rPr>
        <w:t> </w:t>
      </w:r>
      <w:r>
        <w:rPr>
          <w:sz w:val="20"/>
        </w:rPr>
        <w:t>su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ejecutivo.</w:t>
      </w:r>
    </w:p>
    <w:p>
      <w:pPr>
        <w:pStyle w:val="BodyText"/>
        <w:spacing w:before="60"/>
      </w:pPr>
    </w:p>
    <w:p>
      <w:pPr>
        <w:pStyle w:val="ListParagraph"/>
        <w:numPr>
          <w:ilvl w:val="0"/>
          <w:numId w:val="1"/>
        </w:numPr>
        <w:tabs>
          <w:tab w:leader="none" w:pos="360" w:val="left"/>
        </w:tabs>
        <w:spacing w:after="0" w:before="0" w:line="240" w:lineRule="auto"/>
        <w:ind w:hanging="360" w:left="360" w:right="0"/>
        <w:jc w:val="left"/>
        <w:rPr>
          <w:sz w:val="20"/>
        </w:rPr>
      </w:pPr>
      <w:r>
        <w:rPr>
          <w:sz w:val="20"/>
        </w:rPr>
        <w:t>Consulte</w:t>
      </w:r>
      <w:r>
        <w:rPr>
          <w:spacing w:val="1"/>
          <w:sz w:val="20"/>
        </w:rPr>
        <w:t> </w:t>
      </w:r>
      <w:r>
        <w:rPr>
          <w:sz w:val="20"/>
        </w:rPr>
        <w:t>políticas</w:t>
      </w:r>
      <w:r>
        <w:rPr>
          <w:spacing w:val="1"/>
          <w:sz w:val="20"/>
        </w:rPr>
        <w:t> </w:t>
      </w:r>
      <w:r>
        <w:rPr>
          <w:sz w:val="20"/>
        </w:rPr>
        <w:t>para</w:t>
      </w:r>
      <w:r>
        <w:rPr>
          <w:spacing w:val="2"/>
          <w:sz w:val="20"/>
        </w:rPr>
        <w:t> </w:t>
      </w:r>
      <w:r>
        <w:rPr>
          <w:sz w:val="20"/>
        </w:rPr>
        <w:t>cambio</w:t>
      </w:r>
      <w:r>
        <w:rPr>
          <w:spacing w:val="1"/>
          <w:sz w:val="20"/>
        </w:rPr>
        <w:t> </w:t>
      </w:r>
      <w:r>
        <w:rPr>
          <w:sz w:val="20"/>
        </w:rPr>
        <w:t>y/o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cancelaciones.</w:t>
      </w:r>
    </w:p>
    <w:p>
      <w:pPr>
        <w:pStyle w:val="BodyText"/>
      </w:pPr>
    </w:p>
    <w:p>
      <w:pPr>
        <w:pStyle w:val="BodyText"/>
        <w:spacing w:before="13"/>
      </w:pPr>
    </w:p>
    <w:p>
      <w:pPr>
        <w:pStyle w:val="BodyText"/>
      </w:pPr>
      <w:r>
        <w:rPr>
          <w:color w:val="001316"/>
        </w:rPr>
        <w:t>Vigencia</w:t>
      </w:r>
      <w:r>
        <w:rPr>
          <w:color w:val="001316"/>
          <w:spacing w:val="3"/>
        </w:rPr>
        <w:t> </w:t>
      </w:r>
      <w:r>
        <w:rPr>
          <w:color w:val="001316"/>
        </w:rPr>
        <w:t>hasta</w:t>
      </w:r>
      <w:r>
        <w:rPr>
          <w:color w:val="001316"/>
          <w:spacing w:val="3"/>
        </w:rPr>
        <w:t> </w:t>
      </w:r>
      <w:r>
        <w:rPr>
          <w:color w:val="001316"/>
        </w:rPr>
        <w:t>18</w:t>
      </w:r>
      <w:r>
        <w:rPr>
          <w:color w:val="001316"/>
          <w:spacing w:val="4"/>
        </w:rPr>
        <w:t> </w:t>
      </w:r>
      <w:r>
        <w:rPr>
          <w:color w:val="001316"/>
        </w:rPr>
        <w:t>de</w:t>
      </w:r>
      <w:r>
        <w:rPr>
          <w:color w:val="001316"/>
          <w:spacing w:val="3"/>
        </w:rPr>
        <w:t> </w:t>
      </w:r>
      <w:r>
        <w:rPr>
          <w:color w:val="001316"/>
        </w:rPr>
        <w:t>diciembre</w:t>
      </w:r>
      <w:r>
        <w:rPr>
          <w:color w:val="001316"/>
          <w:spacing w:val="4"/>
        </w:rPr>
        <w:t> </w:t>
      </w:r>
      <w:r>
        <w:rPr>
          <w:color w:val="001316"/>
        </w:rPr>
        <w:t>de</w:t>
      </w:r>
      <w:r>
        <w:rPr>
          <w:color w:val="001316"/>
          <w:spacing w:val="3"/>
        </w:rPr>
        <w:t> </w:t>
      </w:r>
      <w:r>
        <w:rPr>
          <w:color w:val="001316"/>
        </w:rPr>
        <w:t>2026.</w:t>
      </w:r>
      <w:r>
        <w:rPr>
          <w:color w:val="001316"/>
          <w:spacing w:val="3"/>
        </w:rPr>
        <w:t> </w:t>
      </w:r>
      <w:r>
        <w:rPr>
          <w:color w:val="001316"/>
        </w:rPr>
        <w:t>No</w:t>
      </w:r>
      <w:r>
        <w:rPr>
          <w:color w:val="001316"/>
          <w:spacing w:val="4"/>
        </w:rPr>
        <w:t> </w:t>
      </w:r>
      <w:r>
        <w:rPr>
          <w:color w:val="001316"/>
        </w:rPr>
        <w:t>aplica</w:t>
      </w:r>
      <w:r>
        <w:rPr>
          <w:color w:val="001316"/>
          <w:spacing w:val="3"/>
        </w:rPr>
        <w:t> </w:t>
      </w:r>
      <w:r>
        <w:rPr>
          <w:color w:val="001316"/>
        </w:rPr>
        <w:t>en</w:t>
      </w:r>
      <w:r>
        <w:rPr>
          <w:color w:val="001316"/>
          <w:spacing w:val="4"/>
        </w:rPr>
        <w:t> </w:t>
      </w:r>
      <w:r>
        <w:rPr>
          <w:color w:val="001316"/>
        </w:rPr>
        <w:t>algunas</w:t>
      </w:r>
      <w:r>
        <w:rPr>
          <w:color w:val="001316"/>
          <w:spacing w:val="3"/>
        </w:rPr>
        <w:t> </w:t>
      </w:r>
      <w:r>
        <w:rPr>
          <w:color w:val="001316"/>
        </w:rPr>
        <w:t>fechas</w:t>
      </w:r>
      <w:r>
        <w:rPr>
          <w:color w:val="001316"/>
          <w:spacing w:val="3"/>
        </w:rPr>
        <w:t> </w:t>
      </w:r>
      <w:r>
        <w:rPr>
          <w:color w:val="001316"/>
          <w:spacing w:val="-2"/>
        </w:rPr>
        <w:t>consulte.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3"/>
      </w:pPr>
      <w:r>
        <w:rPr/>
        <w:drawing>
          <wp:anchor allowOverlap="1" behindDoc="1" distB="0" distL="0" distR="0" distT="0" layoutInCell="1" locked="0" relativeHeight="487591424" simplePos="0">
            <wp:simplePos x="0" y="0"/>
            <wp:positionH relativeFrom="page">
              <wp:posOffset>3207600</wp:posOffset>
            </wp:positionH>
            <wp:positionV relativeFrom="paragraph">
              <wp:posOffset>271132</wp:posOffset>
            </wp:positionV>
            <wp:extent cx="1059277" cy="386810"/>
            <wp:effectExtent b="0" l="0" r="0" t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59277" cy="386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r:id="rId15" w:type="default"/>
      <w:pgSz w:h="15840" w:w="12240"/>
      <w:pgMar w:bottom="280" w:footer="0" w:header="0" w:left="720" w:right="360" w:top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385088">
          <wp:simplePos x="0" y="0"/>
          <wp:positionH relativeFrom="page">
            <wp:posOffset>3207600</wp:posOffset>
          </wp:positionH>
          <wp:positionV relativeFrom="page">
            <wp:posOffset>9215996</wp:posOffset>
          </wp:positionV>
          <wp:extent cx="1074597" cy="392404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4597" cy="392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60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14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2417" w:right="16"/>
      <w:jc w:val="center"/>
    </w:pPr>
    <w:rPr>
      <w:rFonts w:ascii="Times New Roman" w:hAnsi="Times New Roman" w:eastAsia="Times New Roman" w:cs="Times New Roman"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30"/>
      <w:ind w:left="359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4"/>
      <w:jc w:val="center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oter" Target="footer1.xm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footer" Target="footer2.xm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2025-11-24T20:21:23Z</dcterms:created>
  <dcterms:modified xsi:type="dcterms:W3CDTF">2025-11-24T20:21:23Z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2025-11-24T00:00:00Z</vt:filetime>
  </property>
  <property fmtid="{D5CDD505-2E9C-101B-9397-08002B2CF9AE}" name="Creator" pid="3">
    <vt:lpwstr>Adobe InDesign 20.5 (Windows)</vt:lpwstr>
  </property>
  <property fmtid="{D5CDD505-2E9C-101B-9397-08002B2CF9AE}" name="LastSaved" pid="4">
    <vt:filetime>2025-11-24T00:00:00Z</vt:filetime>
  </property>
  <property fmtid="{D5CDD505-2E9C-101B-9397-08002B2CF9AE}" name="NXPowerLiteLastOptimized" pid="5">
    <vt:lpwstr>126071</vt:lpwstr>
  </property>
  <property fmtid="{D5CDD505-2E9C-101B-9397-08002B2CF9AE}" name="NXPowerLiteSettings" pid="6">
    <vt:lpwstr>C7000400038000</vt:lpwstr>
  </property>
  <property fmtid="{D5CDD505-2E9C-101B-9397-08002B2CF9AE}" name="NXPowerLiteVersion" pid="7">
    <vt:lpwstr>S10.9.4</vt:lpwstr>
  </property>
  <property fmtid="{D5CDD505-2E9C-101B-9397-08002B2CF9AE}" name="Producer" pid="8">
    <vt:lpwstr>Adobe PDF Library 17.0</vt:lpwstr>
  </property>
</Properties>
</file>