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29"/>
        <w:rPr>
          <w:sz w:val="70"/>
        </w:rPr>
      </w:pPr>
      <w:r>
        <w:rPr>
          <w:sz w:val="70"/>
        </w:rPr>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2069109" cy="100584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69109" cy="10058400"/>
                    </a:xfrm>
                    <a:prstGeom prst="rect">
                      <a:avLst/>
                    </a:prstGeom>
                  </pic:spPr>
                </pic:pic>
              </a:graphicData>
            </a:graphic>
          </wp:anchor>
        </w:drawing>
      </w:r>
    </w:p>
    <w:p>
      <w:pPr>
        <w:pStyle w:val="Title"/>
      </w:pPr>
      <w:r>
        <w:rPr>
          <w:color w:val="059ED8"/>
        </w:rPr>
        <w:t>YUKÓN</w:t>
      </w:r>
      <w:r>
        <w:rPr>
          <w:color w:val="059ED8"/>
          <w:spacing w:val="15"/>
        </w:rPr>
        <w:t> </w:t>
      </w:r>
      <w:r>
        <w:rPr>
          <w:color w:val="059ED8"/>
        </w:rPr>
        <w:t>&amp;</w:t>
      </w:r>
      <w:r>
        <w:rPr>
          <w:color w:val="059ED8"/>
          <w:spacing w:val="15"/>
        </w:rPr>
        <w:t> </w:t>
      </w:r>
      <w:r>
        <w:rPr>
          <w:color w:val="059ED8"/>
          <w:spacing w:val="-2"/>
        </w:rPr>
        <w:t>WHISTLER</w:t>
      </w:r>
    </w:p>
    <w:p>
      <w:pPr>
        <w:spacing w:before="112"/>
        <w:ind w:left="2748" w:right="3" w:firstLine="0"/>
        <w:jc w:val="center"/>
        <w:rPr>
          <w:sz w:val="24"/>
        </w:rPr>
      </w:pPr>
      <w:r>
        <w:rPr>
          <w:sz w:val="24"/>
        </w:rPr>
        <mc:AlternateContent>
          <mc:Choice Requires="wps">
            <w:drawing>
              <wp:anchor distT="0" distB="0" distL="0" distR="0" allowOverlap="1" layoutInCell="1" locked="0" behindDoc="1" simplePos="0" relativeHeight="487400960">
                <wp:simplePos x="0" y="0"/>
                <wp:positionH relativeFrom="page">
                  <wp:posOffset>3849250</wp:posOffset>
                </wp:positionH>
                <wp:positionV relativeFrom="paragraph">
                  <wp:posOffset>105688</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15520" from="303.090607pt,8.321936pt" to="303.090607pt,16.841936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01472">
                <wp:simplePos x="0" y="0"/>
                <wp:positionH relativeFrom="page">
                  <wp:posOffset>4965249</wp:posOffset>
                </wp:positionH>
                <wp:positionV relativeFrom="paragraph">
                  <wp:posOffset>105688</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15008" from="390.964508pt,8.321936pt" to="390.964508pt,16.841936pt" stroked="true" strokeweight="1pt" strokecolor="#039ed9">
                <v:stroke dashstyle="solid"/>
                <w10:wrap type="none"/>
              </v:line>
            </w:pict>
          </mc:Fallback>
        </mc:AlternateContent>
      </w:r>
      <w:r>
        <w:rPr>
          <w:sz w:val="24"/>
        </w:rPr>
        <w:t>WHISTLER</w:t>
      </w:r>
      <w:r>
        <w:rPr>
          <w:spacing w:val="69"/>
          <w:sz w:val="24"/>
        </w:rPr>
        <w:t> </w:t>
      </w:r>
      <w:r>
        <w:rPr>
          <w:sz w:val="24"/>
        </w:rPr>
        <w:t>WHITEHORSE</w:t>
      </w:r>
      <w:r>
        <w:rPr>
          <w:spacing w:val="71"/>
          <w:sz w:val="24"/>
        </w:rPr>
        <w:t> </w:t>
      </w:r>
      <w:r>
        <w:rPr>
          <w:sz w:val="24"/>
        </w:rPr>
        <w:t>AURORAS</w:t>
      </w:r>
      <w:r>
        <w:rPr>
          <w:spacing w:val="-15"/>
          <w:sz w:val="24"/>
        </w:rPr>
        <w:t> </w:t>
      </w:r>
      <w:r>
        <w:rPr>
          <w:spacing w:val="-2"/>
          <w:sz w:val="24"/>
        </w:rPr>
        <w:t>BOREALES</w:t>
      </w:r>
    </w:p>
    <w:p>
      <w:pPr>
        <w:pStyle w:val="BodyText"/>
      </w:pPr>
    </w:p>
    <w:p>
      <w:pPr>
        <w:pStyle w:val="BodyText"/>
        <w:spacing w:before="38"/>
      </w:pPr>
      <w:r>
        <w:rPr/>
        <mc:AlternateContent>
          <mc:Choice Requires="wps">
            <w:drawing>
              <wp:anchor distT="0" distB="0" distL="0" distR="0" allowOverlap="1" layoutInCell="1" locked="0" behindDoc="1" simplePos="0" relativeHeight="487587840">
                <wp:simplePos x="0" y="0"/>
                <wp:positionH relativeFrom="page">
                  <wp:posOffset>2433599</wp:posOffset>
                </wp:positionH>
                <wp:positionV relativeFrom="paragraph">
                  <wp:posOffset>185536</wp:posOffset>
                </wp:positionV>
                <wp:extent cx="4651375"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4651375" cy="1270"/>
                        </a:xfrm>
                        <a:custGeom>
                          <a:avLst/>
                          <a:gdLst/>
                          <a:ahLst/>
                          <a:cxnLst/>
                          <a:rect l="l" t="t" r="r" b="b"/>
                          <a:pathLst>
                            <a:path w="4651375" h="0">
                              <a:moveTo>
                                <a:pt x="0" y="0"/>
                              </a:moveTo>
                              <a:lnTo>
                                <a:pt x="4651197"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191.621994pt;margin-top:14.609184pt;width:366.25pt;height:.1pt;mso-position-horizontal-relative:page;mso-position-vertical-relative:paragraph;z-index:-15728640;mso-wrap-distance-left:0;mso-wrap-distance-right:0" id="docshape1" coordorigin="3832,292" coordsize="7325,0" path="m3832,292l11157,292e" filled="false" stroked="true" strokeweight="1pt" strokecolor="#039ed9">
                <v:path arrowok="t"/>
                <v:stroke dashstyle="solid"/>
                <w10:wrap type="topAndBottom"/>
              </v:shape>
            </w:pict>
          </mc:Fallback>
        </mc:AlternateContent>
      </w:r>
    </w:p>
    <w:p>
      <w:pPr>
        <w:spacing w:before="138"/>
        <w:ind w:left="2748" w:right="7" w:firstLine="0"/>
        <w:jc w:val="center"/>
        <w:rPr>
          <w:sz w:val="28"/>
        </w:rPr>
      </w:pPr>
      <w:r>
        <w:rPr>
          <w:color w:val="039ED9"/>
          <w:sz w:val="28"/>
        </w:rPr>
        <w:t>DURACIÓN:</w:t>
      </w:r>
      <w:r>
        <w:rPr>
          <w:color w:val="039ED9"/>
          <w:spacing w:val="22"/>
          <w:sz w:val="28"/>
        </w:rPr>
        <w:t> </w:t>
      </w:r>
      <w:r>
        <w:rPr>
          <w:color w:val="039ED9"/>
          <w:sz w:val="28"/>
        </w:rPr>
        <w:t>7</w:t>
      </w:r>
      <w:r>
        <w:rPr>
          <w:color w:val="039ED9"/>
          <w:spacing w:val="23"/>
          <w:sz w:val="28"/>
        </w:rPr>
        <w:t> </w:t>
      </w:r>
      <w:r>
        <w:rPr>
          <w:color w:val="039ED9"/>
          <w:spacing w:val="-4"/>
          <w:sz w:val="28"/>
        </w:rPr>
        <w:t>DÍAS</w:t>
      </w:r>
    </w:p>
    <w:p>
      <w:pPr>
        <w:spacing w:before="51"/>
        <w:ind w:left="2748" w:right="7" w:firstLine="0"/>
        <w:jc w:val="center"/>
        <w:rPr>
          <w:sz w:val="18"/>
        </w:rPr>
      </w:pPr>
      <w:r>
        <w:rPr>
          <w:sz w:val="18"/>
        </w:rPr>
        <w:t>Salidas</w:t>
      </w:r>
      <w:r>
        <w:rPr>
          <w:spacing w:val="-6"/>
          <w:sz w:val="18"/>
        </w:rPr>
        <w:t> </w:t>
      </w:r>
      <w:r>
        <w:rPr>
          <w:sz w:val="18"/>
        </w:rPr>
        <w:t>diarias</w:t>
      </w:r>
      <w:r>
        <w:rPr>
          <w:spacing w:val="-5"/>
          <w:sz w:val="18"/>
        </w:rPr>
        <w:t> </w:t>
      </w:r>
      <w:r>
        <w:rPr>
          <w:sz w:val="18"/>
        </w:rPr>
        <w:t>del</w:t>
      </w:r>
      <w:r>
        <w:rPr>
          <w:spacing w:val="-5"/>
          <w:sz w:val="18"/>
        </w:rPr>
        <w:t> </w:t>
      </w:r>
      <w:r>
        <w:rPr>
          <w:sz w:val="18"/>
        </w:rPr>
        <w:t>20</w:t>
      </w:r>
      <w:r>
        <w:rPr>
          <w:spacing w:val="-5"/>
          <w:sz w:val="18"/>
        </w:rPr>
        <w:t> </w:t>
      </w:r>
      <w:r>
        <w:rPr>
          <w:sz w:val="18"/>
        </w:rPr>
        <w:t>de</w:t>
      </w:r>
      <w:r>
        <w:rPr>
          <w:spacing w:val="-5"/>
          <w:sz w:val="18"/>
        </w:rPr>
        <w:t> </w:t>
      </w:r>
      <w:r>
        <w:rPr>
          <w:sz w:val="18"/>
        </w:rPr>
        <w:t>noviembre</w:t>
      </w:r>
      <w:r>
        <w:rPr>
          <w:spacing w:val="-5"/>
          <w:sz w:val="18"/>
        </w:rPr>
        <w:t> </w:t>
      </w:r>
      <w:r>
        <w:rPr>
          <w:sz w:val="18"/>
        </w:rPr>
        <w:t>al</w:t>
      </w:r>
      <w:r>
        <w:rPr>
          <w:spacing w:val="-5"/>
          <w:sz w:val="18"/>
        </w:rPr>
        <w:t> </w:t>
      </w:r>
      <w:r>
        <w:rPr>
          <w:sz w:val="18"/>
        </w:rPr>
        <w:t>19</w:t>
      </w:r>
      <w:r>
        <w:rPr>
          <w:spacing w:val="-5"/>
          <w:sz w:val="18"/>
        </w:rPr>
        <w:t> </w:t>
      </w:r>
      <w:r>
        <w:rPr>
          <w:sz w:val="18"/>
        </w:rPr>
        <w:t>de</w:t>
      </w:r>
      <w:r>
        <w:rPr>
          <w:spacing w:val="-5"/>
          <w:sz w:val="18"/>
        </w:rPr>
        <w:t> </w:t>
      </w:r>
      <w:r>
        <w:rPr>
          <w:sz w:val="18"/>
        </w:rPr>
        <w:t>diciembre</w:t>
      </w:r>
      <w:r>
        <w:rPr>
          <w:spacing w:val="-5"/>
          <w:sz w:val="18"/>
        </w:rPr>
        <w:t> </w:t>
      </w:r>
      <w:r>
        <w:rPr>
          <w:sz w:val="18"/>
        </w:rPr>
        <w:t>de</w:t>
      </w:r>
      <w:r>
        <w:rPr>
          <w:spacing w:val="-6"/>
          <w:sz w:val="18"/>
        </w:rPr>
        <w:t> </w:t>
      </w:r>
      <w:r>
        <w:rPr>
          <w:sz w:val="18"/>
        </w:rPr>
        <w:t>2025</w:t>
      </w:r>
      <w:r>
        <w:rPr>
          <w:spacing w:val="-5"/>
          <w:sz w:val="18"/>
        </w:rPr>
        <w:t> </w:t>
      </w:r>
      <w:r>
        <w:rPr>
          <w:sz w:val="18"/>
        </w:rPr>
        <w:t>y</w:t>
      </w:r>
      <w:r>
        <w:rPr>
          <w:spacing w:val="-5"/>
          <w:sz w:val="18"/>
        </w:rPr>
        <w:t> </w:t>
      </w:r>
      <w:r>
        <w:rPr>
          <w:sz w:val="18"/>
        </w:rPr>
        <w:t>del</w:t>
      </w:r>
      <w:r>
        <w:rPr>
          <w:spacing w:val="-5"/>
          <w:sz w:val="18"/>
        </w:rPr>
        <w:t> </w:t>
      </w:r>
      <w:r>
        <w:rPr>
          <w:sz w:val="18"/>
        </w:rPr>
        <w:t>07</w:t>
      </w:r>
      <w:r>
        <w:rPr>
          <w:spacing w:val="-5"/>
          <w:sz w:val="18"/>
        </w:rPr>
        <w:t> </w:t>
      </w:r>
      <w:r>
        <w:rPr>
          <w:sz w:val="18"/>
        </w:rPr>
        <w:t>de</w:t>
      </w:r>
      <w:r>
        <w:rPr>
          <w:spacing w:val="-5"/>
          <w:sz w:val="18"/>
        </w:rPr>
        <w:t> </w:t>
      </w:r>
      <w:r>
        <w:rPr>
          <w:sz w:val="18"/>
        </w:rPr>
        <w:t>enero</w:t>
      </w:r>
      <w:r>
        <w:rPr>
          <w:spacing w:val="-5"/>
          <w:sz w:val="18"/>
        </w:rPr>
        <w:t> </w:t>
      </w:r>
      <w:r>
        <w:rPr>
          <w:sz w:val="18"/>
        </w:rPr>
        <w:t>al</w:t>
      </w:r>
      <w:r>
        <w:rPr>
          <w:spacing w:val="-5"/>
          <w:sz w:val="18"/>
        </w:rPr>
        <w:t> </w:t>
      </w:r>
      <w:r>
        <w:rPr>
          <w:sz w:val="18"/>
        </w:rPr>
        <w:t>09</w:t>
      </w:r>
      <w:r>
        <w:rPr>
          <w:spacing w:val="-5"/>
          <w:sz w:val="18"/>
        </w:rPr>
        <w:t> </w:t>
      </w:r>
      <w:r>
        <w:rPr>
          <w:sz w:val="18"/>
        </w:rPr>
        <w:t>abril</w:t>
      </w:r>
      <w:r>
        <w:rPr>
          <w:spacing w:val="-5"/>
          <w:sz w:val="18"/>
        </w:rPr>
        <w:t> </w:t>
      </w:r>
      <w:r>
        <w:rPr>
          <w:sz w:val="18"/>
        </w:rPr>
        <w:t>de</w:t>
      </w:r>
      <w:r>
        <w:rPr>
          <w:spacing w:val="-6"/>
          <w:sz w:val="18"/>
        </w:rPr>
        <w:t> </w:t>
      </w:r>
      <w:r>
        <w:rPr>
          <w:spacing w:val="-2"/>
          <w:sz w:val="18"/>
        </w:rPr>
        <w:t>2026.</w:t>
      </w:r>
    </w:p>
    <w:p>
      <w:pPr>
        <w:pStyle w:val="BodyText"/>
        <w:spacing w:before="5"/>
        <w:rPr>
          <w:sz w:val="14"/>
        </w:rPr>
      </w:pPr>
      <w:r>
        <w:rPr>
          <w:sz w:val="14"/>
        </w:rPr>
        <mc:AlternateContent>
          <mc:Choice Requires="wps">
            <w:drawing>
              <wp:anchor distT="0" distB="0" distL="0" distR="0" allowOverlap="1" layoutInCell="1" locked="0" behindDoc="1" simplePos="0" relativeHeight="487588352">
                <wp:simplePos x="0" y="0"/>
                <wp:positionH relativeFrom="page">
                  <wp:posOffset>2433599</wp:posOffset>
                </wp:positionH>
                <wp:positionV relativeFrom="paragraph">
                  <wp:posOffset>121012</wp:posOffset>
                </wp:positionV>
                <wp:extent cx="465137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4651375" cy="1270"/>
                        </a:xfrm>
                        <a:custGeom>
                          <a:avLst/>
                          <a:gdLst/>
                          <a:ahLst/>
                          <a:cxnLst/>
                          <a:rect l="l" t="t" r="r" b="b"/>
                          <a:pathLst>
                            <a:path w="4651375" h="0">
                              <a:moveTo>
                                <a:pt x="0" y="0"/>
                              </a:moveTo>
                              <a:lnTo>
                                <a:pt x="4651197"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191.621994pt;margin-top:9.528546pt;width:366.25pt;height:.1pt;mso-position-horizontal-relative:page;mso-position-vertical-relative:paragraph;z-index:-15728128;mso-wrap-distance-left:0;mso-wrap-distance-right:0" id="docshape2" coordorigin="3832,191" coordsize="7325,0" path="m3832,191l11157,191e" filled="false" stroked="true" strokeweight="1pt" strokecolor="#039ed9">
                <v:path arrowok="t"/>
                <v:stroke dashstyle="solid"/>
                <w10:wrap type="topAndBottom"/>
              </v:shape>
            </w:pict>
          </mc:Fallback>
        </mc:AlternateContent>
      </w:r>
    </w:p>
    <w:p>
      <w:pPr>
        <w:pStyle w:val="BodyText"/>
        <w:spacing w:before="336"/>
        <w:rPr>
          <w:sz w:val="40"/>
        </w:rPr>
      </w:pPr>
    </w:p>
    <w:p>
      <w:pPr>
        <w:pStyle w:val="Heading1"/>
        <w:ind w:left="3126"/>
        <w:jc w:val="both"/>
      </w:pPr>
      <w:r>
        <w:rPr>
          <w:color w:val="059ED8"/>
          <w:spacing w:val="-2"/>
          <w:w w:val="105"/>
        </w:rPr>
        <w:t>ITINERARIO</w:t>
      </w:r>
    </w:p>
    <w:p>
      <w:pPr>
        <w:pStyle w:val="BodyText"/>
        <w:spacing w:before="251"/>
        <w:ind w:left="3126"/>
        <w:jc w:val="both"/>
      </w:pPr>
      <w:r>
        <w:rPr/>
        <w:t>Día</w:t>
      </w:r>
      <w:r>
        <w:rPr>
          <w:spacing w:val="3"/>
        </w:rPr>
        <w:t> </w:t>
      </w:r>
      <w:r>
        <w:rPr/>
        <w:t>1</w:t>
      </w:r>
      <w:r>
        <w:rPr>
          <w:spacing w:val="3"/>
        </w:rPr>
        <w:t> </w:t>
      </w:r>
      <w:r>
        <w:rPr/>
        <w:t>-</w:t>
      </w:r>
      <w:r>
        <w:rPr>
          <w:spacing w:val="3"/>
        </w:rPr>
        <w:t> </w:t>
      </w:r>
      <w:r>
        <w:rPr/>
        <w:t>Vancouver</w:t>
      </w:r>
      <w:r>
        <w:rPr>
          <w:spacing w:val="3"/>
        </w:rPr>
        <w:t> </w:t>
      </w:r>
      <w:r>
        <w:rPr/>
        <w:t>/</w:t>
      </w:r>
      <w:r>
        <w:rPr>
          <w:spacing w:val="3"/>
        </w:rPr>
        <w:t> </w:t>
      </w:r>
      <w:r>
        <w:rPr>
          <w:spacing w:val="-2"/>
        </w:rPr>
        <w:t>Whistler</w:t>
      </w:r>
    </w:p>
    <w:p>
      <w:pPr>
        <w:pStyle w:val="BodyText"/>
        <w:spacing w:line="249" w:lineRule="auto" w:before="10"/>
        <w:ind w:left="3126" w:right="371"/>
        <w:jc w:val="both"/>
      </w:pPr>
      <w:r>
        <w:rPr/>
        <w:t>Llegada al aeropuerto de Vancouver. Diríjase al mostrador correspondiente para tomar su Shuttle* (Servicio en inglés) (Arrival Terminal. International), que le llevará a su hotel en Whistler. El recorrido de Vancouver a Whistler nos ofrece una de las vistas más bellas en carretera, ya que iremos bordeando toda la costa del fiordo Howe Sound.</w:t>
      </w:r>
      <w:r>
        <w:rPr>
          <w:spacing w:val="40"/>
        </w:rPr>
        <w:t> </w:t>
      </w:r>
      <w:r>
        <w:rPr/>
        <w:t>Contemplamos por una parte las calmadas aguas</w:t>
      </w:r>
      <w:r>
        <w:rPr>
          <w:spacing w:val="-1"/>
        </w:rPr>
        <w:t> </w:t>
      </w:r>
      <w:r>
        <w:rPr/>
        <w:t>del</w:t>
      </w:r>
      <w:r>
        <w:rPr>
          <w:spacing w:val="-1"/>
        </w:rPr>
        <w:t> </w:t>
      </w:r>
      <w:r>
        <w:rPr/>
        <w:t>Pacífico</w:t>
      </w:r>
      <w:r>
        <w:rPr>
          <w:spacing w:val="-2"/>
        </w:rPr>
        <w:t> </w:t>
      </w:r>
      <w:r>
        <w:rPr/>
        <w:t>y</w:t>
      </w:r>
      <w:r>
        <w:rPr>
          <w:spacing w:val="-1"/>
        </w:rPr>
        <w:t> </w:t>
      </w:r>
      <w:r>
        <w:rPr/>
        <w:t>por</w:t>
      </w:r>
      <w:r>
        <w:rPr>
          <w:spacing w:val="-1"/>
        </w:rPr>
        <w:t> </w:t>
      </w:r>
      <w:r>
        <w:rPr/>
        <w:t>otra</w:t>
      </w:r>
      <w:r>
        <w:rPr>
          <w:spacing w:val="-2"/>
        </w:rPr>
        <w:t> </w:t>
      </w:r>
      <w:r>
        <w:rPr/>
        <w:t>las</w:t>
      </w:r>
      <w:r>
        <w:rPr>
          <w:spacing w:val="-1"/>
        </w:rPr>
        <w:t> </w:t>
      </w:r>
      <w:r>
        <w:rPr/>
        <w:t>montañas</w:t>
      </w:r>
      <w:r>
        <w:rPr>
          <w:spacing w:val="-1"/>
        </w:rPr>
        <w:t> </w:t>
      </w:r>
      <w:r>
        <w:rPr/>
        <w:t>cambiantes</w:t>
      </w:r>
      <w:r>
        <w:rPr>
          <w:spacing w:val="-2"/>
        </w:rPr>
        <w:t> </w:t>
      </w:r>
      <w:r>
        <w:rPr/>
        <w:t>de</w:t>
      </w:r>
      <w:r>
        <w:rPr>
          <w:spacing w:val="-1"/>
        </w:rPr>
        <w:t> </w:t>
      </w:r>
      <w:r>
        <w:rPr/>
        <w:t>la</w:t>
      </w:r>
      <w:r>
        <w:rPr>
          <w:spacing w:val="-1"/>
        </w:rPr>
        <w:t> </w:t>
      </w:r>
      <w:r>
        <w:rPr/>
        <w:t>Cordillera</w:t>
      </w:r>
      <w:r>
        <w:rPr>
          <w:spacing w:val="-2"/>
        </w:rPr>
        <w:t> </w:t>
      </w:r>
      <w:r>
        <w:rPr/>
        <w:t>Costera</w:t>
      </w:r>
      <w:r>
        <w:rPr>
          <w:spacing w:val="-1"/>
        </w:rPr>
        <w:t> </w:t>
      </w:r>
      <w:r>
        <w:rPr/>
        <w:t>de</w:t>
      </w:r>
      <w:r>
        <w:rPr>
          <w:spacing w:val="-1"/>
        </w:rPr>
        <w:t> </w:t>
      </w:r>
      <w:r>
        <w:rPr/>
        <w:t>British</w:t>
      </w:r>
      <w:r>
        <w:rPr>
          <w:spacing w:val="-2"/>
        </w:rPr>
        <w:t> </w:t>
      </w:r>
      <w:r>
        <w:rPr/>
        <w:t>Columbia. Veremos las Cascadas Shannon de 333 metros de caída. Pasando por el pueblo de Squamish se levanta majestuoso el monolito de granito más alto de Canadá, el Stawamus Chief, mejor conocido como "The Chief" de 700 m de altura, uno de los más grandes del mundo. Llegamos a la Villa de Whistler con sus innumerables tiendas y restaurantes originales. Resto del día libre. Alojamiento.</w:t>
      </w:r>
    </w:p>
    <w:p>
      <w:pPr>
        <w:pStyle w:val="BodyText"/>
        <w:spacing w:before="17"/>
      </w:pPr>
    </w:p>
    <w:p>
      <w:pPr>
        <w:pStyle w:val="BodyText"/>
        <w:spacing w:line="249" w:lineRule="auto" w:before="1"/>
        <w:ind w:left="3126" w:right="372"/>
        <w:jc w:val="both"/>
      </w:pPr>
      <w:r>
        <w:rPr>
          <w:color w:val="C51617"/>
        </w:rPr>
        <w:t>*</w:t>
      </w:r>
      <w:r>
        <w:rPr/>
        <w:t>Nota: *El Shuttle desde Vancouver a Whistler. Favor de consultar los horarios de salida a la hora de hacer la reserva. El trayecto del Aeropuerto Internacional de Vancouver a Whistler tiene una duración de 3 horas, y se le permite llevar solo 1 maleta por persona. Equipaje especial tiene un costo adicional. (Horarios de Shuttle de Whistler del 15 diciembre al 8 abril es entre las 8.00 y las 22.00 horas). Del 9 abril al 27 de noviembre</w:t>
      </w:r>
      <w:r>
        <w:rPr>
          <w:spacing w:val="40"/>
        </w:rPr>
        <w:t> </w:t>
      </w:r>
      <w:r>
        <w:rPr/>
        <w:t>llegadas de vuelos entre las 10.00 y las 20.00 horas.</w:t>
      </w:r>
    </w:p>
    <w:p>
      <w:pPr>
        <w:pStyle w:val="BodyText"/>
      </w:pPr>
    </w:p>
    <w:p>
      <w:pPr>
        <w:pStyle w:val="BodyText"/>
        <w:spacing w:before="24"/>
      </w:pPr>
    </w:p>
    <w:p>
      <w:pPr>
        <w:pStyle w:val="BodyText"/>
        <w:ind w:left="3126"/>
        <w:jc w:val="both"/>
      </w:pPr>
      <w:r>
        <w:rPr>
          <w:w w:val="105"/>
        </w:rPr>
        <w:t>Día</w:t>
      </w:r>
      <w:r>
        <w:rPr>
          <w:spacing w:val="-11"/>
          <w:w w:val="105"/>
        </w:rPr>
        <w:t> </w:t>
      </w:r>
      <w:r>
        <w:rPr>
          <w:w w:val="105"/>
        </w:rPr>
        <w:t>2</w:t>
      </w:r>
      <w:r>
        <w:rPr>
          <w:spacing w:val="-10"/>
          <w:w w:val="105"/>
        </w:rPr>
        <w:t> </w:t>
      </w:r>
      <w:r>
        <w:rPr>
          <w:w w:val="105"/>
        </w:rPr>
        <w:t>-</w:t>
      </w:r>
      <w:r>
        <w:rPr>
          <w:spacing w:val="-10"/>
          <w:w w:val="105"/>
        </w:rPr>
        <w:t> </w:t>
      </w:r>
      <w:r>
        <w:rPr>
          <w:spacing w:val="-2"/>
          <w:w w:val="105"/>
        </w:rPr>
        <w:t>Whistler</w:t>
      </w:r>
    </w:p>
    <w:p>
      <w:pPr>
        <w:pStyle w:val="BodyText"/>
        <w:spacing w:line="249" w:lineRule="auto" w:before="10"/>
        <w:ind w:left="3126" w:right="372"/>
        <w:jc w:val="both"/>
      </w:pPr>
      <w:r>
        <w:rPr/>
        <w:t>Día Libre. Este día prepárese para un paseo a bordo de una motonieve (opcional) actividad de invierno</w:t>
      </w:r>
      <w:r>
        <w:rPr>
          <w:spacing w:val="-7"/>
        </w:rPr>
        <w:t> </w:t>
      </w:r>
      <w:r>
        <w:rPr/>
        <w:t>favorita</w:t>
      </w:r>
      <w:r>
        <w:rPr>
          <w:spacing w:val="-7"/>
        </w:rPr>
        <w:t> </w:t>
      </w:r>
      <w:r>
        <w:rPr/>
        <w:t>en</w:t>
      </w:r>
      <w:r>
        <w:rPr>
          <w:spacing w:val="-7"/>
        </w:rPr>
        <w:t> </w:t>
      </w:r>
      <w:r>
        <w:rPr/>
        <w:t>Canadá.</w:t>
      </w:r>
      <w:r>
        <w:rPr>
          <w:spacing w:val="-7"/>
        </w:rPr>
        <w:t> </w:t>
      </w:r>
      <w:r>
        <w:rPr/>
        <w:t>El</w:t>
      </w:r>
      <w:r>
        <w:rPr>
          <w:spacing w:val="-7"/>
        </w:rPr>
        <w:t> </w:t>
      </w:r>
      <w:r>
        <w:rPr/>
        <w:t>vehículo</w:t>
      </w:r>
      <w:r>
        <w:rPr>
          <w:spacing w:val="-7"/>
        </w:rPr>
        <w:t> </w:t>
      </w:r>
      <w:r>
        <w:rPr/>
        <w:t>de</w:t>
      </w:r>
      <w:r>
        <w:rPr>
          <w:spacing w:val="-7"/>
        </w:rPr>
        <w:t> </w:t>
      </w:r>
      <w:r>
        <w:rPr/>
        <w:t>nieve</w:t>
      </w:r>
      <w:r>
        <w:rPr>
          <w:spacing w:val="-7"/>
        </w:rPr>
        <w:t> </w:t>
      </w:r>
      <w:r>
        <w:rPr/>
        <w:t>está</w:t>
      </w:r>
      <w:r>
        <w:rPr>
          <w:spacing w:val="-7"/>
        </w:rPr>
        <w:t> </w:t>
      </w:r>
      <w:r>
        <w:rPr/>
        <w:t>especialmente</w:t>
      </w:r>
      <w:r>
        <w:rPr>
          <w:spacing w:val="-7"/>
        </w:rPr>
        <w:t> </w:t>
      </w:r>
      <w:r>
        <w:rPr/>
        <w:t>diseñado</w:t>
      </w:r>
      <w:r>
        <w:rPr>
          <w:spacing w:val="-7"/>
        </w:rPr>
        <w:t> </w:t>
      </w:r>
      <w:r>
        <w:rPr/>
        <w:t>para</w:t>
      </w:r>
      <w:r>
        <w:rPr>
          <w:spacing w:val="-7"/>
        </w:rPr>
        <w:t> </w:t>
      </w:r>
      <w:r>
        <w:rPr/>
        <w:t>personas</w:t>
      </w:r>
      <w:r>
        <w:rPr>
          <w:spacing w:val="-7"/>
        </w:rPr>
        <w:t> </w:t>
      </w:r>
      <w:r>
        <w:rPr/>
        <w:t>que</w:t>
      </w:r>
      <w:r>
        <w:rPr>
          <w:spacing w:val="-7"/>
        </w:rPr>
        <w:t> </w:t>
      </w:r>
      <w:r>
        <w:rPr/>
        <w:t>por primera vez practican esta actividad. Serán guiados en una excursión por el valle anidado entre las montañas Whistler y Blackcomb a lo largo del arroyo Fitzsimmons con escenarios espectaculares,</w:t>
      </w:r>
      <w:r>
        <w:rPr>
          <w:spacing w:val="80"/>
        </w:rPr>
        <w:t> </w:t>
      </w:r>
      <w:r>
        <w:rPr/>
        <w:t>y sobre todo la emoción de conducir sobre lagos congelados. Una de las mejores opciones es una cena de fondue en Crystal Hut (opcional) en lo alto de la montaña de Blackcomb, el ascenso se puede hacer en motonieve o si lo prefiere dentro de un snowcat (máquina quitanieve adaptada para pasajeros). Desde la cubierta de la cabaña disfrutará de una rica gama de colores alpinos y vistas panorámicas de las Coast Mountains y de Whistler. Alojamiento.</w:t>
      </w:r>
    </w:p>
    <w:p>
      <w:pPr>
        <w:pStyle w:val="BodyText"/>
      </w:pPr>
    </w:p>
    <w:p>
      <w:pPr>
        <w:pStyle w:val="BodyText"/>
        <w:spacing w:before="27"/>
      </w:pPr>
    </w:p>
    <w:p>
      <w:pPr>
        <w:pStyle w:val="BodyText"/>
        <w:ind w:left="3126"/>
        <w:jc w:val="both"/>
      </w:pPr>
      <w:r>
        <w:rPr>
          <w:w w:val="105"/>
        </w:rPr>
        <w:t>Día</w:t>
      </w:r>
      <w:r>
        <w:rPr>
          <w:spacing w:val="-11"/>
          <w:w w:val="105"/>
        </w:rPr>
        <w:t> </w:t>
      </w:r>
      <w:r>
        <w:rPr>
          <w:w w:val="105"/>
        </w:rPr>
        <w:t>3</w:t>
      </w:r>
      <w:r>
        <w:rPr>
          <w:spacing w:val="-10"/>
          <w:w w:val="105"/>
        </w:rPr>
        <w:t> </w:t>
      </w:r>
      <w:r>
        <w:rPr>
          <w:w w:val="105"/>
        </w:rPr>
        <w:t>-</w:t>
      </w:r>
      <w:r>
        <w:rPr>
          <w:spacing w:val="-10"/>
          <w:w w:val="105"/>
        </w:rPr>
        <w:t> </w:t>
      </w:r>
      <w:r>
        <w:rPr>
          <w:spacing w:val="-2"/>
          <w:w w:val="105"/>
        </w:rPr>
        <w:t>Whistler</w:t>
      </w:r>
    </w:p>
    <w:p>
      <w:pPr>
        <w:pStyle w:val="BodyText"/>
        <w:spacing w:line="249" w:lineRule="auto" w:before="10"/>
        <w:ind w:left="3126" w:right="372"/>
        <w:jc w:val="both"/>
      </w:pPr>
      <w:r>
        <w:rPr/>
        <w:t>Día Libre. El día de hoy, sugerimos dedicarlo para explorar y disfrutar de la montaña esquiando o haciendo snowboard (opcional-no incluido). Alojamiento.</w:t>
      </w:r>
    </w:p>
    <w:p>
      <w:pPr>
        <w:pStyle w:val="BodyText"/>
      </w:pPr>
    </w:p>
    <w:p>
      <w:pPr>
        <w:pStyle w:val="BodyText"/>
      </w:pPr>
    </w:p>
    <w:p>
      <w:pPr>
        <w:pStyle w:val="BodyText"/>
      </w:pPr>
    </w:p>
    <w:p>
      <w:pPr>
        <w:pStyle w:val="BodyText"/>
      </w:pPr>
    </w:p>
    <w:p>
      <w:pPr>
        <w:pStyle w:val="BodyText"/>
      </w:pPr>
    </w:p>
    <w:p>
      <w:pPr>
        <w:pStyle w:val="BodyText"/>
        <w:spacing w:before="74"/>
      </w:pPr>
      <w:r>
        <w:rPr/>
        <w:drawing>
          <wp:anchor distT="0" distB="0" distL="0" distR="0" allowOverlap="1" layoutInCell="1" locked="0" behindDoc="1" simplePos="0" relativeHeight="487588864">
            <wp:simplePos x="0" y="0"/>
            <wp:positionH relativeFrom="page">
              <wp:posOffset>4157399</wp:posOffset>
            </wp:positionH>
            <wp:positionV relativeFrom="paragraph">
              <wp:posOffset>208267</wp:posOffset>
            </wp:positionV>
            <wp:extent cx="1059273" cy="386810"/>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6" cstate="print"/>
                    <a:stretch>
                      <a:fillRect/>
                    </a:stretch>
                  </pic:blipFill>
                  <pic:spPr>
                    <a:xfrm>
                      <a:off x="0" y="0"/>
                      <a:ext cx="1059273" cy="386810"/>
                    </a:xfrm>
                    <a:prstGeom prst="rect">
                      <a:avLst/>
                    </a:prstGeom>
                  </pic:spPr>
                </pic:pic>
              </a:graphicData>
            </a:graphic>
          </wp:anchor>
        </w:drawing>
      </w:r>
    </w:p>
    <w:p>
      <w:pPr>
        <w:pStyle w:val="BodyText"/>
        <w:spacing w:after="0"/>
        <w:sectPr>
          <w:type w:val="continuous"/>
          <w:pgSz w:w="12240" w:h="15840"/>
          <w:pgMar w:top="0" w:bottom="0" w:left="360" w:right="360"/>
        </w:sectPr>
      </w:pPr>
    </w:p>
    <w:p>
      <w:pPr>
        <w:pStyle w:val="BodyText"/>
        <w:spacing w:before="100"/>
        <w:ind w:left="366"/>
        <w:jc w:val="both"/>
      </w:pPr>
      <w:r>
        <w:rPr/>
        <w:t>Día</w:t>
      </w:r>
      <w:r>
        <w:rPr>
          <w:spacing w:val="18"/>
        </w:rPr>
        <w:t> </w:t>
      </w:r>
      <w:r>
        <w:rPr/>
        <w:t>4</w:t>
      </w:r>
      <w:r>
        <w:rPr>
          <w:spacing w:val="19"/>
        </w:rPr>
        <w:t> </w:t>
      </w:r>
      <w:r>
        <w:rPr/>
        <w:t>-</w:t>
      </w:r>
      <w:r>
        <w:rPr>
          <w:spacing w:val="18"/>
        </w:rPr>
        <w:t> </w:t>
      </w:r>
      <w:r>
        <w:rPr/>
        <w:t>Whistler</w:t>
      </w:r>
      <w:r>
        <w:rPr>
          <w:spacing w:val="19"/>
        </w:rPr>
        <w:t> </w:t>
      </w:r>
      <w:r>
        <w:rPr/>
        <w:t>/</w:t>
      </w:r>
      <w:r>
        <w:rPr>
          <w:spacing w:val="18"/>
        </w:rPr>
        <w:t> </w:t>
      </w:r>
      <w:r>
        <w:rPr/>
        <w:t>Aeropuerto</w:t>
      </w:r>
      <w:r>
        <w:rPr>
          <w:spacing w:val="19"/>
        </w:rPr>
        <w:t> </w:t>
      </w:r>
      <w:r>
        <w:rPr/>
        <w:t>Vancouver</w:t>
      </w:r>
      <w:r>
        <w:rPr>
          <w:spacing w:val="18"/>
        </w:rPr>
        <w:t> </w:t>
      </w:r>
      <w:r>
        <w:rPr/>
        <w:t>/</w:t>
      </w:r>
      <w:r>
        <w:rPr>
          <w:spacing w:val="19"/>
        </w:rPr>
        <w:t> </w:t>
      </w:r>
      <w:r>
        <w:rPr/>
        <w:t>Whitehorse</w:t>
      </w:r>
      <w:r>
        <w:rPr>
          <w:spacing w:val="18"/>
        </w:rPr>
        <w:t> </w:t>
      </w:r>
      <w:r>
        <w:rPr/>
        <w:t>/</w:t>
      </w:r>
      <w:r>
        <w:rPr>
          <w:spacing w:val="19"/>
        </w:rPr>
        <w:t> </w:t>
      </w:r>
      <w:r>
        <w:rPr/>
        <w:t>Experiencia</w:t>
      </w:r>
      <w:r>
        <w:rPr>
          <w:spacing w:val="18"/>
        </w:rPr>
        <w:t> </w:t>
      </w:r>
      <w:r>
        <w:rPr/>
        <w:t>Auroras</w:t>
      </w:r>
      <w:r>
        <w:rPr>
          <w:spacing w:val="19"/>
        </w:rPr>
        <w:t> </w:t>
      </w:r>
      <w:r>
        <w:rPr>
          <w:spacing w:val="-2"/>
        </w:rPr>
        <w:t>Boreales</w:t>
      </w:r>
    </w:p>
    <w:p>
      <w:pPr>
        <w:pStyle w:val="BodyText"/>
        <w:spacing w:line="249" w:lineRule="auto" w:before="10"/>
        <w:ind w:left="366" w:right="358"/>
        <w:jc w:val="both"/>
      </w:pPr>
      <w:r>
        <w:rPr/>
        <w:t>Presentarse en Gateway Bus Loop (Whistler, BC V0N 1B0) para tomar su traslado al aeropuerto de Vancouver para tomar su vuelo hacia Whitehorse (vuelo no incluido a YXY). Recepción en el aeropuerto por un guía de habla hispana. Traslado a su hotel localizado en</w:t>
      </w:r>
      <w:r>
        <w:rPr>
          <w:spacing w:val="10"/>
        </w:rPr>
        <w:t> </w:t>
      </w:r>
      <w:r>
        <w:rPr/>
        <w:t>el</w:t>
      </w:r>
      <w:r>
        <w:rPr>
          <w:spacing w:val="10"/>
        </w:rPr>
        <w:t> </w:t>
      </w:r>
      <w:r>
        <w:rPr/>
        <w:t>corazón</w:t>
      </w:r>
      <w:r>
        <w:rPr>
          <w:spacing w:val="10"/>
        </w:rPr>
        <w:t> </w:t>
      </w:r>
      <w:r>
        <w:rPr/>
        <w:t>de</w:t>
      </w:r>
      <w:r>
        <w:rPr>
          <w:spacing w:val="10"/>
        </w:rPr>
        <w:t> </w:t>
      </w:r>
      <w:r>
        <w:rPr/>
        <w:t>la</w:t>
      </w:r>
      <w:r>
        <w:rPr>
          <w:spacing w:val="10"/>
        </w:rPr>
        <w:t> </w:t>
      </w:r>
      <w:r>
        <w:rPr/>
        <w:t>ciudad,</w:t>
      </w:r>
      <w:r>
        <w:rPr>
          <w:spacing w:val="10"/>
        </w:rPr>
        <w:t> </w:t>
      </w:r>
      <w:r>
        <w:rPr/>
        <w:t>cerca</w:t>
      </w:r>
      <w:r>
        <w:rPr>
          <w:spacing w:val="10"/>
        </w:rPr>
        <w:t> </w:t>
      </w:r>
      <w:r>
        <w:rPr/>
        <w:t>de</w:t>
      </w:r>
      <w:r>
        <w:rPr>
          <w:spacing w:val="10"/>
        </w:rPr>
        <w:t> </w:t>
      </w:r>
      <w:r>
        <w:rPr/>
        <w:t>las</w:t>
      </w:r>
      <w:r>
        <w:rPr>
          <w:spacing w:val="10"/>
        </w:rPr>
        <w:t> </w:t>
      </w:r>
      <w:r>
        <w:rPr/>
        <w:t>orillas</w:t>
      </w:r>
      <w:r>
        <w:rPr>
          <w:spacing w:val="10"/>
        </w:rPr>
        <w:t> </w:t>
      </w:r>
      <w:r>
        <w:rPr/>
        <w:t>del</w:t>
      </w:r>
      <w:r>
        <w:rPr>
          <w:spacing w:val="10"/>
        </w:rPr>
        <w:t> </w:t>
      </w:r>
      <w:r>
        <w:rPr/>
        <w:t>Río</w:t>
      </w:r>
      <w:r>
        <w:rPr>
          <w:spacing w:val="10"/>
        </w:rPr>
        <w:t> </w:t>
      </w:r>
      <w:r>
        <w:rPr/>
        <w:t>Yukón.</w:t>
      </w:r>
      <w:r>
        <w:rPr>
          <w:spacing w:val="10"/>
        </w:rPr>
        <w:t> </w:t>
      </w:r>
      <w:r>
        <w:rPr/>
        <w:t>Orientación</w:t>
      </w:r>
      <w:r>
        <w:rPr>
          <w:spacing w:val="10"/>
        </w:rPr>
        <w:t> </w:t>
      </w:r>
      <w:r>
        <w:rPr/>
        <w:t>del</w:t>
      </w:r>
      <w:r>
        <w:rPr>
          <w:spacing w:val="10"/>
        </w:rPr>
        <w:t> </w:t>
      </w:r>
      <w:r>
        <w:rPr/>
        <w:t>viaje</w:t>
      </w:r>
      <w:r>
        <w:rPr>
          <w:spacing w:val="10"/>
        </w:rPr>
        <w:t> </w:t>
      </w:r>
      <w:r>
        <w:rPr/>
        <w:t>con</w:t>
      </w:r>
      <w:r>
        <w:rPr>
          <w:spacing w:val="10"/>
        </w:rPr>
        <w:t> </w:t>
      </w:r>
      <w:r>
        <w:rPr/>
        <w:t>su</w:t>
      </w:r>
      <w:r>
        <w:rPr>
          <w:spacing w:val="10"/>
        </w:rPr>
        <w:t> </w:t>
      </w:r>
      <w:r>
        <w:rPr/>
        <w:t>guía.</w:t>
      </w:r>
      <w:r>
        <w:rPr>
          <w:spacing w:val="10"/>
        </w:rPr>
        <w:t> </w:t>
      </w:r>
      <w:r>
        <w:rPr/>
        <w:t>Whitehorse</w:t>
      </w:r>
      <w:r>
        <w:rPr>
          <w:spacing w:val="10"/>
        </w:rPr>
        <w:t> </w:t>
      </w:r>
      <w:r>
        <w:rPr/>
        <w:t>es</w:t>
      </w:r>
      <w:r>
        <w:rPr>
          <w:spacing w:val="10"/>
        </w:rPr>
        <w:t> </w:t>
      </w:r>
      <w:r>
        <w:rPr/>
        <w:t>una</w:t>
      </w:r>
      <w:r>
        <w:rPr>
          <w:spacing w:val="10"/>
        </w:rPr>
        <w:t> </w:t>
      </w:r>
      <w:r>
        <w:rPr/>
        <w:t>ciudad</w:t>
      </w:r>
      <w:r>
        <w:rPr>
          <w:spacing w:val="10"/>
        </w:rPr>
        <w:t> </w:t>
      </w:r>
      <w:r>
        <w:rPr/>
        <w:t>pequeña y se puede explorar fácilmente a pie. Resto del día libre para visitar la ciudad. Por la noche saldrá de nuevo, esta vez a buscar las impresionantes auroras boreales (Incluido). Relájese en la comodidad de nuestro centro o bajo el cielo estrellado junto a una rica</w:t>
      </w:r>
      <w:r>
        <w:rPr>
          <w:spacing w:val="40"/>
        </w:rPr>
        <w:t> </w:t>
      </w:r>
      <w:r>
        <w:rPr/>
        <w:t>fogata en nuestra ubicación hecha a la medida. Alojamiento.</w:t>
      </w:r>
    </w:p>
    <w:p>
      <w:pPr>
        <w:pStyle w:val="BodyText"/>
        <w:spacing w:line="249" w:lineRule="auto" w:before="5"/>
        <w:ind w:left="366" w:right="358"/>
        <w:jc w:val="both"/>
      </w:pPr>
      <w:r>
        <w:rPr>
          <w:color w:val="C81517"/>
        </w:rPr>
        <w:t>*</w:t>
      </w:r>
      <w:r>
        <w:rPr/>
        <w:t>Nota: Horarios de Shuttle de Whistler del 15 diciembre al 8 abril es entre las 8.00 y las 22.00 horas. Del 9 abril al 27 de noviembre llegadas de vuelos entre las 10.00 y las 20.00 horas. Favor de considerarlo al momento de reservar su boleto de avión.</w:t>
      </w:r>
    </w:p>
    <w:p>
      <w:pPr>
        <w:pStyle w:val="BodyText"/>
        <w:spacing w:before="12"/>
      </w:pPr>
    </w:p>
    <w:p>
      <w:pPr>
        <w:pStyle w:val="BodyText"/>
        <w:ind w:left="366"/>
        <w:jc w:val="both"/>
      </w:pPr>
      <w:r>
        <w:rPr/>
        <w:t>Día</w:t>
      </w:r>
      <w:r>
        <w:rPr>
          <w:spacing w:val="16"/>
        </w:rPr>
        <w:t> </w:t>
      </w:r>
      <w:r>
        <w:rPr/>
        <w:t>5</w:t>
      </w:r>
      <w:r>
        <w:rPr>
          <w:spacing w:val="16"/>
        </w:rPr>
        <w:t> </w:t>
      </w:r>
      <w:r>
        <w:rPr/>
        <w:t>-</w:t>
      </w:r>
      <w:r>
        <w:rPr>
          <w:spacing w:val="16"/>
        </w:rPr>
        <w:t> </w:t>
      </w:r>
      <w:r>
        <w:rPr/>
        <w:t>Whitehorse</w:t>
      </w:r>
      <w:r>
        <w:rPr>
          <w:spacing w:val="16"/>
        </w:rPr>
        <w:t> </w:t>
      </w:r>
      <w:r>
        <w:rPr/>
        <w:t>/</w:t>
      </w:r>
      <w:r>
        <w:rPr>
          <w:spacing w:val="16"/>
        </w:rPr>
        <w:t> </w:t>
      </w:r>
      <w:r>
        <w:rPr/>
        <w:t>Tour</w:t>
      </w:r>
      <w:r>
        <w:rPr>
          <w:spacing w:val="16"/>
        </w:rPr>
        <w:t> </w:t>
      </w:r>
      <w:r>
        <w:rPr/>
        <w:t>de</w:t>
      </w:r>
      <w:r>
        <w:rPr>
          <w:spacing w:val="16"/>
        </w:rPr>
        <w:t> </w:t>
      </w:r>
      <w:r>
        <w:rPr/>
        <w:t>Ciudad</w:t>
      </w:r>
      <w:r>
        <w:rPr>
          <w:spacing w:val="16"/>
        </w:rPr>
        <w:t> </w:t>
      </w:r>
      <w:r>
        <w:rPr/>
        <w:t>/</w:t>
      </w:r>
      <w:r>
        <w:rPr>
          <w:spacing w:val="16"/>
        </w:rPr>
        <w:t> </w:t>
      </w:r>
      <w:r>
        <w:rPr/>
        <w:t>Experiencia</w:t>
      </w:r>
      <w:r>
        <w:rPr>
          <w:spacing w:val="16"/>
        </w:rPr>
        <w:t> </w:t>
      </w:r>
      <w:r>
        <w:rPr/>
        <w:t>Aurora</w:t>
      </w:r>
      <w:r>
        <w:rPr>
          <w:spacing w:val="16"/>
        </w:rPr>
        <w:t> </w:t>
      </w:r>
      <w:r>
        <w:rPr>
          <w:spacing w:val="-2"/>
        </w:rPr>
        <w:t>Boreales</w:t>
      </w:r>
    </w:p>
    <w:p>
      <w:pPr>
        <w:pStyle w:val="BodyText"/>
        <w:spacing w:line="249" w:lineRule="auto" w:before="10"/>
        <w:ind w:left="366" w:right="358"/>
        <w:jc w:val="both"/>
      </w:pPr>
      <w:r>
        <w:rPr/>
        <w:t>Luego de descansar hasta tarde, lo pasaremos a buscar para tomar el Tour de la Ciudad de Whitehorse (incluido). Whitehorse, la capital de Yukón, ofrece un encantador adentramiento a la historia del Norte. En este tour iremos al Visitor Centre para aprender</w:t>
      </w:r>
      <w:r>
        <w:rPr>
          <w:spacing w:val="80"/>
        </w:rPr>
        <w:t> </w:t>
      </w:r>
      <w:r>
        <w:rPr/>
        <w:t>sobre las distintas regiones del territorio Yukón. Visitaremos también el SS Klondike, un buque de paletas utilizado durante la fiebre del</w:t>
      </w:r>
      <w:r>
        <w:rPr>
          <w:spacing w:val="-3"/>
        </w:rPr>
        <w:t> </w:t>
      </w:r>
      <w:r>
        <w:rPr/>
        <w:t>oro,</w:t>
      </w:r>
      <w:r>
        <w:rPr>
          <w:spacing w:val="-3"/>
        </w:rPr>
        <w:t> </w:t>
      </w:r>
      <w:r>
        <w:rPr/>
        <w:t>Fish</w:t>
      </w:r>
      <w:r>
        <w:rPr>
          <w:spacing w:val="-3"/>
        </w:rPr>
        <w:t> </w:t>
      </w:r>
      <w:r>
        <w:rPr/>
        <w:t>Ladder</w:t>
      </w:r>
      <w:r>
        <w:rPr>
          <w:spacing w:val="-3"/>
        </w:rPr>
        <w:t> </w:t>
      </w:r>
      <w:r>
        <w:rPr/>
        <w:t>y</w:t>
      </w:r>
      <w:r>
        <w:rPr>
          <w:spacing w:val="-3"/>
        </w:rPr>
        <w:t> </w:t>
      </w:r>
      <w:r>
        <w:rPr/>
        <w:t>Log</w:t>
      </w:r>
      <w:r>
        <w:rPr>
          <w:spacing w:val="-3"/>
        </w:rPr>
        <w:t> </w:t>
      </w:r>
      <w:r>
        <w:rPr/>
        <w:t>Skyscraper.</w:t>
      </w:r>
      <w:r>
        <w:rPr>
          <w:spacing w:val="-3"/>
        </w:rPr>
        <w:t> </w:t>
      </w:r>
      <w:r>
        <w:rPr/>
        <w:t>Para</w:t>
      </w:r>
      <w:r>
        <w:rPr>
          <w:spacing w:val="-3"/>
        </w:rPr>
        <w:t> </w:t>
      </w:r>
      <w:r>
        <w:rPr/>
        <w:t>finalizar</w:t>
      </w:r>
      <w:r>
        <w:rPr>
          <w:spacing w:val="-3"/>
        </w:rPr>
        <w:t> </w:t>
      </w:r>
      <w:r>
        <w:rPr/>
        <w:t>con</w:t>
      </w:r>
      <w:r>
        <w:rPr>
          <w:spacing w:val="-3"/>
        </w:rPr>
        <w:t> </w:t>
      </w:r>
      <w:r>
        <w:rPr/>
        <w:t>esta</w:t>
      </w:r>
      <w:r>
        <w:rPr>
          <w:spacing w:val="-3"/>
        </w:rPr>
        <w:t> </w:t>
      </w:r>
      <w:r>
        <w:rPr/>
        <w:t>inspiración</w:t>
      </w:r>
      <w:r>
        <w:rPr>
          <w:spacing w:val="-3"/>
        </w:rPr>
        <w:t> </w:t>
      </w:r>
      <w:r>
        <w:rPr/>
        <w:t>del</w:t>
      </w:r>
      <w:r>
        <w:rPr>
          <w:spacing w:val="-3"/>
        </w:rPr>
        <w:t> </w:t>
      </w:r>
      <w:r>
        <w:rPr/>
        <w:t>norte,</w:t>
      </w:r>
      <w:r>
        <w:rPr>
          <w:spacing w:val="-3"/>
        </w:rPr>
        <w:t> </w:t>
      </w:r>
      <w:r>
        <w:rPr/>
        <w:t>iremos</w:t>
      </w:r>
      <w:r>
        <w:rPr>
          <w:spacing w:val="-3"/>
        </w:rPr>
        <w:t> </w:t>
      </w:r>
      <w:r>
        <w:rPr/>
        <w:t>a</w:t>
      </w:r>
      <w:r>
        <w:rPr>
          <w:spacing w:val="-3"/>
        </w:rPr>
        <w:t> </w:t>
      </w:r>
      <w:r>
        <w:rPr/>
        <w:t>un</w:t>
      </w:r>
      <w:r>
        <w:rPr>
          <w:spacing w:val="-3"/>
        </w:rPr>
        <w:t> </w:t>
      </w:r>
      <w:r>
        <w:rPr/>
        <w:t>tour</w:t>
      </w:r>
      <w:r>
        <w:rPr>
          <w:spacing w:val="-3"/>
        </w:rPr>
        <w:t> </w:t>
      </w:r>
      <w:r>
        <w:rPr/>
        <w:t>guiado</w:t>
      </w:r>
      <w:r>
        <w:rPr>
          <w:spacing w:val="-3"/>
        </w:rPr>
        <w:t> </w:t>
      </w:r>
      <w:r>
        <w:rPr/>
        <w:t>por</w:t>
      </w:r>
      <w:r>
        <w:rPr>
          <w:spacing w:val="-3"/>
        </w:rPr>
        <w:t> </w:t>
      </w:r>
      <w:r>
        <w:rPr/>
        <w:t>el</w:t>
      </w:r>
      <w:r>
        <w:rPr>
          <w:spacing w:val="-3"/>
        </w:rPr>
        <w:t> </w:t>
      </w:r>
      <w:r>
        <w:rPr/>
        <w:t>MacBride</w:t>
      </w:r>
      <w:r>
        <w:rPr>
          <w:spacing w:val="-3"/>
        </w:rPr>
        <w:t> </w:t>
      </w:r>
      <w:r>
        <w:rPr/>
        <w:t>Museum. Por la noche saldremos a buscar las impresionantes auroras boreales (incluido). Relájese en la comodidad de nuestro centro o bajo el cielo estrellado junto a una fogata en nuestra ubicación hecha a la medida. Alojamiento.</w:t>
      </w:r>
    </w:p>
    <w:p>
      <w:pPr>
        <w:pStyle w:val="BodyText"/>
        <w:spacing w:before="15"/>
      </w:pPr>
    </w:p>
    <w:p>
      <w:pPr>
        <w:pStyle w:val="BodyText"/>
        <w:ind w:left="366"/>
        <w:jc w:val="both"/>
      </w:pPr>
      <w:r>
        <w:rPr/>
        <w:t>Día</w:t>
      </w:r>
      <w:r>
        <w:rPr>
          <w:spacing w:val="16"/>
        </w:rPr>
        <w:t> </w:t>
      </w:r>
      <w:r>
        <w:rPr/>
        <w:t>6</w:t>
      </w:r>
      <w:r>
        <w:rPr>
          <w:spacing w:val="16"/>
        </w:rPr>
        <w:t> </w:t>
      </w:r>
      <w:r>
        <w:rPr/>
        <w:t>-</w:t>
      </w:r>
      <w:r>
        <w:rPr>
          <w:spacing w:val="16"/>
        </w:rPr>
        <w:t> </w:t>
      </w:r>
      <w:r>
        <w:rPr/>
        <w:t>Whitehorse</w:t>
      </w:r>
      <w:r>
        <w:rPr>
          <w:spacing w:val="16"/>
        </w:rPr>
        <w:t> </w:t>
      </w:r>
      <w:r>
        <w:rPr/>
        <w:t>/</w:t>
      </w:r>
      <w:r>
        <w:rPr>
          <w:spacing w:val="16"/>
        </w:rPr>
        <w:t> </w:t>
      </w:r>
      <w:r>
        <w:rPr/>
        <w:t>Experiencia</w:t>
      </w:r>
      <w:r>
        <w:rPr>
          <w:spacing w:val="16"/>
        </w:rPr>
        <w:t> </w:t>
      </w:r>
      <w:r>
        <w:rPr/>
        <w:t>Auroras</w:t>
      </w:r>
      <w:r>
        <w:rPr>
          <w:spacing w:val="17"/>
        </w:rPr>
        <w:t> </w:t>
      </w:r>
      <w:r>
        <w:rPr>
          <w:spacing w:val="-2"/>
        </w:rPr>
        <w:t>Boreales</w:t>
      </w:r>
    </w:p>
    <w:p>
      <w:pPr>
        <w:pStyle w:val="BodyText"/>
        <w:spacing w:line="249" w:lineRule="auto" w:before="10"/>
        <w:ind w:left="366" w:right="358"/>
        <w:jc w:val="both"/>
      </w:pPr>
      <w:r>
        <w:rPr/>
        <w:t>Día libre para tours y paseos opcionales. Pruebe andar en las motonieves, hacer snowshoeing o pescar en hielo. Por la noche, saldrá</w:t>
      </w:r>
      <w:r>
        <w:rPr>
          <w:spacing w:val="80"/>
        </w:rPr>
        <w:t> </w:t>
      </w:r>
      <w:r>
        <w:rPr/>
        <w:t>de</w:t>
      </w:r>
      <w:r>
        <w:rPr>
          <w:spacing w:val="-3"/>
        </w:rPr>
        <w:t> </w:t>
      </w:r>
      <w:r>
        <w:rPr/>
        <w:t>nuevo,</w:t>
      </w:r>
      <w:r>
        <w:rPr>
          <w:spacing w:val="-3"/>
        </w:rPr>
        <w:t> </w:t>
      </w:r>
      <w:r>
        <w:rPr/>
        <w:t>a</w:t>
      </w:r>
      <w:r>
        <w:rPr>
          <w:spacing w:val="-3"/>
        </w:rPr>
        <w:t> </w:t>
      </w:r>
      <w:r>
        <w:rPr/>
        <w:t>buscar</w:t>
      </w:r>
      <w:r>
        <w:rPr>
          <w:spacing w:val="-3"/>
        </w:rPr>
        <w:t> </w:t>
      </w:r>
      <w:r>
        <w:rPr/>
        <w:t>las</w:t>
      </w:r>
      <w:r>
        <w:rPr>
          <w:spacing w:val="-3"/>
        </w:rPr>
        <w:t> </w:t>
      </w:r>
      <w:r>
        <w:rPr/>
        <w:t>impresionantes</w:t>
      </w:r>
      <w:r>
        <w:rPr>
          <w:spacing w:val="-3"/>
        </w:rPr>
        <w:t> </w:t>
      </w:r>
      <w:r>
        <w:rPr/>
        <w:t>auroras</w:t>
      </w:r>
      <w:r>
        <w:rPr>
          <w:spacing w:val="-3"/>
        </w:rPr>
        <w:t> </w:t>
      </w:r>
      <w:r>
        <w:rPr/>
        <w:t>boreales</w:t>
      </w:r>
      <w:r>
        <w:rPr>
          <w:spacing w:val="-3"/>
        </w:rPr>
        <w:t> </w:t>
      </w:r>
      <w:r>
        <w:rPr/>
        <w:t>(incluido).</w:t>
      </w:r>
      <w:r>
        <w:rPr>
          <w:spacing w:val="-3"/>
        </w:rPr>
        <w:t> </w:t>
      </w:r>
      <w:r>
        <w:rPr/>
        <w:t>Relájese</w:t>
      </w:r>
      <w:r>
        <w:rPr>
          <w:spacing w:val="-3"/>
        </w:rPr>
        <w:t> </w:t>
      </w:r>
      <w:r>
        <w:rPr/>
        <w:t>en</w:t>
      </w:r>
      <w:r>
        <w:rPr>
          <w:spacing w:val="-3"/>
        </w:rPr>
        <w:t> </w:t>
      </w:r>
      <w:r>
        <w:rPr/>
        <w:t>la</w:t>
      </w:r>
      <w:r>
        <w:rPr>
          <w:spacing w:val="-3"/>
        </w:rPr>
        <w:t> </w:t>
      </w:r>
      <w:r>
        <w:rPr/>
        <w:t>comodidad</w:t>
      </w:r>
      <w:r>
        <w:rPr>
          <w:spacing w:val="-3"/>
        </w:rPr>
        <w:t> </w:t>
      </w:r>
      <w:r>
        <w:rPr/>
        <w:t>de</w:t>
      </w:r>
      <w:r>
        <w:rPr>
          <w:spacing w:val="-3"/>
        </w:rPr>
        <w:t> </w:t>
      </w:r>
      <w:r>
        <w:rPr/>
        <w:t>nuestro</w:t>
      </w:r>
      <w:r>
        <w:rPr>
          <w:spacing w:val="-3"/>
        </w:rPr>
        <w:t> </w:t>
      </w:r>
      <w:r>
        <w:rPr/>
        <w:t>centro</w:t>
      </w:r>
      <w:r>
        <w:rPr>
          <w:spacing w:val="-3"/>
        </w:rPr>
        <w:t> </w:t>
      </w:r>
      <w:r>
        <w:rPr/>
        <w:t>o</w:t>
      </w:r>
      <w:r>
        <w:rPr>
          <w:spacing w:val="-3"/>
        </w:rPr>
        <w:t> </w:t>
      </w:r>
      <w:r>
        <w:rPr/>
        <w:t>bajo</w:t>
      </w:r>
      <w:r>
        <w:rPr>
          <w:spacing w:val="-3"/>
        </w:rPr>
        <w:t> </w:t>
      </w:r>
      <w:r>
        <w:rPr/>
        <w:t>el</w:t>
      </w:r>
      <w:r>
        <w:rPr>
          <w:spacing w:val="-3"/>
        </w:rPr>
        <w:t> </w:t>
      </w:r>
      <w:r>
        <w:rPr/>
        <w:t>cielo</w:t>
      </w:r>
      <w:r>
        <w:rPr>
          <w:spacing w:val="-3"/>
        </w:rPr>
        <w:t> </w:t>
      </w:r>
      <w:r>
        <w:rPr/>
        <w:t>estrellado junto a una fogata en nuestra ubicación hecha a la medida. Alojamiento.</w:t>
      </w:r>
    </w:p>
    <w:p>
      <w:pPr>
        <w:pStyle w:val="BodyText"/>
        <w:spacing w:before="12"/>
      </w:pPr>
    </w:p>
    <w:p>
      <w:pPr>
        <w:pStyle w:val="BodyText"/>
        <w:ind w:left="366"/>
        <w:jc w:val="both"/>
      </w:pPr>
      <w:r>
        <w:rPr>
          <w:w w:val="105"/>
        </w:rPr>
        <w:t>Día</w:t>
      </w:r>
      <w:r>
        <w:rPr>
          <w:spacing w:val="-11"/>
          <w:w w:val="105"/>
        </w:rPr>
        <w:t> </w:t>
      </w:r>
      <w:r>
        <w:rPr>
          <w:w w:val="105"/>
        </w:rPr>
        <w:t>7</w:t>
      </w:r>
      <w:r>
        <w:rPr>
          <w:spacing w:val="-10"/>
          <w:w w:val="105"/>
        </w:rPr>
        <w:t> </w:t>
      </w:r>
      <w:r>
        <w:rPr>
          <w:w w:val="105"/>
        </w:rPr>
        <w:t>-</w:t>
      </w:r>
      <w:r>
        <w:rPr>
          <w:spacing w:val="-10"/>
          <w:w w:val="105"/>
        </w:rPr>
        <w:t> </w:t>
      </w:r>
      <w:r>
        <w:rPr>
          <w:spacing w:val="-2"/>
          <w:w w:val="105"/>
        </w:rPr>
        <w:t>Whitehorse</w:t>
      </w:r>
    </w:p>
    <w:p>
      <w:pPr>
        <w:pStyle w:val="BodyText"/>
        <w:spacing w:before="10"/>
        <w:ind w:left="366"/>
        <w:jc w:val="both"/>
      </w:pPr>
      <w:r>
        <w:rPr/>
        <w:t>A</w:t>
      </w:r>
      <w:r>
        <w:rPr>
          <w:spacing w:val="6"/>
        </w:rPr>
        <w:t> </w:t>
      </w:r>
      <w:r>
        <w:rPr/>
        <w:t>la</w:t>
      </w:r>
      <w:r>
        <w:rPr>
          <w:spacing w:val="7"/>
        </w:rPr>
        <w:t> </w:t>
      </w:r>
      <w:r>
        <w:rPr/>
        <w:t>hora</w:t>
      </w:r>
      <w:r>
        <w:rPr>
          <w:spacing w:val="6"/>
        </w:rPr>
        <w:t> </w:t>
      </w:r>
      <w:r>
        <w:rPr/>
        <w:t>programada</w:t>
      </w:r>
      <w:r>
        <w:rPr>
          <w:spacing w:val="7"/>
        </w:rPr>
        <w:t> </w:t>
      </w:r>
      <w:r>
        <w:rPr/>
        <w:t>traslado</w:t>
      </w:r>
      <w:r>
        <w:rPr>
          <w:spacing w:val="6"/>
        </w:rPr>
        <w:t> </w:t>
      </w:r>
      <w:r>
        <w:rPr/>
        <w:t>al</w:t>
      </w:r>
      <w:r>
        <w:rPr>
          <w:spacing w:val="7"/>
        </w:rPr>
        <w:t> </w:t>
      </w:r>
      <w:r>
        <w:rPr/>
        <w:t>aeropuerto.</w:t>
      </w:r>
      <w:r>
        <w:rPr>
          <w:spacing w:val="5"/>
        </w:rPr>
        <w:t> </w:t>
      </w:r>
      <w:r>
        <w:rPr/>
        <w:t>Fin</w:t>
      </w:r>
      <w:r>
        <w:rPr>
          <w:spacing w:val="5"/>
        </w:rPr>
        <w:t> </w:t>
      </w:r>
      <w:r>
        <w:rPr/>
        <w:t>de</w:t>
      </w:r>
      <w:r>
        <w:rPr>
          <w:spacing w:val="5"/>
        </w:rPr>
        <w:t> </w:t>
      </w:r>
      <w:r>
        <w:rPr/>
        <w:t>los</w:t>
      </w:r>
      <w:r>
        <w:rPr>
          <w:spacing w:val="6"/>
        </w:rPr>
        <w:t> </w:t>
      </w:r>
      <w:r>
        <w:rPr>
          <w:spacing w:val="-2"/>
        </w:rPr>
        <w:t>servicios.</w:t>
      </w:r>
    </w:p>
    <w:p>
      <w:pPr>
        <w:pStyle w:val="BodyText"/>
        <w:spacing w:before="123"/>
      </w:pPr>
    </w:p>
    <w:p>
      <w:pPr>
        <w:pStyle w:val="Heading1"/>
        <w:ind w:left="366"/>
        <w:jc w:val="both"/>
        <w:rPr>
          <w:position w:val="-3"/>
        </w:rPr>
      </w:pPr>
      <w:r>
        <w:rPr>
          <w:position w:val="-3"/>
        </w:rPr>
        <w:drawing>
          <wp:anchor distT="0" distB="0" distL="0" distR="0" allowOverlap="1" layoutInCell="1" locked="0" behindDoc="0" simplePos="0" relativeHeight="15732224">
            <wp:simplePos x="0" y="0"/>
            <wp:positionH relativeFrom="page">
              <wp:posOffset>2428214</wp:posOffset>
            </wp:positionH>
            <wp:positionV relativeFrom="paragraph">
              <wp:posOffset>45174</wp:posOffset>
            </wp:positionV>
            <wp:extent cx="218706" cy="216890"/>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218706" cy="216890"/>
                    </a:xfrm>
                    <a:prstGeom prst="rect">
                      <a:avLst/>
                    </a:prstGeom>
                  </pic:spPr>
                </pic:pic>
              </a:graphicData>
            </a:graphic>
          </wp:anchor>
        </w:drawing>
      </w:r>
      <w:r>
        <w:rPr>
          <w:position w:val="-3"/>
        </w:rPr>
        <w:drawing>
          <wp:anchor distT="0" distB="0" distL="0" distR="0" allowOverlap="1" layoutInCell="1" locked="0" behindDoc="0" simplePos="0" relativeHeight="15732736">
            <wp:simplePos x="0" y="0"/>
            <wp:positionH relativeFrom="page">
              <wp:posOffset>3097910</wp:posOffset>
            </wp:positionH>
            <wp:positionV relativeFrom="paragraph">
              <wp:posOffset>47143</wp:posOffset>
            </wp:positionV>
            <wp:extent cx="222415" cy="216890"/>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8" cstate="print"/>
                    <a:stretch>
                      <a:fillRect/>
                    </a:stretch>
                  </pic:blipFill>
                  <pic:spPr>
                    <a:xfrm>
                      <a:off x="0" y="0"/>
                      <a:ext cx="222415" cy="216890"/>
                    </a:xfrm>
                    <a:prstGeom prst="rect">
                      <a:avLst/>
                    </a:prstGeom>
                  </pic:spPr>
                </pic:pic>
              </a:graphicData>
            </a:graphic>
          </wp:anchor>
        </w:drawing>
      </w:r>
      <w:r>
        <w:rPr>
          <w:position w:val="-3"/>
        </w:rPr>
        <w:drawing>
          <wp:anchor distT="0" distB="0" distL="0" distR="0" allowOverlap="1" layoutInCell="1" locked="0" behindDoc="0" simplePos="0" relativeHeight="15733248">
            <wp:simplePos x="0" y="0"/>
            <wp:positionH relativeFrom="page">
              <wp:posOffset>2760002</wp:posOffset>
            </wp:positionH>
            <wp:positionV relativeFrom="paragraph">
              <wp:posOffset>44272</wp:posOffset>
            </wp:positionV>
            <wp:extent cx="228955" cy="216890"/>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9" cstate="print"/>
                    <a:stretch>
                      <a:fillRect/>
                    </a:stretch>
                  </pic:blipFill>
                  <pic:spPr>
                    <a:xfrm>
                      <a:off x="0" y="0"/>
                      <a:ext cx="228955"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T="0" distB="0" distL="0" distR="0">
            <wp:extent cx="228955" cy="216890"/>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10" cstate="print"/>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T="0" distB="0" distL="0" distR="0">
            <wp:extent cx="222427" cy="216890"/>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1" cstate="print"/>
                    <a:stretch>
                      <a:fillRect/>
                    </a:stretch>
                  </pic:blipFill>
                  <pic:spPr>
                    <a:xfrm>
                      <a:off x="0" y="0"/>
                      <a:ext cx="222427" cy="216890"/>
                    </a:xfrm>
                    <a:prstGeom prst="rect">
                      <a:avLst/>
                    </a:prstGeom>
                  </pic:spPr>
                </pic:pic>
              </a:graphicData>
            </a:graphic>
          </wp:inline>
        </w:drawing>
      </w:r>
      <w:r>
        <w:rPr>
          <w:color w:val="039ED9"/>
          <w:spacing w:val="47"/>
          <w:position w:val="-3"/>
        </w:rPr>
      </w:r>
    </w:p>
    <w:p>
      <w:pPr>
        <w:pStyle w:val="ListParagraph"/>
        <w:numPr>
          <w:ilvl w:val="0"/>
          <w:numId w:val="1"/>
        </w:numPr>
        <w:tabs>
          <w:tab w:pos="726" w:val="left" w:leader="none"/>
        </w:tabs>
        <w:spacing w:line="240" w:lineRule="auto" w:before="133" w:after="0"/>
        <w:ind w:left="726" w:right="0" w:hanging="360"/>
        <w:jc w:val="left"/>
        <w:rPr>
          <w:sz w:val="20"/>
        </w:rPr>
      </w:pPr>
      <w:r>
        <w:rPr>
          <w:sz w:val="20"/>
        </w:rPr>
        <w:t>Traslado</w:t>
      </w:r>
      <w:r>
        <w:rPr>
          <w:spacing w:val="1"/>
          <w:sz w:val="20"/>
        </w:rPr>
        <w:t> </w:t>
      </w:r>
      <w:r>
        <w:rPr>
          <w:sz w:val="20"/>
        </w:rPr>
        <w:t>Shuttle*</w:t>
      </w:r>
      <w:r>
        <w:rPr>
          <w:spacing w:val="2"/>
          <w:sz w:val="20"/>
        </w:rPr>
        <w:t> </w:t>
      </w:r>
      <w:r>
        <w:rPr>
          <w:sz w:val="20"/>
        </w:rPr>
        <w:t>aeropuerto</w:t>
      </w:r>
      <w:r>
        <w:rPr>
          <w:spacing w:val="2"/>
          <w:sz w:val="20"/>
        </w:rPr>
        <w:t> </w:t>
      </w:r>
      <w:r>
        <w:rPr>
          <w:sz w:val="20"/>
        </w:rPr>
        <w:t>Vancouver</w:t>
      </w:r>
      <w:r>
        <w:rPr>
          <w:spacing w:val="2"/>
          <w:sz w:val="20"/>
        </w:rPr>
        <w:t> </w:t>
      </w:r>
      <w:r>
        <w:rPr>
          <w:sz w:val="20"/>
        </w:rPr>
        <w:t>–</w:t>
      </w:r>
      <w:r>
        <w:rPr>
          <w:spacing w:val="2"/>
          <w:sz w:val="20"/>
        </w:rPr>
        <w:t> </w:t>
      </w:r>
      <w:r>
        <w:rPr>
          <w:sz w:val="20"/>
        </w:rPr>
        <w:t>hotel</w:t>
      </w:r>
      <w:r>
        <w:rPr>
          <w:spacing w:val="2"/>
          <w:sz w:val="20"/>
        </w:rPr>
        <w:t> </w:t>
      </w:r>
      <w:r>
        <w:rPr>
          <w:sz w:val="20"/>
        </w:rPr>
        <w:t>Whistler</w:t>
      </w:r>
      <w:r>
        <w:rPr>
          <w:spacing w:val="2"/>
          <w:sz w:val="20"/>
        </w:rPr>
        <w:t> </w:t>
      </w:r>
      <w:r>
        <w:rPr>
          <w:sz w:val="20"/>
        </w:rPr>
        <w:t>servicio</w:t>
      </w:r>
      <w:r>
        <w:rPr>
          <w:spacing w:val="2"/>
          <w:sz w:val="20"/>
        </w:rPr>
        <w:t> </w:t>
      </w:r>
      <w:r>
        <w:rPr>
          <w:sz w:val="20"/>
        </w:rPr>
        <w:t>en</w:t>
      </w:r>
      <w:r>
        <w:rPr>
          <w:spacing w:val="2"/>
          <w:sz w:val="20"/>
        </w:rPr>
        <w:t> </w:t>
      </w:r>
      <w:r>
        <w:rPr>
          <w:sz w:val="20"/>
        </w:rPr>
        <w:t>idioma</w:t>
      </w:r>
      <w:r>
        <w:rPr>
          <w:spacing w:val="2"/>
          <w:sz w:val="20"/>
        </w:rPr>
        <w:t> </w:t>
      </w:r>
      <w:r>
        <w:rPr>
          <w:sz w:val="20"/>
        </w:rPr>
        <w:t>Ingles</w:t>
      </w:r>
      <w:r>
        <w:rPr>
          <w:spacing w:val="2"/>
          <w:sz w:val="20"/>
        </w:rPr>
        <w:t> </w:t>
      </w:r>
      <w:r>
        <w:rPr>
          <w:sz w:val="20"/>
        </w:rPr>
        <w:t>(Arrival</w:t>
      </w:r>
      <w:r>
        <w:rPr>
          <w:spacing w:val="2"/>
          <w:sz w:val="20"/>
        </w:rPr>
        <w:t> </w:t>
      </w:r>
      <w:r>
        <w:rPr>
          <w:sz w:val="20"/>
        </w:rPr>
        <w:t>Terminal.</w:t>
      </w:r>
      <w:r>
        <w:rPr>
          <w:spacing w:val="2"/>
          <w:sz w:val="20"/>
        </w:rPr>
        <w:t> </w:t>
      </w:r>
      <w:r>
        <w:rPr>
          <w:spacing w:val="-2"/>
          <w:sz w:val="20"/>
        </w:rPr>
        <w:t>International).</w:t>
      </w:r>
    </w:p>
    <w:p>
      <w:pPr>
        <w:pStyle w:val="ListParagraph"/>
        <w:numPr>
          <w:ilvl w:val="0"/>
          <w:numId w:val="1"/>
        </w:numPr>
        <w:tabs>
          <w:tab w:pos="726" w:val="left" w:leader="none"/>
        </w:tabs>
        <w:spacing w:line="249" w:lineRule="auto" w:before="10" w:after="0"/>
        <w:ind w:left="726" w:right="361" w:hanging="360"/>
        <w:jc w:val="left"/>
        <w:rPr>
          <w:sz w:val="20"/>
        </w:rPr>
      </w:pPr>
      <w:r>
        <w:rPr>
          <w:sz w:val="20"/>
        </w:rPr>
        <w:t>Presentarse en Gateway Bus Loop (Whistler, BC V0N 1B0) para tomar su traslado Shuttle* al aeropuerto de Vancouver servicio en idioma Ingles.</w:t>
      </w:r>
    </w:p>
    <w:p>
      <w:pPr>
        <w:pStyle w:val="ListParagraph"/>
        <w:numPr>
          <w:ilvl w:val="0"/>
          <w:numId w:val="1"/>
        </w:numPr>
        <w:tabs>
          <w:tab w:pos="726" w:val="left" w:leader="none"/>
        </w:tabs>
        <w:spacing w:line="249" w:lineRule="auto" w:before="2" w:after="0"/>
        <w:ind w:left="726" w:right="361" w:hanging="360"/>
        <w:jc w:val="left"/>
        <w:rPr>
          <w:sz w:val="20"/>
        </w:rPr>
      </w:pPr>
      <w:r>
        <w:rPr>
          <w:w w:val="105"/>
          <w:sz w:val="20"/>
        </w:rPr>
        <w:t>Traslado</w:t>
      </w:r>
      <w:r>
        <w:rPr>
          <w:spacing w:val="-6"/>
          <w:w w:val="105"/>
          <w:sz w:val="20"/>
        </w:rPr>
        <w:t> </w:t>
      </w:r>
      <w:r>
        <w:rPr>
          <w:w w:val="105"/>
          <w:sz w:val="20"/>
        </w:rPr>
        <w:t>aeropuerto</w:t>
      </w:r>
      <w:r>
        <w:rPr>
          <w:spacing w:val="-6"/>
          <w:w w:val="105"/>
          <w:sz w:val="20"/>
        </w:rPr>
        <w:t> </w:t>
      </w:r>
      <w:r>
        <w:rPr>
          <w:w w:val="105"/>
          <w:sz w:val="20"/>
        </w:rPr>
        <w:t>Whitehorse</w:t>
      </w:r>
      <w:r>
        <w:rPr>
          <w:spacing w:val="-6"/>
          <w:w w:val="105"/>
          <w:sz w:val="20"/>
        </w:rPr>
        <w:t> </w:t>
      </w:r>
      <w:r>
        <w:rPr>
          <w:w w:val="105"/>
          <w:sz w:val="20"/>
        </w:rPr>
        <w:t>–</w:t>
      </w:r>
      <w:r>
        <w:rPr>
          <w:spacing w:val="-6"/>
          <w:w w:val="105"/>
          <w:sz w:val="20"/>
        </w:rPr>
        <w:t> </w:t>
      </w:r>
      <w:r>
        <w:rPr>
          <w:w w:val="105"/>
          <w:sz w:val="20"/>
        </w:rPr>
        <w:t>hotel</w:t>
      </w:r>
      <w:r>
        <w:rPr>
          <w:spacing w:val="-6"/>
          <w:w w:val="105"/>
          <w:sz w:val="20"/>
        </w:rPr>
        <w:t> </w:t>
      </w:r>
      <w:r>
        <w:rPr>
          <w:w w:val="105"/>
          <w:sz w:val="20"/>
        </w:rPr>
        <w:t>–</w:t>
      </w:r>
      <w:r>
        <w:rPr>
          <w:spacing w:val="-6"/>
          <w:w w:val="105"/>
          <w:sz w:val="20"/>
        </w:rPr>
        <w:t> </w:t>
      </w:r>
      <w:r>
        <w:rPr>
          <w:w w:val="105"/>
          <w:sz w:val="20"/>
        </w:rPr>
        <w:t>aeropuerto</w:t>
      </w:r>
      <w:r>
        <w:rPr>
          <w:spacing w:val="-6"/>
          <w:w w:val="105"/>
          <w:sz w:val="20"/>
        </w:rPr>
        <w:t> </w:t>
      </w:r>
      <w:r>
        <w:rPr>
          <w:w w:val="105"/>
          <w:sz w:val="20"/>
        </w:rPr>
        <w:t>Whitehorse</w:t>
      </w:r>
      <w:r>
        <w:rPr>
          <w:spacing w:val="-6"/>
          <w:w w:val="105"/>
          <w:sz w:val="20"/>
        </w:rPr>
        <w:t> </w:t>
      </w:r>
      <w:r>
        <w:rPr>
          <w:w w:val="105"/>
          <w:sz w:val="20"/>
        </w:rPr>
        <w:t>en</w:t>
      </w:r>
      <w:r>
        <w:rPr>
          <w:spacing w:val="-6"/>
          <w:w w:val="105"/>
          <w:sz w:val="20"/>
        </w:rPr>
        <w:t> </w:t>
      </w:r>
      <w:r>
        <w:rPr>
          <w:w w:val="105"/>
          <w:sz w:val="20"/>
        </w:rPr>
        <w:t>servicio</w:t>
      </w:r>
      <w:r>
        <w:rPr>
          <w:spacing w:val="-6"/>
          <w:w w:val="105"/>
          <w:sz w:val="20"/>
        </w:rPr>
        <w:t> </w:t>
      </w:r>
      <w:r>
        <w:rPr>
          <w:w w:val="105"/>
          <w:sz w:val="20"/>
        </w:rPr>
        <w:t>compartido</w:t>
      </w:r>
      <w:r>
        <w:rPr>
          <w:spacing w:val="-6"/>
          <w:w w:val="105"/>
          <w:sz w:val="20"/>
        </w:rPr>
        <w:t> </w:t>
      </w:r>
      <w:r>
        <w:rPr>
          <w:w w:val="105"/>
          <w:sz w:val="20"/>
        </w:rPr>
        <w:t>en</w:t>
      </w:r>
      <w:r>
        <w:rPr>
          <w:spacing w:val="-6"/>
          <w:w w:val="105"/>
          <w:sz w:val="20"/>
        </w:rPr>
        <w:t> </w:t>
      </w:r>
      <w:r>
        <w:rPr>
          <w:w w:val="105"/>
          <w:sz w:val="20"/>
        </w:rPr>
        <w:t>horario</w:t>
      </w:r>
      <w:r>
        <w:rPr>
          <w:spacing w:val="-6"/>
          <w:w w:val="105"/>
          <w:sz w:val="20"/>
        </w:rPr>
        <w:t> </w:t>
      </w:r>
      <w:r>
        <w:rPr>
          <w:w w:val="105"/>
          <w:sz w:val="20"/>
        </w:rPr>
        <w:t>diurno</w:t>
      </w:r>
      <w:r>
        <w:rPr>
          <w:spacing w:val="-6"/>
          <w:w w:val="105"/>
          <w:sz w:val="20"/>
        </w:rPr>
        <w:t> </w:t>
      </w:r>
      <w:r>
        <w:rPr>
          <w:w w:val="105"/>
          <w:sz w:val="20"/>
        </w:rPr>
        <w:t>con</w:t>
      </w:r>
      <w:r>
        <w:rPr>
          <w:spacing w:val="-6"/>
          <w:w w:val="105"/>
          <w:sz w:val="20"/>
        </w:rPr>
        <w:t> </w:t>
      </w:r>
      <w:r>
        <w:rPr>
          <w:w w:val="105"/>
          <w:sz w:val="20"/>
        </w:rPr>
        <w:t>guía</w:t>
      </w:r>
      <w:r>
        <w:rPr>
          <w:spacing w:val="-6"/>
          <w:w w:val="105"/>
          <w:sz w:val="20"/>
        </w:rPr>
        <w:t> </w:t>
      </w:r>
      <w:r>
        <w:rPr>
          <w:w w:val="105"/>
          <w:sz w:val="20"/>
        </w:rPr>
        <w:t>de</w:t>
      </w:r>
      <w:r>
        <w:rPr>
          <w:spacing w:val="-6"/>
          <w:w w:val="105"/>
          <w:sz w:val="20"/>
        </w:rPr>
        <w:t> </w:t>
      </w:r>
      <w:r>
        <w:rPr>
          <w:w w:val="105"/>
          <w:sz w:val="20"/>
        </w:rPr>
        <w:t>habla </w:t>
      </w:r>
      <w:r>
        <w:rPr>
          <w:spacing w:val="-2"/>
          <w:w w:val="105"/>
          <w:sz w:val="20"/>
        </w:rPr>
        <w:t>hispana.</w:t>
      </w:r>
    </w:p>
    <w:p>
      <w:pPr>
        <w:pStyle w:val="ListParagraph"/>
        <w:numPr>
          <w:ilvl w:val="0"/>
          <w:numId w:val="1"/>
        </w:numPr>
        <w:tabs>
          <w:tab w:pos="726" w:val="left" w:leader="none"/>
        </w:tabs>
        <w:spacing w:line="240" w:lineRule="auto" w:before="2" w:after="0"/>
        <w:ind w:left="726" w:right="0" w:hanging="360"/>
        <w:jc w:val="left"/>
        <w:rPr>
          <w:sz w:val="20"/>
        </w:rPr>
      </w:pPr>
      <w:r>
        <w:rPr>
          <w:sz w:val="20"/>
        </w:rPr>
        <w:t>03</w:t>
      </w:r>
      <w:r>
        <w:rPr>
          <w:spacing w:val="2"/>
          <w:sz w:val="20"/>
        </w:rPr>
        <w:t> </w:t>
      </w:r>
      <w:r>
        <w:rPr>
          <w:sz w:val="20"/>
        </w:rPr>
        <w:t>noches</w:t>
      </w:r>
      <w:r>
        <w:rPr>
          <w:spacing w:val="3"/>
          <w:sz w:val="20"/>
        </w:rPr>
        <w:t> </w:t>
      </w:r>
      <w:r>
        <w:rPr>
          <w:sz w:val="20"/>
        </w:rPr>
        <w:t>de</w:t>
      </w:r>
      <w:r>
        <w:rPr>
          <w:spacing w:val="2"/>
          <w:sz w:val="20"/>
        </w:rPr>
        <w:t> </w:t>
      </w:r>
      <w:r>
        <w:rPr>
          <w:sz w:val="20"/>
        </w:rPr>
        <w:t>alojamiento</w:t>
      </w:r>
      <w:r>
        <w:rPr>
          <w:spacing w:val="3"/>
          <w:sz w:val="20"/>
        </w:rPr>
        <w:t> </w:t>
      </w:r>
      <w:r>
        <w:rPr>
          <w:sz w:val="20"/>
        </w:rPr>
        <w:t>en</w:t>
      </w:r>
      <w:r>
        <w:rPr>
          <w:spacing w:val="2"/>
          <w:sz w:val="20"/>
        </w:rPr>
        <w:t> </w:t>
      </w:r>
      <w:r>
        <w:rPr>
          <w:spacing w:val="-2"/>
          <w:sz w:val="20"/>
        </w:rPr>
        <w:t>Whistler.</w:t>
      </w:r>
    </w:p>
    <w:p>
      <w:pPr>
        <w:pStyle w:val="ListParagraph"/>
        <w:numPr>
          <w:ilvl w:val="0"/>
          <w:numId w:val="1"/>
        </w:numPr>
        <w:tabs>
          <w:tab w:pos="726" w:val="left" w:leader="none"/>
        </w:tabs>
        <w:spacing w:line="240" w:lineRule="auto" w:before="10" w:after="0"/>
        <w:ind w:left="726" w:right="0" w:hanging="360"/>
        <w:jc w:val="left"/>
        <w:rPr>
          <w:sz w:val="20"/>
        </w:rPr>
      </w:pPr>
      <w:r>
        <w:rPr>
          <w:sz w:val="20"/>
        </w:rPr>
        <w:t>03</w:t>
      </w:r>
      <w:r>
        <w:rPr>
          <w:spacing w:val="2"/>
          <w:sz w:val="20"/>
        </w:rPr>
        <w:t> </w:t>
      </w:r>
      <w:r>
        <w:rPr>
          <w:sz w:val="20"/>
        </w:rPr>
        <w:t>noches</w:t>
      </w:r>
      <w:r>
        <w:rPr>
          <w:spacing w:val="3"/>
          <w:sz w:val="20"/>
        </w:rPr>
        <w:t> </w:t>
      </w:r>
      <w:r>
        <w:rPr>
          <w:sz w:val="20"/>
        </w:rPr>
        <w:t>de</w:t>
      </w:r>
      <w:r>
        <w:rPr>
          <w:spacing w:val="2"/>
          <w:sz w:val="20"/>
        </w:rPr>
        <w:t> </w:t>
      </w:r>
      <w:r>
        <w:rPr>
          <w:sz w:val="20"/>
        </w:rPr>
        <w:t>alojamiento</w:t>
      </w:r>
      <w:r>
        <w:rPr>
          <w:spacing w:val="3"/>
          <w:sz w:val="20"/>
        </w:rPr>
        <w:t> </w:t>
      </w:r>
      <w:r>
        <w:rPr>
          <w:sz w:val="20"/>
        </w:rPr>
        <w:t>en</w:t>
      </w:r>
      <w:r>
        <w:rPr>
          <w:spacing w:val="2"/>
          <w:sz w:val="20"/>
        </w:rPr>
        <w:t> </w:t>
      </w:r>
      <w:r>
        <w:rPr>
          <w:spacing w:val="-2"/>
          <w:sz w:val="20"/>
        </w:rPr>
        <w:t>Whitehorse.</w:t>
      </w:r>
    </w:p>
    <w:p>
      <w:pPr>
        <w:pStyle w:val="ListParagraph"/>
        <w:numPr>
          <w:ilvl w:val="0"/>
          <w:numId w:val="1"/>
        </w:numPr>
        <w:tabs>
          <w:tab w:pos="726" w:val="left" w:leader="none"/>
        </w:tabs>
        <w:spacing w:line="240" w:lineRule="auto" w:before="10" w:after="0"/>
        <w:ind w:left="726" w:right="0" w:hanging="360"/>
        <w:jc w:val="left"/>
        <w:rPr>
          <w:sz w:val="20"/>
        </w:rPr>
      </w:pPr>
      <w:r>
        <w:rPr>
          <w:sz w:val="20"/>
        </w:rPr>
        <w:t>Servicios</w:t>
      </w:r>
      <w:r>
        <w:rPr>
          <w:spacing w:val="1"/>
          <w:sz w:val="20"/>
        </w:rPr>
        <w:t> </w:t>
      </w:r>
      <w:r>
        <w:rPr>
          <w:sz w:val="20"/>
        </w:rPr>
        <w:t>Whitehorse</w:t>
      </w:r>
      <w:r>
        <w:rPr>
          <w:spacing w:val="2"/>
          <w:sz w:val="20"/>
        </w:rPr>
        <w:t> </w:t>
      </w:r>
      <w:r>
        <w:rPr>
          <w:sz w:val="20"/>
        </w:rPr>
        <w:t>con</w:t>
      </w:r>
      <w:r>
        <w:rPr>
          <w:spacing w:val="2"/>
          <w:sz w:val="20"/>
        </w:rPr>
        <w:t> </w:t>
      </w:r>
      <w:r>
        <w:rPr>
          <w:sz w:val="20"/>
        </w:rPr>
        <w:t>guía</w:t>
      </w:r>
      <w:r>
        <w:rPr>
          <w:spacing w:val="2"/>
          <w:sz w:val="20"/>
        </w:rPr>
        <w:t> </w:t>
      </w:r>
      <w:r>
        <w:rPr>
          <w:sz w:val="20"/>
        </w:rPr>
        <w:t>de</w:t>
      </w:r>
      <w:r>
        <w:rPr>
          <w:spacing w:val="2"/>
          <w:sz w:val="20"/>
        </w:rPr>
        <w:t> </w:t>
      </w:r>
      <w:r>
        <w:rPr>
          <w:sz w:val="20"/>
        </w:rPr>
        <w:t>habla</w:t>
      </w:r>
      <w:r>
        <w:rPr>
          <w:spacing w:val="1"/>
          <w:sz w:val="20"/>
        </w:rPr>
        <w:t> </w:t>
      </w:r>
      <w:r>
        <w:rPr>
          <w:spacing w:val="-2"/>
          <w:sz w:val="20"/>
        </w:rPr>
        <w:t>hispana.</w:t>
      </w:r>
    </w:p>
    <w:p>
      <w:pPr>
        <w:pStyle w:val="ListParagraph"/>
        <w:numPr>
          <w:ilvl w:val="0"/>
          <w:numId w:val="1"/>
        </w:numPr>
        <w:tabs>
          <w:tab w:pos="726" w:val="left" w:leader="none"/>
        </w:tabs>
        <w:spacing w:line="240" w:lineRule="auto" w:before="10" w:after="0"/>
        <w:ind w:left="726" w:right="0" w:hanging="360"/>
        <w:jc w:val="left"/>
        <w:rPr>
          <w:sz w:val="20"/>
        </w:rPr>
      </w:pPr>
      <w:r>
        <w:rPr>
          <w:sz w:val="20"/>
        </w:rPr>
        <w:t>3</w:t>
      </w:r>
      <w:r>
        <w:rPr>
          <w:spacing w:val="2"/>
          <w:sz w:val="20"/>
        </w:rPr>
        <w:t> </w:t>
      </w:r>
      <w:r>
        <w:rPr>
          <w:sz w:val="20"/>
        </w:rPr>
        <w:t>días</w:t>
      </w:r>
      <w:r>
        <w:rPr>
          <w:spacing w:val="2"/>
          <w:sz w:val="20"/>
        </w:rPr>
        <w:t> </w:t>
      </w:r>
      <w:r>
        <w:rPr>
          <w:sz w:val="20"/>
        </w:rPr>
        <w:t>de</w:t>
      </w:r>
      <w:r>
        <w:rPr>
          <w:spacing w:val="3"/>
          <w:sz w:val="20"/>
        </w:rPr>
        <w:t> </w:t>
      </w:r>
      <w:r>
        <w:rPr>
          <w:sz w:val="20"/>
        </w:rPr>
        <w:t>tours</w:t>
      </w:r>
      <w:r>
        <w:rPr>
          <w:spacing w:val="2"/>
          <w:sz w:val="20"/>
        </w:rPr>
        <w:t> </w:t>
      </w:r>
      <w:r>
        <w:rPr>
          <w:sz w:val="20"/>
        </w:rPr>
        <w:t>de</w:t>
      </w:r>
      <w:r>
        <w:rPr>
          <w:spacing w:val="3"/>
          <w:sz w:val="20"/>
        </w:rPr>
        <w:t> </w:t>
      </w:r>
      <w:r>
        <w:rPr>
          <w:sz w:val="20"/>
        </w:rPr>
        <w:t>observación</w:t>
      </w:r>
      <w:r>
        <w:rPr>
          <w:spacing w:val="2"/>
          <w:sz w:val="20"/>
        </w:rPr>
        <w:t> </w:t>
      </w:r>
      <w:r>
        <w:rPr>
          <w:sz w:val="20"/>
        </w:rPr>
        <w:t>de</w:t>
      </w:r>
      <w:r>
        <w:rPr>
          <w:spacing w:val="2"/>
          <w:sz w:val="20"/>
        </w:rPr>
        <w:t> </w:t>
      </w:r>
      <w:r>
        <w:rPr>
          <w:sz w:val="20"/>
        </w:rPr>
        <w:t>Auroras</w:t>
      </w:r>
      <w:r>
        <w:rPr>
          <w:spacing w:val="3"/>
          <w:sz w:val="20"/>
        </w:rPr>
        <w:t> </w:t>
      </w:r>
      <w:r>
        <w:rPr>
          <w:spacing w:val="-2"/>
          <w:sz w:val="20"/>
        </w:rPr>
        <w:t>Boreales.</w:t>
      </w:r>
    </w:p>
    <w:p>
      <w:pPr>
        <w:pStyle w:val="ListParagraph"/>
        <w:numPr>
          <w:ilvl w:val="0"/>
          <w:numId w:val="1"/>
        </w:numPr>
        <w:tabs>
          <w:tab w:pos="726" w:val="left" w:leader="none"/>
        </w:tabs>
        <w:spacing w:line="240" w:lineRule="auto" w:before="10" w:after="0"/>
        <w:ind w:left="726" w:right="0" w:hanging="360"/>
        <w:jc w:val="left"/>
        <w:rPr>
          <w:sz w:val="20"/>
        </w:rPr>
      </w:pPr>
      <w:r>
        <w:rPr>
          <w:sz w:val="20"/>
        </w:rPr>
        <w:t>Guía</w:t>
      </w:r>
      <w:r>
        <w:rPr>
          <w:spacing w:val="2"/>
          <w:sz w:val="20"/>
        </w:rPr>
        <w:t> </w:t>
      </w:r>
      <w:r>
        <w:rPr>
          <w:sz w:val="20"/>
        </w:rPr>
        <w:t>de</w:t>
      </w:r>
      <w:r>
        <w:rPr>
          <w:spacing w:val="2"/>
          <w:sz w:val="20"/>
        </w:rPr>
        <w:t> </w:t>
      </w:r>
      <w:r>
        <w:rPr>
          <w:spacing w:val="-2"/>
          <w:sz w:val="20"/>
        </w:rPr>
        <w:t>Yukón.</w:t>
      </w:r>
    </w:p>
    <w:p>
      <w:pPr>
        <w:pStyle w:val="ListParagraph"/>
        <w:numPr>
          <w:ilvl w:val="0"/>
          <w:numId w:val="1"/>
        </w:numPr>
        <w:tabs>
          <w:tab w:pos="726" w:val="left" w:leader="none"/>
        </w:tabs>
        <w:spacing w:line="240" w:lineRule="auto" w:before="10" w:after="0"/>
        <w:ind w:left="726" w:right="0" w:hanging="360"/>
        <w:jc w:val="left"/>
        <w:rPr>
          <w:sz w:val="20"/>
        </w:rPr>
      </w:pPr>
      <w:r>
        <w:rPr>
          <w:sz w:val="20"/>
        </w:rPr>
        <w:t>Seguro de</w:t>
      </w:r>
      <w:r>
        <w:rPr>
          <w:spacing w:val="1"/>
          <w:sz w:val="20"/>
        </w:rPr>
        <w:t> </w:t>
      </w:r>
      <w:r>
        <w:rPr>
          <w:spacing w:val="-2"/>
          <w:sz w:val="20"/>
        </w:rPr>
        <w:t>viaje.</w:t>
      </w:r>
    </w:p>
    <w:p>
      <w:pPr>
        <w:pStyle w:val="BodyText"/>
        <w:spacing w:before="191"/>
      </w:pPr>
    </w:p>
    <w:p>
      <w:pPr>
        <w:pStyle w:val="Heading1"/>
        <w:jc w:val="both"/>
        <w:rPr>
          <w:position w:val="-3"/>
        </w:rPr>
      </w:pPr>
      <w:r>
        <w:rPr>
          <w:color w:val="089DD9"/>
        </w:rPr>
        <w:t>NO INCLUYE</w:t>
      </w:r>
      <w:r>
        <w:rPr>
          <w:color w:val="089DD9"/>
          <w:spacing w:val="80"/>
        </w:rPr>
        <w:t> </w:t>
      </w:r>
      <w:r>
        <w:rPr>
          <w:color w:val="089DD9"/>
          <w:spacing w:val="15"/>
          <w:position w:val="-2"/>
        </w:rPr>
        <w:drawing>
          <wp:inline distT="0" distB="0" distL="0" distR="0">
            <wp:extent cx="215988" cy="222020"/>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2" cstate="print"/>
                    <a:stretch>
                      <a:fillRect/>
                    </a:stretch>
                  </pic:blipFill>
                  <pic:spPr>
                    <a:xfrm>
                      <a:off x="0" y="0"/>
                      <a:ext cx="215988" cy="222020"/>
                    </a:xfrm>
                    <a:prstGeom prst="rect">
                      <a:avLst/>
                    </a:prstGeom>
                  </pic:spPr>
                </pic:pic>
              </a:graphicData>
            </a:graphic>
          </wp:inline>
        </w:drawing>
      </w:r>
      <w:r>
        <w:rPr>
          <w:color w:val="089DD9"/>
          <w:spacing w:val="15"/>
          <w:position w:val="-2"/>
        </w:rPr>
      </w:r>
      <w:r>
        <w:rPr>
          <w:color w:val="089DD9"/>
          <w:spacing w:val="80"/>
          <w:position w:val="-2"/>
        </w:rPr>
        <w:t> </w:t>
      </w:r>
      <w:r>
        <w:rPr>
          <w:color w:val="089DD9"/>
          <w:spacing w:val="-43"/>
          <w:position w:val="-2"/>
        </w:rPr>
        <w:drawing>
          <wp:inline distT="0" distB="0" distL="0" distR="0">
            <wp:extent cx="237591" cy="216890"/>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3" cstate="print"/>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T="0" distB="0" distL="0" distR="0">
            <wp:extent cx="218706" cy="216890"/>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4" cstate="print"/>
                    <a:stretch>
                      <a:fillRect/>
                    </a:stretch>
                  </pic:blipFill>
                  <pic:spPr>
                    <a:xfrm>
                      <a:off x="0" y="0"/>
                      <a:ext cx="218706" cy="216890"/>
                    </a:xfrm>
                    <a:prstGeom prst="rect">
                      <a:avLst/>
                    </a:prstGeom>
                  </pic:spPr>
                </pic:pic>
              </a:graphicData>
            </a:graphic>
          </wp:inline>
        </w:drawing>
      </w:r>
      <w:r>
        <w:rPr>
          <w:color w:val="089DD9"/>
          <w:spacing w:val="23"/>
          <w:position w:val="-3"/>
        </w:rPr>
      </w:r>
      <w:r>
        <w:rPr>
          <w:color w:val="089DD9"/>
          <w:spacing w:val="40"/>
          <w:position w:val="-3"/>
        </w:rPr>
        <w:t> </w:t>
      </w:r>
      <w:r>
        <w:rPr>
          <w:color w:val="089DD9"/>
          <w:spacing w:val="-62"/>
          <w:position w:val="-3"/>
        </w:rPr>
        <w:drawing>
          <wp:inline distT="0" distB="0" distL="0" distR="0">
            <wp:extent cx="228955" cy="216890"/>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5" cstate="print"/>
                    <a:stretch>
                      <a:fillRect/>
                    </a:stretch>
                  </pic:blipFill>
                  <pic:spPr>
                    <a:xfrm>
                      <a:off x="0" y="0"/>
                      <a:ext cx="228955" cy="216890"/>
                    </a:xfrm>
                    <a:prstGeom prst="rect">
                      <a:avLst/>
                    </a:prstGeom>
                  </pic:spPr>
                </pic:pic>
              </a:graphicData>
            </a:graphic>
          </wp:inline>
        </w:drawing>
      </w:r>
      <w:r>
        <w:rPr>
          <w:color w:val="089DD9"/>
          <w:spacing w:val="-62"/>
          <w:position w:val="-3"/>
        </w:rPr>
      </w:r>
    </w:p>
    <w:p>
      <w:pPr>
        <w:pStyle w:val="ListParagraph"/>
        <w:numPr>
          <w:ilvl w:val="0"/>
          <w:numId w:val="1"/>
        </w:numPr>
        <w:tabs>
          <w:tab w:pos="719" w:val="left" w:leader="none"/>
        </w:tabs>
        <w:spacing w:line="240" w:lineRule="auto" w:before="187" w:after="0"/>
        <w:ind w:left="719" w:right="0" w:hanging="359"/>
        <w:jc w:val="left"/>
        <w:rPr>
          <w:sz w:val="20"/>
        </w:rPr>
      </w:pPr>
      <w:r>
        <w:rPr>
          <w:sz w:val="20"/>
        </w:rPr>
        <w:t>Boleto</w:t>
      </w:r>
      <w:r>
        <w:rPr>
          <w:spacing w:val="-7"/>
          <w:sz w:val="20"/>
        </w:rPr>
        <w:t> </w:t>
      </w:r>
      <w:r>
        <w:rPr>
          <w:sz w:val="20"/>
        </w:rPr>
        <w:t>de</w:t>
      </w:r>
      <w:r>
        <w:rPr>
          <w:spacing w:val="-7"/>
          <w:sz w:val="20"/>
        </w:rPr>
        <w:t> </w:t>
      </w:r>
      <w:r>
        <w:rPr>
          <w:sz w:val="20"/>
        </w:rPr>
        <w:t>avión</w:t>
      </w:r>
      <w:r>
        <w:rPr>
          <w:spacing w:val="-7"/>
          <w:sz w:val="20"/>
        </w:rPr>
        <w:t> </w:t>
      </w:r>
      <w:r>
        <w:rPr>
          <w:sz w:val="20"/>
        </w:rPr>
        <w:t>Cd.</w:t>
      </w:r>
      <w:r>
        <w:rPr>
          <w:spacing w:val="-7"/>
          <w:sz w:val="20"/>
        </w:rPr>
        <w:t> </w:t>
      </w:r>
      <w:r>
        <w:rPr>
          <w:sz w:val="20"/>
        </w:rPr>
        <w:t>de</w:t>
      </w:r>
      <w:r>
        <w:rPr>
          <w:spacing w:val="-7"/>
          <w:sz w:val="20"/>
        </w:rPr>
        <w:t> </w:t>
      </w:r>
      <w:r>
        <w:rPr>
          <w:sz w:val="20"/>
        </w:rPr>
        <w:t>origen</w:t>
      </w:r>
      <w:r>
        <w:rPr>
          <w:spacing w:val="-7"/>
          <w:sz w:val="20"/>
        </w:rPr>
        <w:t> </w:t>
      </w:r>
      <w:r>
        <w:rPr>
          <w:sz w:val="20"/>
        </w:rPr>
        <w:t>–</w:t>
      </w:r>
      <w:r>
        <w:rPr>
          <w:spacing w:val="-7"/>
          <w:sz w:val="20"/>
        </w:rPr>
        <w:t> </w:t>
      </w:r>
      <w:r>
        <w:rPr>
          <w:sz w:val="20"/>
        </w:rPr>
        <w:t>Vancouver</w:t>
      </w:r>
      <w:r>
        <w:rPr>
          <w:spacing w:val="-7"/>
          <w:sz w:val="20"/>
        </w:rPr>
        <w:t> </w:t>
      </w:r>
      <w:r>
        <w:rPr>
          <w:sz w:val="20"/>
        </w:rPr>
        <w:t>(YVR)</w:t>
      </w:r>
      <w:r>
        <w:rPr>
          <w:spacing w:val="-7"/>
          <w:sz w:val="20"/>
        </w:rPr>
        <w:t> </w:t>
      </w:r>
      <w:r>
        <w:rPr>
          <w:sz w:val="20"/>
        </w:rPr>
        <w:t>–</w:t>
      </w:r>
      <w:r>
        <w:rPr>
          <w:spacing w:val="-7"/>
          <w:sz w:val="20"/>
        </w:rPr>
        <w:t> </w:t>
      </w:r>
      <w:r>
        <w:rPr>
          <w:sz w:val="20"/>
        </w:rPr>
        <w:t>Whitehorse</w:t>
      </w:r>
      <w:r>
        <w:rPr>
          <w:spacing w:val="-7"/>
          <w:sz w:val="20"/>
        </w:rPr>
        <w:t> </w:t>
      </w:r>
      <w:r>
        <w:rPr>
          <w:sz w:val="20"/>
        </w:rPr>
        <w:t>(YXY)–</w:t>
      </w:r>
      <w:r>
        <w:rPr>
          <w:spacing w:val="-7"/>
          <w:sz w:val="20"/>
        </w:rPr>
        <w:t> </w:t>
      </w:r>
      <w:r>
        <w:rPr>
          <w:sz w:val="20"/>
        </w:rPr>
        <w:t>Cd.</w:t>
      </w:r>
      <w:r>
        <w:rPr>
          <w:spacing w:val="-7"/>
          <w:sz w:val="20"/>
        </w:rPr>
        <w:t> </w:t>
      </w:r>
      <w:r>
        <w:rPr>
          <w:sz w:val="20"/>
        </w:rPr>
        <w:t>de</w:t>
      </w:r>
      <w:r>
        <w:rPr>
          <w:spacing w:val="-7"/>
          <w:sz w:val="20"/>
        </w:rPr>
        <w:t> </w:t>
      </w:r>
      <w:r>
        <w:rPr>
          <w:spacing w:val="-2"/>
          <w:sz w:val="20"/>
        </w:rPr>
        <w:t>origen.</w:t>
      </w:r>
    </w:p>
    <w:p>
      <w:pPr>
        <w:pStyle w:val="ListParagraph"/>
        <w:numPr>
          <w:ilvl w:val="0"/>
          <w:numId w:val="1"/>
        </w:numPr>
        <w:tabs>
          <w:tab w:pos="719" w:val="left" w:leader="none"/>
        </w:tabs>
        <w:spacing w:line="240" w:lineRule="auto" w:before="10" w:after="0"/>
        <w:ind w:left="719" w:right="0" w:hanging="359"/>
        <w:jc w:val="left"/>
        <w:rPr>
          <w:sz w:val="20"/>
        </w:rPr>
      </w:pPr>
      <w:r>
        <w:rPr>
          <w:sz w:val="20"/>
        </w:rPr>
        <w:t>Impuestos</w:t>
      </w:r>
      <w:r>
        <w:rPr>
          <w:spacing w:val="14"/>
          <w:sz w:val="20"/>
        </w:rPr>
        <w:t> </w:t>
      </w:r>
      <w:r>
        <w:rPr>
          <w:spacing w:val="-2"/>
          <w:sz w:val="20"/>
        </w:rPr>
        <w:t>aéreos.</w:t>
      </w:r>
    </w:p>
    <w:p>
      <w:pPr>
        <w:pStyle w:val="ListParagraph"/>
        <w:numPr>
          <w:ilvl w:val="0"/>
          <w:numId w:val="1"/>
        </w:numPr>
        <w:tabs>
          <w:tab w:pos="719" w:val="left" w:leader="none"/>
        </w:tabs>
        <w:spacing w:line="240" w:lineRule="auto" w:before="10" w:after="0"/>
        <w:ind w:left="719" w:right="0" w:hanging="359"/>
        <w:jc w:val="left"/>
        <w:rPr>
          <w:sz w:val="20"/>
        </w:rPr>
      </w:pPr>
      <w:r>
        <w:rPr>
          <w:spacing w:val="-2"/>
          <w:sz w:val="20"/>
        </w:rPr>
        <w:t>Desayunos.</w:t>
      </w:r>
    </w:p>
    <w:p>
      <w:pPr>
        <w:pStyle w:val="ListParagraph"/>
        <w:numPr>
          <w:ilvl w:val="0"/>
          <w:numId w:val="1"/>
        </w:numPr>
        <w:tabs>
          <w:tab w:pos="719" w:val="left" w:leader="none"/>
        </w:tabs>
        <w:spacing w:line="240" w:lineRule="auto" w:before="10" w:after="0"/>
        <w:ind w:left="719" w:right="0" w:hanging="359"/>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2"/>
          <w:sz w:val="20"/>
        </w:rPr>
        <w:t> </w:t>
      </w:r>
      <w:r>
        <w:rPr>
          <w:sz w:val="20"/>
        </w:rPr>
        <w:t>en</w:t>
      </w:r>
      <w:r>
        <w:rPr>
          <w:spacing w:val="1"/>
          <w:sz w:val="20"/>
        </w:rPr>
        <w:t> </w:t>
      </w:r>
      <w:r>
        <w:rPr>
          <w:sz w:val="20"/>
        </w:rPr>
        <w:t>el</w:t>
      </w:r>
      <w:r>
        <w:rPr>
          <w:spacing w:val="2"/>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pos="719" w:val="left" w:leader="none"/>
        </w:tabs>
        <w:spacing w:line="240" w:lineRule="auto" w:before="10" w:after="0"/>
        <w:ind w:left="719" w:right="0" w:hanging="359"/>
        <w:jc w:val="left"/>
        <w:rPr>
          <w:sz w:val="20"/>
        </w:rPr>
      </w:pPr>
      <w:r>
        <w:rPr>
          <w:sz w:val="20"/>
        </w:rPr>
        <w:t>Tours</w:t>
      </w:r>
      <w:r>
        <w:rPr>
          <w:spacing w:val="1"/>
          <w:sz w:val="20"/>
        </w:rPr>
        <w:t> </w:t>
      </w:r>
      <w:r>
        <w:rPr>
          <w:sz w:val="20"/>
        </w:rPr>
        <w:t>o</w:t>
      </w:r>
      <w:r>
        <w:rPr>
          <w:spacing w:val="1"/>
          <w:sz w:val="20"/>
        </w:rPr>
        <w:t> </w:t>
      </w:r>
      <w:r>
        <w:rPr>
          <w:sz w:val="20"/>
        </w:rPr>
        <w:t>actividades</w:t>
      </w:r>
      <w:r>
        <w:rPr>
          <w:spacing w:val="1"/>
          <w:sz w:val="20"/>
        </w:rPr>
        <w:t> </w:t>
      </w:r>
      <w:r>
        <w:rPr>
          <w:spacing w:val="-2"/>
          <w:sz w:val="20"/>
        </w:rPr>
        <w:t>opcionales.</w:t>
      </w:r>
    </w:p>
    <w:p>
      <w:pPr>
        <w:pStyle w:val="ListParagraph"/>
        <w:numPr>
          <w:ilvl w:val="0"/>
          <w:numId w:val="1"/>
        </w:numPr>
        <w:tabs>
          <w:tab w:pos="719" w:val="left" w:leader="none"/>
        </w:tabs>
        <w:spacing w:line="240" w:lineRule="auto" w:before="10" w:after="0"/>
        <w:ind w:left="719" w:right="0" w:hanging="359"/>
        <w:jc w:val="left"/>
        <w:rPr>
          <w:sz w:val="20"/>
        </w:rPr>
      </w:pPr>
      <w:r>
        <w:rPr>
          <w:sz w:val="20"/>
        </w:rPr>
        <w:t>Renta</w:t>
      </w:r>
      <w:r>
        <w:rPr>
          <w:spacing w:val="2"/>
          <w:sz w:val="20"/>
        </w:rPr>
        <w:t> </w:t>
      </w:r>
      <w:r>
        <w:rPr>
          <w:sz w:val="20"/>
        </w:rPr>
        <w:t>de</w:t>
      </w:r>
      <w:r>
        <w:rPr>
          <w:spacing w:val="2"/>
          <w:sz w:val="20"/>
        </w:rPr>
        <w:t> </w:t>
      </w:r>
      <w:r>
        <w:rPr>
          <w:sz w:val="20"/>
        </w:rPr>
        <w:t>ropa</w:t>
      </w:r>
      <w:r>
        <w:rPr>
          <w:spacing w:val="2"/>
          <w:sz w:val="20"/>
        </w:rPr>
        <w:t> </w:t>
      </w:r>
      <w:r>
        <w:rPr>
          <w:spacing w:val="-2"/>
          <w:sz w:val="20"/>
        </w:rPr>
        <w:t>invernal.</w:t>
      </w:r>
    </w:p>
    <w:p>
      <w:pPr>
        <w:pStyle w:val="ListParagraph"/>
        <w:numPr>
          <w:ilvl w:val="0"/>
          <w:numId w:val="1"/>
        </w:numPr>
        <w:tabs>
          <w:tab w:pos="719" w:val="left" w:leader="none"/>
        </w:tabs>
        <w:spacing w:line="240" w:lineRule="auto" w:before="10" w:after="0"/>
        <w:ind w:left="719" w:right="0" w:hanging="359"/>
        <w:jc w:val="left"/>
        <w:rPr>
          <w:sz w:val="20"/>
        </w:rPr>
      </w:pPr>
      <w:r>
        <w:rPr>
          <w:sz w:val="20"/>
        </w:rPr>
        <w:t>Manejo</w:t>
      </w:r>
      <w:r>
        <w:rPr>
          <w:spacing w:val="2"/>
          <w:sz w:val="20"/>
        </w:rPr>
        <w:t> </w:t>
      </w:r>
      <w:r>
        <w:rPr>
          <w:sz w:val="20"/>
        </w:rPr>
        <w:t>de</w:t>
      </w:r>
      <w:r>
        <w:rPr>
          <w:spacing w:val="3"/>
          <w:sz w:val="20"/>
        </w:rPr>
        <w:t> </w:t>
      </w:r>
      <w:r>
        <w:rPr>
          <w:spacing w:val="-2"/>
          <w:sz w:val="20"/>
        </w:rPr>
        <w:t>equipaje.</w:t>
      </w:r>
    </w:p>
    <w:p>
      <w:pPr>
        <w:pStyle w:val="ListParagraph"/>
        <w:numPr>
          <w:ilvl w:val="0"/>
          <w:numId w:val="1"/>
        </w:numPr>
        <w:tabs>
          <w:tab w:pos="719" w:val="left" w:leader="none"/>
        </w:tabs>
        <w:spacing w:line="240" w:lineRule="auto" w:before="10" w:after="0"/>
        <w:ind w:left="719" w:right="0" w:hanging="359"/>
        <w:jc w:val="left"/>
        <w:rPr>
          <w:sz w:val="20"/>
        </w:rPr>
      </w:pPr>
      <w:r>
        <w:rPr>
          <w:sz w:val="20"/>
        </w:rPr>
        <w:t>Propinas</w:t>
      </w:r>
      <w:r>
        <w:rPr>
          <w:spacing w:val="10"/>
          <w:sz w:val="20"/>
        </w:rPr>
        <w:t> </w:t>
      </w:r>
      <w:r>
        <w:rPr>
          <w:sz w:val="20"/>
        </w:rPr>
        <w:t>pago</w:t>
      </w:r>
      <w:r>
        <w:rPr>
          <w:spacing w:val="10"/>
          <w:sz w:val="20"/>
        </w:rPr>
        <w:t> </w:t>
      </w:r>
      <w:r>
        <w:rPr>
          <w:sz w:val="20"/>
        </w:rPr>
        <w:t>directo</w:t>
      </w:r>
      <w:r>
        <w:rPr>
          <w:spacing w:val="11"/>
          <w:sz w:val="20"/>
        </w:rPr>
        <w:t> </w:t>
      </w:r>
      <w:r>
        <w:rPr>
          <w:sz w:val="20"/>
        </w:rPr>
        <w:t>en</w:t>
      </w:r>
      <w:r>
        <w:rPr>
          <w:spacing w:val="10"/>
          <w:sz w:val="20"/>
        </w:rPr>
        <w:t> </w:t>
      </w:r>
      <w:r>
        <w:rPr>
          <w:spacing w:val="-2"/>
          <w:sz w:val="20"/>
        </w:rPr>
        <w:t>efectivo.</w:t>
      </w:r>
    </w:p>
    <w:p>
      <w:pPr>
        <w:pStyle w:val="ListParagraph"/>
        <w:numPr>
          <w:ilvl w:val="0"/>
          <w:numId w:val="1"/>
        </w:numPr>
        <w:tabs>
          <w:tab w:pos="720" w:val="left" w:leader="none"/>
        </w:tabs>
        <w:spacing w:line="249" w:lineRule="auto" w:before="10" w:after="0"/>
        <w:ind w:left="720" w:right="358" w:hanging="360"/>
        <w:jc w:val="left"/>
        <w:rPr>
          <w:sz w:val="20"/>
        </w:rPr>
      </w:pPr>
      <w:r>
        <w:rPr>
          <w:sz w:val="20"/>
        </w:rPr>
        <w:t>Vuelo</w:t>
      </w:r>
      <w:r>
        <w:rPr>
          <w:spacing w:val="19"/>
          <w:sz w:val="20"/>
        </w:rPr>
        <w:t> </w:t>
      </w:r>
      <w:r>
        <w:rPr>
          <w:sz w:val="20"/>
        </w:rPr>
        <w:t>llegando</w:t>
      </w:r>
      <w:r>
        <w:rPr>
          <w:spacing w:val="19"/>
          <w:sz w:val="20"/>
        </w:rPr>
        <w:t> </w:t>
      </w:r>
      <w:r>
        <w:rPr>
          <w:sz w:val="20"/>
        </w:rPr>
        <w:t>y</w:t>
      </w:r>
      <w:r>
        <w:rPr>
          <w:spacing w:val="19"/>
          <w:sz w:val="20"/>
        </w:rPr>
        <w:t> </w:t>
      </w:r>
      <w:r>
        <w:rPr>
          <w:sz w:val="20"/>
        </w:rPr>
        <w:t>saliendo</w:t>
      </w:r>
      <w:r>
        <w:rPr>
          <w:spacing w:val="19"/>
          <w:sz w:val="20"/>
        </w:rPr>
        <w:t> </w:t>
      </w:r>
      <w:r>
        <w:rPr>
          <w:sz w:val="20"/>
        </w:rPr>
        <w:t>de</w:t>
      </w:r>
      <w:r>
        <w:rPr>
          <w:spacing w:val="19"/>
          <w:sz w:val="20"/>
        </w:rPr>
        <w:t> </w:t>
      </w:r>
      <w:r>
        <w:rPr>
          <w:sz w:val="20"/>
        </w:rPr>
        <w:t>Whitehorse</w:t>
      </w:r>
      <w:r>
        <w:rPr>
          <w:spacing w:val="19"/>
          <w:sz w:val="20"/>
        </w:rPr>
        <w:t> </w:t>
      </w:r>
      <w:r>
        <w:rPr>
          <w:sz w:val="20"/>
        </w:rPr>
        <w:t>entre</w:t>
      </w:r>
      <w:r>
        <w:rPr>
          <w:spacing w:val="19"/>
          <w:sz w:val="20"/>
        </w:rPr>
        <w:t> </w:t>
      </w:r>
      <w:r>
        <w:rPr>
          <w:sz w:val="20"/>
        </w:rPr>
        <w:t>las</w:t>
      </w:r>
      <w:r>
        <w:rPr>
          <w:spacing w:val="19"/>
          <w:sz w:val="20"/>
        </w:rPr>
        <w:t> </w:t>
      </w:r>
      <w:r>
        <w:rPr>
          <w:sz w:val="20"/>
        </w:rPr>
        <w:t>20:00hrs</w:t>
      </w:r>
      <w:r>
        <w:rPr>
          <w:spacing w:val="19"/>
          <w:sz w:val="20"/>
        </w:rPr>
        <w:t> </w:t>
      </w:r>
      <w:r>
        <w:rPr>
          <w:sz w:val="20"/>
        </w:rPr>
        <w:t>y</w:t>
      </w:r>
      <w:r>
        <w:rPr>
          <w:spacing w:val="19"/>
          <w:sz w:val="20"/>
        </w:rPr>
        <w:t> </w:t>
      </w:r>
      <w:r>
        <w:rPr>
          <w:sz w:val="20"/>
        </w:rPr>
        <w:t>00:00hrs</w:t>
      </w:r>
      <w:r>
        <w:rPr>
          <w:spacing w:val="19"/>
          <w:sz w:val="20"/>
        </w:rPr>
        <w:t> </w:t>
      </w:r>
      <w:r>
        <w:rPr>
          <w:sz w:val="20"/>
        </w:rPr>
        <w:t>no</w:t>
      </w:r>
      <w:r>
        <w:rPr>
          <w:spacing w:val="19"/>
          <w:sz w:val="20"/>
        </w:rPr>
        <w:t> </w:t>
      </w:r>
      <w:r>
        <w:rPr>
          <w:sz w:val="20"/>
        </w:rPr>
        <w:t>se</w:t>
      </w:r>
      <w:r>
        <w:rPr>
          <w:spacing w:val="19"/>
          <w:sz w:val="20"/>
        </w:rPr>
        <w:t> </w:t>
      </w:r>
      <w:r>
        <w:rPr>
          <w:sz w:val="20"/>
        </w:rPr>
        <w:t>proveerá</w:t>
      </w:r>
      <w:r>
        <w:rPr>
          <w:spacing w:val="19"/>
          <w:sz w:val="20"/>
        </w:rPr>
        <w:t> </w:t>
      </w:r>
      <w:r>
        <w:rPr>
          <w:sz w:val="20"/>
        </w:rPr>
        <w:t>traslado</w:t>
      </w:r>
      <w:r>
        <w:rPr>
          <w:spacing w:val="19"/>
          <w:sz w:val="20"/>
        </w:rPr>
        <w:t> </w:t>
      </w:r>
      <w:r>
        <w:rPr>
          <w:sz w:val="20"/>
        </w:rPr>
        <w:t>de</w:t>
      </w:r>
      <w:r>
        <w:rPr>
          <w:spacing w:val="19"/>
          <w:sz w:val="20"/>
        </w:rPr>
        <w:t> </w:t>
      </w:r>
      <w:r>
        <w:rPr>
          <w:sz w:val="20"/>
        </w:rPr>
        <w:t>entrada,</w:t>
      </w:r>
      <w:r>
        <w:rPr>
          <w:spacing w:val="19"/>
          <w:sz w:val="20"/>
        </w:rPr>
        <w:t> </w:t>
      </w:r>
      <w:r>
        <w:rPr>
          <w:sz w:val="20"/>
        </w:rPr>
        <w:t>o</w:t>
      </w:r>
      <w:r>
        <w:rPr>
          <w:spacing w:val="19"/>
          <w:sz w:val="20"/>
        </w:rPr>
        <w:t> </w:t>
      </w:r>
      <w:r>
        <w:rPr>
          <w:sz w:val="20"/>
        </w:rPr>
        <w:t>salida</w:t>
      </w:r>
      <w:r>
        <w:rPr>
          <w:spacing w:val="19"/>
          <w:sz w:val="20"/>
        </w:rPr>
        <w:t> </w:t>
      </w:r>
      <w:r>
        <w:rPr>
          <w:sz w:val="20"/>
        </w:rPr>
        <w:t>ni</w:t>
      </w:r>
      <w:r>
        <w:rPr>
          <w:spacing w:val="19"/>
          <w:sz w:val="20"/>
        </w:rPr>
        <w:t> </w:t>
      </w:r>
      <w:r>
        <w:rPr>
          <w:sz w:val="20"/>
        </w:rPr>
        <w:t>tour</w:t>
      </w:r>
      <w:r>
        <w:rPr>
          <w:spacing w:val="19"/>
          <w:sz w:val="20"/>
        </w:rPr>
        <w:t> </w:t>
      </w:r>
      <w:r>
        <w:rPr>
          <w:sz w:val="20"/>
        </w:rPr>
        <w:t>de auroras boreales el día de llegada.</w:t>
      </w:r>
    </w:p>
    <w:p>
      <w:pPr>
        <w:pStyle w:val="ListParagraph"/>
        <w:numPr>
          <w:ilvl w:val="0"/>
          <w:numId w:val="1"/>
        </w:numPr>
        <w:tabs>
          <w:tab w:pos="719" w:val="left" w:leader="none"/>
        </w:tabs>
        <w:spacing w:line="240" w:lineRule="auto" w:before="2" w:after="0"/>
        <w:ind w:left="719" w:right="0" w:hanging="359"/>
        <w:jc w:val="left"/>
        <w:rPr>
          <w:sz w:val="20"/>
        </w:rPr>
      </w:pPr>
      <w:r>
        <w:rPr>
          <w:sz w:val="20"/>
        </w:rPr>
        <w:t>Visa</w:t>
      </w:r>
      <w:r>
        <w:rPr>
          <w:spacing w:val="-2"/>
          <w:sz w:val="20"/>
        </w:rPr>
        <w:t> </w:t>
      </w:r>
      <w:r>
        <w:rPr>
          <w:sz w:val="20"/>
        </w:rPr>
        <w:t>de</w:t>
      </w:r>
      <w:r>
        <w:rPr>
          <w:spacing w:val="-2"/>
          <w:sz w:val="20"/>
        </w:rPr>
        <w:t> </w:t>
      </w:r>
      <w:r>
        <w:rPr>
          <w:sz w:val="20"/>
        </w:rPr>
        <w:t>Turista</w:t>
      </w:r>
      <w:r>
        <w:rPr>
          <w:spacing w:val="-1"/>
          <w:sz w:val="20"/>
        </w:rPr>
        <w:t> </w:t>
      </w:r>
      <w:r>
        <w:rPr>
          <w:sz w:val="20"/>
        </w:rPr>
        <w:t>para</w:t>
      </w:r>
      <w:r>
        <w:rPr>
          <w:spacing w:val="-2"/>
          <w:sz w:val="20"/>
        </w:rPr>
        <w:t> </w:t>
      </w:r>
      <w:r>
        <w:rPr>
          <w:sz w:val="20"/>
        </w:rPr>
        <w:t>Canadá</w:t>
      </w:r>
      <w:r>
        <w:rPr>
          <w:spacing w:val="-1"/>
          <w:sz w:val="20"/>
        </w:rPr>
        <w:t> </w:t>
      </w:r>
      <w:r>
        <w:rPr>
          <w:sz w:val="20"/>
        </w:rPr>
        <w:t>o</w:t>
      </w:r>
      <w:r>
        <w:rPr>
          <w:spacing w:val="-2"/>
          <w:sz w:val="20"/>
        </w:rPr>
        <w:t> </w:t>
      </w:r>
      <w:r>
        <w:rPr>
          <w:sz w:val="20"/>
        </w:rPr>
        <w:t>eTA</w:t>
      </w:r>
      <w:r>
        <w:rPr>
          <w:spacing w:val="-1"/>
          <w:sz w:val="20"/>
        </w:rPr>
        <w:t> </w:t>
      </w:r>
      <w:r>
        <w:rPr>
          <w:sz w:val="20"/>
        </w:rPr>
        <w:t>según</w:t>
      </w:r>
      <w:r>
        <w:rPr>
          <w:spacing w:val="-2"/>
          <w:sz w:val="20"/>
        </w:rPr>
        <w:t> corresponda.</w:t>
      </w:r>
    </w:p>
    <w:p>
      <w:pPr>
        <w:pStyle w:val="BodyText"/>
      </w:pPr>
    </w:p>
    <w:p>
      <w:pPr>
        <w:pStyle w:val="BodyText"/>
        <w:spacing w:before="124"/>
      </w:pPr>
      <w:r>
        <w:rPr/>
        <w:drawing>
          <wp:anchor distT="0" distB="0" distL="0" distR="0" allowOverlap="1" layoutInCell="1" locked="0" behindDoc="1" simplePos="0" relativeHeight="487590912">
            <wp:simplePos x="0" y="0"/>
            <wp:positionH relativeFrom="page">
              <wp:posOffset>3207600</wp:posOffset>
            </wp:positionH>
            <wp:positionV relativeFrom="paragraph">
              <wp:posOffset>240017</wp:posOffset>
            </wp:positionV>
            <wp:extent cx="1059277" cy="386810"/>
            <wp:effectExtent l="0" t="0" r="0" b="0"/>
            <wp:wrapTopAndBottom/>
            <wp:docPr id="16" name="Image 16"/>
            <wp:cNvGraphicFramePr>
              <a:graphicFrameLocks/>
            </wp:cNvGraphicFramePr>
            <a:graphic>
              <a:graphicData uri="http://schemas.openxmlformats.org/drawingml/2006/picture">
                <pic:pic>
                  <pic:nvPicPr>
                    <pic:cNvPr id="16" name="Image 16"/>
                    <pic:cNvPicPr/>
                  </pic:nvPicPr>
                  <pic:blipFill>
                    <a:blip r:embed="rId6" cstate="print"/>
                    <a:stretch>
                      <a:fillRect/>
                    </a:stretch>
                  </pic:blipFill>
                  <pic:spPr>
                    <a:xfrm>
                      <a:off x="0" y="0"/>
                      <a:ext cx="1059277" cy="386810"/>
                    </a:xfrm>
                    <a:prstGeom prst="rect">
                      <a:avLst/>
                    </a:prstGeom>
                  </pic:spPr>
                </pic:pic>
              </a:graphicData>
            </a:graphic>
          </wp:anchor>
        </w:drawing>
      </w:r>
    </w:p>
    <w:p>
      <w:pPr>
        <w:pStyle w:val="BodyText"/>
        <w:spacing w:after="0"/>
        <w:sectPr>
          <w:pgSz w:w="12240" w:h="15840"/>
          <w:pgMar w:top="540" w:bottom="280" w:left="360" w:right="360"/>
        </w:sectPr>
      </w:pPr>
    </w:p>
    <w:p>
      <w:pPr>
        <w:pStyle w:val="Heading1"/>
        <w:spacing w:before="120"/>
        <w:ind w:left="359"/>
      </w:pPr>
      <w:r>
        <w:rPr>
          <w:color w:val="059ED8"/>
          <w:spacing w:val="-2"/>
          <w:w w:val="105"/>
        </w:rPr>
        <w:t>PRECIOS</w:t>
      </w:r>
    </w:p>
    <w:p>
      <w:pPr>
        <w:spacing w:before="30"/>
        <w:ind w:left="362" w:right="0" w:firstLine="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64"/>
      </w:pPr>
    </w:p>
    <w:tbl>
      <w:tblPr>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75"/>
        <w:gridCol w:w="1019"/>
        <w:gridCol w:w="1038"/>
        <w:gridCol w:w="1040"/>
        <w:gridCol w:w="1008"/>
        <w:gridCol w:w="2521"/>
      </w:tblGrid>
      <w:tr>
        <w:trPr>
          <w:trHeight w:val="324" w:hRule="atLeast"/>
        </w:trPr>
        <w:tc>
          <w:tcPr>
            <w:tcW w:w="4175" w:type="dxa"/>
            <w:tcBorders>
              <w:bottom w:val="single" w:sz="8" w:space="0" w:color="13070F"/>
              <w:right w:val="single" w:sz="8" w:space="0" w:color="18213B"/>
            </w:tcBorders>
            <w:shd w:val="clear" w:color="auto" w:fill="E5E6E8"/>
          </w:tcPr>
          <w:p>
            <w:pPr>
              <w:pStyle w:val="TableParagraph"/>
              <w:spacing w:before="51"/>
              <w:ind w:left="25" w:right="29"/>
              <w:rPr>
                <w:sz w:val="20"/>
              </w:rPr>
            </w:pPr>
            <w:r>
              <w:rPr>
                <w:w w:val="90"/>
                <w:sz w:val="20"/>
              </w:rPr>
              <w:t>SALIDAS</w:t>
            </w:r>
            <w:r>
              <w:rPr>
                <w:spacing w:val="41"/>
                <w:sz w:val="20"/>
              </w:rPr>
              <w:t> </w:t>
            </w:r>
            <w:r>
              <w:rPr>
                <w:spacing w:val="-2"/>
                <w:sz w:val="20"/>
              </w:rPr>
              <w:t>DIARIAS</w:t>
            </w:r>
          </w:p>
        </w:tc>
        <w:tc>
          <w:tcPr>
            <w:tcW w:w="1019" w:type="dxa"/>
            <w:tcBorders>
              <w:left w:val="single" w:sz="8" w:space="0" w:color="18213B"/>
              <w:bottom w:val="single" w:sz="8" w:space="0" w:color="13070F"/>
              <w:right w:val="single" w:sz="8" w:space="0" w:color="18213B"/>
            </w:tcBorders>
            <w:shd w:val="clear" w:color="auto" w:fill="E5E6E8"/>
          </w:tcPr>
          <w:p>
            <w:pPr>
              <w:pStyle w:val="TableParagraph"/>
              <w:spacing w:before="50"/>
              <w:ind w:left="19" w:right="29"/>
              <w:rPr>
                <w:sz w:val="20"/>
              </w:rPr>
            </w:pPr>
            <w:r>
              <w:rPr>
                <w:spacing w:val="-5"/>
                <w:sz w:val="20"/>
              </w:rPr>
              <w:t>SGL</w:t>
            </w:r>
          </w:p>
        </w:tc>
        <w:tc>
          <w:tcPr>
            <w:tcW w:w="1038" w:type="dxa"/>
            <w:tcBorders>
              <w:left w:val="single" w:sz="8" w:space="0" w:color="18213B"/>
              <w:bottom w:val="single" w:sz="8" w:space="0" w:color="13070F"/>
              <w:right w:val="single" w:sz="8" w:space="0" w:color="18213B"/>
            </w:tcBorders>
            <w:shd w:val="clear" w:color="auto" w:fill="E5E6E8"/>
          </w:tcPr>
          <w:p>
            <w:pPr>
              <w:pStyle w:val="TableParagraph"/>
              <w:spacing w:before="51"/>
              <w:ind w:left="22" w:right="21"/>
              <w:rPr>
                <w:sz w:val="20"/>
              </w:rPr>
            </w:pPr>
            <w:r>
              <w:rPr>
                <w:spacing w:val="-5"/>
                <w:sz w:val="20"/>
              </w:rPr>
              <w:t>DBL</w:t>
            </w:r>
          </w:p>
        </w:tc>
        <w:tc>
          <w:tcPr>
            <w:tcW w:w="1040" w:type="dxa"/>
            <w:tcBorders>
              <w:left w:val="single" w:sz="8" w:space="0" w:color="18213B"/>
              <w:bottom w:val="single" w:sz="8" w:space="0" w:color="13070F"/>
              <w:right w:val="single" w:sz="8" w:space="0" w:color="18213B"/>
            </w:tcBorders>
            <w:shd w:val="clear" w:color="auto" w:fill="E5E6E8"/>
          </w:tcPr>
          <w:p>
            <w:pPr>
              <w:pStyle w:val="TableParagraph"/>
              <w:spacing w:before="51"/>
              <w:ind w:right="20"/>
              <w:rPr>
                <w:sz w:val="20"/>
              </w:rPr>
            </w:pPr>
            <w:r>
              <w:rPr>
                <w:spacing w:val="-5"/>
                <w:sz w:val="20"/>
              </w:rPr>
              <w:t>TPL</w:t>
            </w:r>
          </w:p>
        </w:tc>
        <w:tc>
          <w:tcPr>
            <w:tcW w:w="1008" w:type="dxa"/>
            <w:tcBorders>
              <w:left w:val="single" w:sz="8" w:space="0" w:color="18213B"/>
              <w:bottom w:val="single" w:sz="8" w:space="0" w:color="13070F"/>
              <w:right w:val="single" w:sz="8" w:space="0" w:color="18213B"/>
            </w:tcBorders>
            <w:shd w:val="clear" w:color="auto" w:fill="E5E6E8"/>
          </w:tcPr>
          <w:p>
            <w:pPr>
              <w:pStyle w:val="TableParagraph"/>
              <w:spacing w:before="52"/>
              <w:ind w:left="34" w:right="1"/>
              <w:rPr>
                <w:sz w:val="20"/>
              </w:rPr>
            </w:pPr>
            <w:r>
              <w:rPr>
                <w:spacing w:val="-5"/>
                <w:sz w:val="20"/>
              </w:rPr>
              <w:t>CPL</w:t>
            </w:r>
          </w:p>
        </w:tc>
        <w:tc>
          <w:tcPr>
            <w:tcW w:w="2521" w:type="dxa"/>
            <w:tcBorders>
              <w:left w:val="single" w:sz="8" w:space="0" w:color="18213B"/>
              <w:bottom w:val="single" w:sz="8" w:space="0" w:color="13070F"/>
            </w:tcBorders>
            <w:shd w:val="clear" w:color="auto" w:fill="E5E6E8"/>
          </w:tcPr>
          <w:p>
            <w:pPr>
              <w:pStyle w:val="TableParagraph"/>
              <w:spacing w:before="52"/>
              <w:ind w:left="28" w:right="1"/>
              <w:rPr>
                <w:sz w:val="20"/>
              </w:rPr>
            </w:pPr>
            <w:r>
              <w:rPr>
                <w:sz w:val="20"/>
              </w:rPr>
              <w:t>Menores 6 - 17 </w:t>
            </w:r>
            <w:r>
              <w:rPr>
                <w:spacing w:val="-4"/>
                <w:sz w:val="20"/>
              </w:rPr>
              <w:t>años</w:t>
            </w:r>
          </w:p>
        </w:tc>
      </w:tr>
      <w:tr>
        <w:trPr>
          <w:trHeight w:val="466" w:hRule="atLeast"/>
        </w:trPr>
        <w:tc>
          <w:tcPr>
            <w:tcW w:w="4175" w:type="dxa"/>
            <w:tcBorders>
              <w:top w:val="single" w:sz="8" w:space="0" w:color="13070F"/>
              <w:right w:val="single" w:sz="8" w:space="0" w:color="18213B"/>
            </w:tcBorders>
          </w:tcPr>
          <w:p>
            <w:pPr>
              <w:pStyle w:val="TableParagraph"/>
              <w:spacing w:before="104"/>
              <w:ind w:left="25" w:right="4"/>
              <w:rPr>
                <w:sz w:val="22"/>
              </w:rPr>
            </w:pPr>
            <w:r>
              <w:rPr>
                <w:sz w:val="22"/>
              </w:rPr>
              <w:t>20</w:t>
            </w:r>
            <w:r>
              <w:rPr>
                <w:spacing w:val="-9"/>
                <w:sz w:val="22"/>
              </w:rPr>
              <w:t> </w:t>
            </w:r>
            <w:r>
              <w:rPr>
                <w:sz w:val="22"/>
              </w:rPr>
              <w:t>Dic</w:t>
            </w:r>
            <w:r>
              <w:rPr>
                <w:spacing w:val="-8"/>
                <w:sz w:val="22"/>
              </w:rPr>
              <w:t> </w:t>
            </w:r>
            <w:r>
              <w:rPr>
                <w:sz w:val="22"/>
              </w:rPr>
              <w:t>25-</w:t>
            </w:r>
            <w:r>
              <w:rPr>
                <w:spacing w:val="-8"/>
                <w:sz w:val="22"/>
              </w:rPr>
              <w:t> </w:t>
            </w:r>
            <w:r>
              <w:rPr>
                <w:sz w:val="22"/>
              </w:rPr>
              <w:t>01</w:t>
            </w:r>
            <w:r>
              <w:rPr>
                <w:spacing w:val="-8"/>
                <w:sz w:val="22"/>
              </w:rPr>
              <w:t> </w:t>
            </w:r>
            <w:r>
              <w:rPr>
                <w:sz w:val="22"/>
              </w:rPr>
              <w:t>Ene</w:t>
            </w:r>
            <w:r>
              <w:rPr>
                <w:spacing w:val="-9"/>
                <w:sz w:val="22"/>
              </w:rPr>
              <w:t> </w:t>
            </w:r>
            <w:r>
              <w:rPr>
                <w:spacing w:val="-5"/>
                <w:sz w:val="22"/>
              </w:rPr>
              <w:t>26</w:t>
            </w:r>
          </w:p>
        </w:tc>
        <w:tc>
          <w:tcPr>
            <w:tcW w:w="1019" w:type="dxa"/>
            <w:tcBorders>
              <w:top w:val="single" w:sz="8" w:space="0" w:color="13070F"/>
              <w:left w:val="single" w:sz="8" w:space="0" w:color="18213B"/>
              <w:right w:val="single" w:sz="8" w:space="0" w:color="18213B"/>
            </w:tcBorders>
          </w:tcPr>
          <w:p>
            <w:pPr>
              <w:pStyle w:val="TableParagraph"/>
              <w:spacing w:before="104"/>
              <w:ind w:left="19" w:right="14"/>
              <w:rPr>
                <w:sz w:val="22"/>
              </w:rPr>
            </w:pPr>
            <w:r>
              <w:rPr>
                <w:spacing w:val="-2"/>
                <w:sz w:val="22"/>
              </w:rPr>
              <w:t>$2,855</w:t>
            </w:r>
          </w:p>
        </w:tc>
        <w:tc>
          <w:tcPr>
            <w:tcW w:w="1038" w:type="dxa"/>
            <w:tcBorders>
              <w:top w:val="single" w:sz="8" w:space="0" w:color="13070F"/>
              <w:left w:val="single" w:sz="8" w:space="0" w:color="18213B"/>
              <w:right w:val="single" w:sz="8" w:space="0" w:color="18213B"/>
            </w:tcBorders>
          </w:tcPr>
          <w:p>
            <w:pPr>
              <w:pStyle w:val="TableParagraph"/>
              <w:spacing w:before="105"/>
              <w:ind w:left="22" w:right="14"/>
              <w:rPr>
                <w:sz w:val="22"/>
              </w:rPr>
            </w:pPr>
            <w:r>
              <w:rPr>
                <w:spacing w:val="-2"/>
                <w:sz w:val="22"/>
              </w:rPr>
              <w:t>$2,019</w:t>
            </w:r>
          </w:p>
        </w:tc>
        <w:tc>
          <w:tcPr>
            <w:tcW w:w="1040" w:type="dxa"/>
            <w:tcBorders>
              <w:top w:val="single" w:sz="8" w:space="0" w:color="13070F"/>
              <w:left w:val="single" w:sz="8" w:space="0" w:color="18213B"/>
              <w:right w:val="single" w:sz="8" w:space="0" w:color="18213B"/>
            </w:tcBorders>
          </w:tcPr>
          <w:p>
            <w:pPr>
              <w:pStyle w:val="TableParagraph"/>
              <w:spacing w:before="104"/>
              <w:ind w:right="13"/>
              <w:rPr>
                <w:sz w:val="22"/>
              </w:rPr>
            </w:pPr>
            <w:r>
              <w:rPr>
                <w:spacing w:val="-2"/>
                <w:sz w:val="22"/>
              </w:rPr>
              <w:t>$1,829</w:t>
            </w:r>
          </w:p>
        </w:tc>
        <w:tc>
          <w:tcPr>
            <w:tcW w:w="1008" w:type="dxa"/>
            <w:tcBorders>
              <w:top w:val="single" w:sz="8" w:space="0" w:color="13070F"/>
              <w:left w:val="single" w:sz="8" w:space="0" w:color="18213B"/>
              <w:right w:val="single" w:sz="8" w:space="0" w:color="18213B"/>
            </w:tcBorders>
          </w:tcPr>
          <w:p>
            <w:pPr>
              <w:pStyle w:val="TableParagraph"/>
              <w:spacing w:before="104"/>
              <w:ind w:left="33" w:right="26"/>
              <w:rPr>
                <w:sz w:val="22"/>
              </w:rPr>
            </w:pPr>
            <w:r>
              <w:rPr>
                <w:spacing w:val="-2"/>
                <w:sz w:val="22"/>
              </w:rPr>
              <w:t>$1,735</w:t>
            </w:r>
          </w:p>
        </w:tc>
        <w:tc>
          <w:tcPr>
            <w:tcW w:w="2521" w:type="dxa"/>
            <w:tcBorders>
              <w:top w:val="single" w:sz="8" w:space="0" w:color="13070F"/>
              <w:left w:val="single" w:sz="8" w:space="0" w:color="18213B"/>
            </w:tcBorders>
          </w:tcPr>
          <w:p>
            <w:pPr>
              <w:pStyle w:val="TableParagraph"/>
              <w:spacing w:before="105"/>
              <w:ind w:left="27" w:right="25"/>
              <w:rPr>
                <w:sz w:val="22"/>
              </w:rPr>
            </w:pPr>
            <w:r>
              <w:rPr>
                <w:spacing w:val="-2"/>
                <w:sz w:val="22"/>
              </w:rPr>
              <w:t>$1,225</w:t>
            </w:r>
          </w:p>
        </w:tc>
      </w:tr>
      <w:tr>
        <w:trPr>
          <w:trHeight w:val="510" w:hRule="atLeast"/>
        </w:trPr>
        <w:tc>
          <w:tcPr>
            <w:tcW w:w="4175" w:type="dxa"/>
            <w:tcBorders>
              <w:right w:val="single" w:sz="8" w:space="0" w:color="18213B"/>
            </w:tcBorders>
            <w:shd w:val="clear" w:color="auto" w:fill="E5E6E8"/>
          </w:tcPr>
          <w:p>
            <w:pPr>
              <w:pStyle w:val="TableParagraph"/>
              <w:spacing w:before="111"/>
              <w:ind w:left="25" w:right="25"/>
              <w:rPr>
                <w:sz w:val="22"/>
              </w:rPr>
            </w:pPr>
            <w:r>
              <w:rPr>
                <w:spacing w:val="-2"/>
                <w:sz w:val="22"/>
              </w:rPr>
              <w:t>13DIC25-19DIC25</w:t>
            </w:r>
          </w:p>
        </w:tc>
        <w:tc>
          <w:tcPr>
            <w:tcW w:w="1019" w:type="dxa"/>
            <w:tcBorders>
              <w:left w:val="single" w:sz="8" w:space="0" w:color="18213B"/>
              <w:right w:val="single" w:sz="8" w:space="0" w:color="18213B"/>
            </w:tcBorders>
            <w:shd w:val="clear" w:color="auto" w:fill="E5E6E8"/>
          </w:tcPr>
          <w:p>
            <w:pPr>
              <w:pStyle w:val="TableParagraph"/>
              <w:spacing w:before="111"/>
              <w:ind w:left="19" w:right="20"/>
              <w:rPr>
                <w:sz w:val="22"/>
              </w:rPr>
            </w:pPr>
            <w:r>
              <w:rPr>
                <w:spacing w:val="-2"/>
                <w:sz w:val="22"/>
              </w:rPr>
              <w:t>$3,359</w:t>
            </w:r>
          </w:p>
        </w:tc>
        <w:tc>
          <w:tcPr>
            <w:tcW w:w="1038" w:type="dxa"/>
            <w:tcBorders>
              <w:left w:val="single" w:sz="8" w:space="0" w:color="18213B"/>
              <w:right w:val="single" w:sz="8" w:space="0" w:color="18213B"/>
            </w:tcBorders>
            <w:shd w:val="clear" w:color="auto" w:fill="E5E6E8"/>
          </w:tcPr>
          <w:p>
            <w:pPr>
              <w:pStyle w:val="TableParagraph"/>
              <w:spacing w:before="112"/>
              <w:ind w:left="22" w:right="22"/>
              <w:rPr>
                <w:sz w:val="22"/>
              </w:rPr>
            </w:pPr>
            <w:r>
              <w:rPr>
                <w:spacing w:val="-2"/>
                <w:sz w:val="22"/>
              </w:rPr>
              <w:t>$2,269</w:t>
            </w:r>
          </w:p>
        </w:tc>
        <w:tc>
          <w:tcPr>
            <w:tcW w:w="1040" w:type="dxa"/>
            <w:tcBorders>
              <w:left w:val="single" w:sz="8" w:space="0" w:color="18213B"/>
              <w:right w:val="single" w:sz="8" w:space="0" w:color="18213B"/>
            </w:tcBorders>
            <w:shd w:val="clear" w:color="auto" w:fill="E5E6E8"/>
          </w:tcPr>
          <w:p>
            <w:pPr>
              <w:pStyle w:val="TableParagraph"/>
              <w:spacing w:before="111"/>
              <w:ind w:right="21"/>
              <w:rPr>
                <w:sz w:val="22"/>
              </w:rPr>
            </w:pPr>
            <w:r>
              <w:rPr>
                <w:spacing w:val="-2"/>
                <w:sz w:val="22"/>
              </w:rPr>
              <w:t>$2,000</w:t>
            </w:r>
          </w:p>
        </w:tc>
        <w:tc>
          <w:tcPr>
            <w:tcW w:w="1008" w:type="dxa"/>
            <w:tcBorders>
              <w:left w:val="single" w:sz="8" w:space="0" w:color="18213B"/>
              <w:right w:val="single" w:sz="8" w:space="0" w:color="18213B"/>
            </w:tcBorders>
            <w:shd w:val="clear" w:color="auto" w:fill="E5E6E8"/>
          </w:tcPr>
          <w:p>
            <w:pPr>
              <w:pStyle w:val="TableParagraph"/>
              <w:spacing w:before="111"/>
              <w:ind w:left="33" w:right="34"/>
              <w:rPr>
                <w:sz w:val="22"/>
              </w:rPr>
            </w:pPr>
            <w:r>
              <w:rPr>
                <w:spacing w:val="-2"/>
                <w:sz w:val="22"/>
              </w:rPr>
              <w:t>$1,865</w:t>
            </w:r>
          </w:p>
        </w:tc>
        <w:tc>
          <w:tcPr>
            <w:tcW w:w="2521" w:type="dxa"/>
            <w:tcBorders>
              <w:left w:val="single" w:sz="8" w:space="0" w:color="18213B"/>
            </w:tcBorders>
            <w:shd w:val="clear" w:color="auto" w:fill="E5E6E8"/>
          </w:tcPr>
          <w:p>
            <w:pPr>
              <w:pStyle w:val="TableParagraph"/>
              <w:spacing w:before="112"/>
              <w:ind w:left="27" w:right="28"/>
              <w:rPr>
                <w:sz w:val="22"/>
              </w:rPr>
            </w:pPr>
            <w:r>
              <w:rPr>
                <w:spacing w:val="-2"/>
                <w:sz w:val="22"/>
              </w:rPr>
              <w:t>$1,225</w:t>
            </w:r>
          </w:p>
        </w:tc>
      </w:tr>
      <w:tr>
        <w:trPr>
          <w:trHeight w:val="490" w:hRule="atLeast"/>
        </w:trPr>
        <w:tc>
          <w:tcPr>
            <w:tcW w:w="4175" w:type="dxa"/>
            <w:tcBorders>
              <w:right w:val="single" w:sz="8" w:space="0" w:color="18213B"/>
            </w:tcBorders>
          </w:tcPr>
          <w:p>
            <w:pPr>
              <w:pStyle w:val="TableParagraph"/>
              <w:spacing w:before="115"/>
              <w:ind w:left="25" w:right="15"/>
              <w:rPr>
                <w:sz w:val="22"/>
              </w:rPr>
            </w:pPr>
            <w:r>
              <w:rPr>
                <w:spacing w:val="-4"/>
                <w:sz w:val="22"/>
              </w:rPr>
              <w:t>07ENE26-</w:t>
            </w:r>
            <w:r>
              <w:rPr>
                <w:spacing w:val="-2"/>
                <w:sz w:val="22"/>
              </w:rPr>
              <w:t>12FEB26</w:t>
            </w:r>
          </w:p>
        </w:tc>
        <w:tc>
          <w:tcPr>
            <w:tcW w:w="1019" w:type="dxa"/>
            <w:tcBorders>
              <w:left w:val="single" w:sz="8" w:space="0" w:color="18213B"/>
              <w:right w:val="single" w:sz="8" w:space="0" w:color="18213B"/>
            </w:tcBorders>
          </w:tcPr>
          <w:p>
            <w:pPr>
              <w:pStyle w:val="TableParagraph"/>
              <w:spacing w:before="115"/>
              <w:ind w:left="29" w:right="10"/>
              <w:rPr>
                <w:sz w:val="22"/>
              </w:rPr>
            </w:pPr>
            <w:r>
              <w:rPr>
                <w:spacing w:val="-2"/>
                <w:sz w:val="22"/>
              </w:rPr>
              <w:t>$3,359</w:t>
            </w:r>
          </w:p>
        </w:tc>
        <w:tc>
          <w:tcPr>
            <w:tcW w:w="1038" w:type="dxa"/>
            <w:tcBorders>
              <w:left w:val="single" w:sz="8" w:space="0" w:color="18213B"/>
              <w:right w:val="single" w:sz="8" w:space="0" w:color="18213B"/>
            </w:tcBorders>
          </w:tcPr>
          <w:p>
            <w:pPr>
              <w:pStyle w:val="TableParagraph"/>
              <w:spacing w:before="116"/>
              <w:ind w:left="22"/>
              <w:rPr>
                <w:sz w:val="22"/>
              </w:rPr>
            </w:pPr>
            <w:r>
              <w:rPr>
                <w:spacing w:val="-2"/>
                <w:sz w:val="22"/>
              </w:rPr>
              <w:t>$2,269</w:t>
            </w:r>
          </w:p>
        </w:tc>
        <w:tc>
          <w:tcPr>
            <w:tcW w:w="1040" w:type="dxa"/>
            <w:tcBorders>
              <w:left w:val="single" w:sz="8" w:space="0" w:color="18213B"/>
              <w:right w:val="single" w:sz="8" w:space="0" w:color="18213B"/>
            </w:tcBorders>
          </w:tcPr>
          <w:p>
            <w:pPr>
              <w:pStyle w:val="TableParagraph"/>
              <w:spacing w:before="115"/>
              <w:rPr>
                <w:sz w:val="22"/>
              </w:rPr>
            </w:pPr>
            <w:r>
              <w:rPr>
                <w:spacing w:val="-2"/>
                <w:sz w:val="22"/>
              </w:rPr>
              <w:t>$2,000</w:t>
            </w:r>
          </w:p>
        </w:tc>
        <w:tc>
          <w:tcPr>
            <w:tcW w:w="1008" w:type="dxa"/>
            <w:tcBorders>
              <w:left w:val="single" w:sz="8" w:space="0" w:color="18213B"/>
              <w:right w:val="single" w:sz="8" w:space="0" w:color="18213B"/>
            </w:tcBorders>
          </w:tcPr>
          <w:p>
            <w:pPr>
              <w:pStyle w:val="TableParagraph"/>
              <w:spacing w:before="115"/>
              <w:ind w:left="33" w:right="12"/>
              <w:rPr>
                <w:sz w:val="22"/>
              </w:rPr>
            </w:pPr>
            <w:r>
              <w:rPr>
                <w:spacing w:val="-2"/>
                <w:sz w:val="22"/>
              </w:rPr>
              <w:t>$1,865</w:t>
            </w:r>
          </w:p>
        </w:tc>
        <w:tc>
          <w:tcPr>
            <w:tcW w:w="2521" w:type="dxa"/>
            <w:tcBorders>
              <w:left w:val="single" w:sz="8" w:space="0" w:color="18213B"/>
            </w:tcBorders>
          </w:tcPr>
          <w:p>
            <w:pPr>
              <w:pStyle w:val="TableParagraph"/>
              <w:spacing w:before="116"/>
              <w:ind w:left="27" w:right="18"/>
              <w:rPr>
                <w:sz w:val="22"/>
              </w:rPr>
            </w:pPr>
            <w:r>
              <w:rPr>
                <w:spacing w:val="-2"/>
                <w:sz w:val="22"/>
              </w:rPr>
              <w:t>$1,225</w:t>
            </w:r>
          </w:p>
        </w:tc>
      </w:tr>
      <w:tr>
        <w:trPr>
          <w:trHeight w:val="510" w:hRule="atLeast"/>
        </w:trPr>
        <w:tc>
          <w:tcPr>
            <w:tcW w:w="4175" w:type="dxa"/>
            <w:tcBorders>
              <w:right w:val="single" w:sz="8" w:space="0" w:color="18213B"/>
            </w:tcBorders>
            <w:shd w:val="clear" w:color="auto" w:fill="E5E6E8"/>
          </w:tcPr>
          <w:p>
            <w:pPr>
              <w:pStyle w:val="TableParagraph"/>
              <w:spacing w:before="125"/>
              <w:ind w:left="25" w:right="19"/>
              <w:rPr>
                <w:sz w:val="22"/>
              </w:rPr>
            </w:pPr>
            <w:r>
              <w:rPr>
                <w:spacing w:val="-6"/>
                <w:sz w:val="22"/>
              </w:rPr>
              <w:t>13FEB26-</w:t>
            </w:r>
            <w:r>
              <w:rPr>
                <w:spacing w:val="-2"/>
                <w:sz w:val="22"/>
              </w:rPr>
              <w:t>20FEB26</w:t>
            </w:r>
          </w:p>
        </w:tc>
        <w:tc>
          <w:tcPr>
            <w:tcW w:w="1019" w:type="dxa"/>
            <w:tcBorders>
              <w:left w:val="single" w:sz="8" w:space="0" w:color="18213B"/>
              <w:right w:val="single" w:sz="8" w:space="0" w:color="18213B"/>
            </w:tcBorders>
            <w:shd w:val="clear" w:color="auto" w:fill="E5E6E8"/>
          </w:tcPr>
          <w:p>
            <w:pPr>
              <w:pStyle w:val="TableParagraph"/>
              <w:spacing w:before="124"/>
              <w:ind w:left="19" w:right="10"/>
              <w:rPr>
                <w:sz w:val="22"/>
              </w:rPr>
            </w:pPr>
            <w:r>
              <w:rPr>
                <w:spacing w:val="-2"/>
                <w:sz w:val="22"/>
              </w:rPr>
              <w:t>$3,685</w:t>
            </w:r>
          </w:p>
        </w:tc>
        <w:tc>
          <w:tcPr>
            <w:tcW w:w="1038" w:type="dxa"/>
            <w:tcBorders>
              <w:left w:val="single" w:sz="8" w:space="0" w:color="18213B"/>
              <w:right w:val="single" w:sz="8" w:space="0" w:color="18213B"/>
            </w:tcBorders>
            <w:shd w:val="clear" w:color="auto" w:fill="E5E6E8"/>
          </w:tcPr>
          <w:p>
            <w:pPr>
              <w:pStyle w:val="TableParagraph"/>
              <w:spacing w:before="126"/>
              <w:ind w:left="22" w:right="10"/>
              <w:rPr>
                <w:sz w:val="22"/>
              </w:rPr>
            </w:pPr>
            <w:r>
              <w:rPr>
                <w:spacing w:val="-2"/>
                <w:sz w:val="22"/>
              </w:rPr>
              <w:t>$2,435</w:t>
            </w:r>
          </w:p>
        </w:tc>
        <w:tc>
          <w:tcPr>
            <w:tcW w:w="1040" w:type="dxa"/>
            <w:tcBorders>
              <w:left w:val="single" w:sz="8" w:space="0" w:color="18213B"/>
              <w:right w:val="single" w:sz="8" w:space="0" w:color="18213B"/>
            </w:tcBorders>
            <w:shd w:val="clear" w:color="auto" w:fill="E5E6E8"/>
          </w:tcPr>
          <w:p>
            <w:pPr>
              <w:pStyle w:val="TableParagraph"/>
              <w:spacing w:before="125"/>
              <w:ind w:right="9"/>
              <w:rPr>
                <w:sz w:val="22"/>
              </w:rPr>
            </w:pPr>
            <w:r>
              <w:rPr>
                <w:spacing w:val="-2"/>
                <w:sz w:val="22"/>
              </w:rPr>
              <w:t>$2,105</w:t>
            </w:r>
          </w:p>
        </w:tc>
        <w:tc>
          <w:tcPr>
            <w:tcW w:w="1008" w:type="dxa"/>
            <w:tcBorders>
              <w:left w:val="single" w:sz="8" w:space="0" w:color="18213B"/>
              <w:right w:val="single" w:sz="8" w:space="0" w:color="18213B"/>
            </w:tcBorders>
            <w:shd w:val="clear" w:color="auto" w:fill="E5E6E8"/>
          </w:tcPr>
          <w:p>
            <w:pPr>
              <w:pStyle w:val="TableParagraph"/>
              <w:spacing w:before="125"/>
              <w:ind w:left="33" w:right="22"/>
              <w:rPr>
                <w:sz w:val="22"/>
              </w:rPr>
            </w:pPr>
            <w:r>
              <w:rPr>
                <w:spacing w:val="-2"/>
                <w:sz w:val="22"/>
              </w:rPr>
              <w:t>$1,945</w:t>
            </w:r>
          </w:p>
        </w:tc>
        <w:tc>
          <w:tcPr>
            <w:tcW w:w="2521" w:type="dxa"/>
            <w:tcBorders>
              <w:left w:val="single" w:sz="8" w:space="0" w:color="18213B"/>
            </w:tcBorders>
            <w:shd w:val="clear" w:color="auto" w:fill="E5E6E8"/>
          </w:tcPr>
          <w:p>
            <w:pPr>
              <w:pStyle w:val="TableParagraph"/>
              <w:spacing w:before="126"/>
              <w:ind w:left="27" w:right="23"/>
              <w:rPr>
                <w:sz w:val="22"/>
              </w:rPr>
            </w:pPr>
            <w:r>
              <w:rPr>
                <w:spacing w:val="-2"/>
                <w:sz w:val="22"/>
              </w:rPr>
              <w:t>$1,225</w:t>
            </w:r>
          </w:p>
        </w:tc>
      </w:tr>
      <w:tr>
        <w:trPr>
          <w:trHeight w:val="532" w:hRule="atLeast"/>
        </w:trPr>
        <w:tc>
          <w:tcPr>
            <w:tcW w:w="4175" w:type="dxa"/>
            <w:tcBorders>
              <w:right w:val="single" w:sz="8" w:space="0" w:color="18213B"/>
            </w:tcBorders>
          </w:tcPr>
          <w:p>
            <w:pPr>
              <w:pStyle w:val="TableParagraph"/>
              <w:ind w:left="25" w:right="17"/>
              <w:rPr>
                <w:sz w:val="22"/>
              </w:rPr>
            </w:pPr>
            <w:r>
              <w:rPr>
                <w:w w:val="90"/>
                <w:sz w:val="22"/>
              </w:rPr>
              <w:t>21FEB26-</w:t>
            </w:r>
            <w:r>
              <w:rPr>
                <w:spacing w:val="-2"/>
                <w:sz w:val="22"/>
              </w:rPr>
              <w:t>06ABR26</w:t>
            </w:r>
          </w:p>
        </w:tc>
        <w:tc>
          <w:tcPr>
            <w:tcW w:w="1019" w:type="dxa"/>
            <w:tcBorders>
              <w:left w:val="single" w:sz="8" w:space="0" w:color="18213B"/>
              <w:right w:val="single" w:sz="8" w:space="0" w:color="18213B"/>
            </w:tcBorders>
          </w:tcPr>
          <w:p>
            <w:pPr>
              <w:pStyle w:val="TableParagraph"/>
              <w:spacing w:before="128"/>
              <w:ind w:left="25" w:right="10"/>
              <w:rPr>
                <w:sz w:val="22"/>
              </w:rPr>
            </w:pPr>
            <w:r>
              <w:rPr>
                <w:spacing w:val="-2"/>
                <w:sz w:val="22"/>
              </w:rPr>
              <w:t>$3,359</w:t>
            </w:r>
          </w:p>
        </w:tc>
        <w:tc>
          <w:tcPr>
            <w:tcW w:w="1038" w:type="dxa"/>
            <w:tcBorders>
              <w:left w:val="single" w:sz="8" w:space="0" w:color="18213B"/>
              <w:right w:val="single" w:sz="8" w:space="0" w:color="18213B"/>
            </w:tcBorders>
          </w:tcPr>
          <w:p>
            <w:pPr>
              <w:pStyle w:val="TableParagraph"/>
              <w:ind w:left="22" w:right="4"/>
              <w:rPr>
                <w:sz w:val="22"/>
              </w:rPr>
            </w:pPr>
            <w:r>
              <w:rPr>
                <w:spacing w:val="-2"/>
                <w:sz w:val="22"/>
              </w:rPr>
              <w:t>$2,269</w:t>
            </w:r>
          </w:p>
        </w:tc>
        <w:tc>
          <w:tcPr>
            <w:tcW w:w="1040" w:type="dxa"/>
            <w:tcBorders>
              <w:left w:val="single" w:sz="8" w:space="0" w:color="18213B"/>
              <w:right w:val="single" w:sz="8" w:space="0" w:color="18213B"/>
            </w:tcBorders>
          </w:tcPr>
          <w:p>
            <w:pPr>
              <w:pStyle w:val="TableParagraph"/>
              <w:ind w:right="4"/>
              <w:rPr>
                <w:sz w:val="22"/>
              </w:rPr>
            </w:pPr>
            <w:r>
              <w:rPr>
                <w:spacing w:val="-2"/>
                <w:sz w:val="22"/>
              </w:rPr>
              <w:t>$2,000</w:t>
            </w:r>
          </w:p>
        </w:tc>
        <w:tc>
          <w:tcPr>
            <w:tcW w:w="1008" w:type="dxa"/>
            <w:tcBorders>
              <w:left w:val="single" w:sz="8" w:space="0" w:color="18213B"/>
              <w:right w:val="single" w:sz="8" w:space="0" w:color="18213B"/>
            </w:tcBorders>
          </w:tcPr>
          <w:p>
            <w:pPr>
              <w:pStyle w:val="TableParagraph"/>
              <w:ind w:left="33" w:right="16"/>
              <w:rPr>
                <w:sz w:val="22"/>
              </w:rPr>
            </w:pPr>
            <w:r>
              <w:rPr>
                <w:spacing w:val="-2"/>
                <w:sz w:val="22"/>
              </w:rPr>
              <w:t>$1,865</w:t>
            </w:r>
          </w:p>
        </w:tc>
        <w:tc>
          <w:tcPr>
            <w:tcW w:w="2521" w:type="dxa"/>
            <w:tcBorders>
              <w:left w:val="single" w:sz="8" w:space="0" w:color="18213B"/>
            </w:tcBorders>
          </w:tcPr>
          <w:p>
            <w:pPr>
              <w:pStyle w:val="TableParagraph"/>
              <w:ind w:left="27" w:right="20"/>
              <w:rPr>
                <w:sz w:val="22"/>
              </w:rPr>
            </w:pPr>
            <w:r>
              <w:rPr>
                <w:spacing w:val="-2"/>
                <w:sz w:val="22"/>
              </w:rPr>
              <w:t>$1,225</w:t>
            </w:r>
          </w:p>
        </w:tc>
      </w:tr>
      <w:tr>
        <w:trPr>
          <w:trHeight w:val="462" w:hRule="atLeast"/>
        </w:trPr>
        <w:tc>
          <w:tcPr>
            <w:tcW w:w="4175" w:type="dxa"/>
            <w:tcBorders>
              <w:right w:val="single" w:sz="8" w:space="0" w:color="18213B"/>
            </w:tcBorders>
            <w:shd w:val="clear" w:color="auto" w:fill="E5E6E8"/>
          </w:tcPr>
          <w:p>
            <w:pPr>
              <w:pStyle w:val="TableParagraph"/>
              <w:spacing w:before="97"/>
              <w:ind w:left="29" w:right="4"/>
              <w:rPr>
                <w:sz w:val="22"/>
              </w:rPr>
            </w:pPr>
            <w:r>
              <w:rPr>
                <w:w w:val="90"/>
                <w:sz w:val="22"/>
              </w:rPr>
              <w:t>07ABR26-</w:t>
            </w:r>
            <w:r>
              <w:rPr>
                <w:spacing w:val="-2"/>
                <w:sz w:val="22"/>
              </w:rPr>
              <w:t>09ABR26</w:t>
            </w:r>
          </w:p>
        </w:tc>
        <w:tc>
          <w:tcPr>
            <w:tcW w:w="1019" w:type="dxa"/>
            <w:tcBorders>
              <w:left w:val="single" w:sz="8" w:space="0" w:color="18213B"/>
              <w:right w:val="single" w:sz="8" w:space="0" w:color="18213B"/>
            </w:tcBorders>
            <w:shd w:val="clear" w:color="auto" w:fill="E5E6E8"/>
          </w:tcPr>
          <w:p>
            <w:pPr>
              <w:pStyle w:val="TableParagraph"/>
              <w:spacing w:before="97"/>
              <w:ind w:left="24" w:right="10"/>
              <w:rPr>
                <w:sz w:val="22"/>
              </w:rPr>
            </w:pPr>
            <w:r>
              <w:rPr>
                <w:spacing w:val="-2"/>
                <w:sz w:val="22"/>
              </w:rPr>
              <w:t>$3,090</w:t>
            </w:r>
          </w:p>
        </w:tc>
        <w:tc>
          <w:tcPr>
            <w:tcW w:w="1038" w:type="dxa"/>
            <w:tcBorders>
              <w:left w:val="single" w:sz="8" w:space="0" w:color="18213B"/>
              <w:right w:val="single" w:sz="8" w:space="0" w:color="18213B"/>
            </w:tcBorders>
            <w:shd w:val="clear" w:color="auto" w:fill="E5E6E8"/>
          </w:tcPr>
          <w:p>
            <w:pPr>
              <w:pStyle w:val="TableParagraph"/>
              <w:spacing w:before="98"/>
              <w:ind w:left="22" w:right="5"/>
              <w:rPr>
                <w:sz w:val="22"/>
              </w:rPr>
            </w:pPr>
            <w:r>
              <w:rPr>
                <w:spacing w:val="-2"/>
                <w:sz w:val="22"/>
              </w:rPr>
              <w:t>$2135</w:t>
            </w:r>
          </w:p>
        </w:tc>
        <w:tc>
          <w:tcPr>
            <w:tcW w:w="1040" w:type="dxa"/>
            <w:tcBorders>
              <w:left w:val="single" w:sz="8" w:space="0" w:color="18213B"/>
              <w:right w:val="single" w:sz="8" w:space="0" w:color="18213B"/>
            </w:tcBorders>
            <w:shd w:val="clear" w:color="auto" w:fill="E5E6E8"/>
          </w:tcPr>
          <w:p>
            <w:pPr>
              <w:pStyle w:val="TableParagraph"/>
              <w:spacing w:before="97"/>
              <w:ind w:right="4"/>
              <w:rPr>
                <w:sz w:val="22"/>
              </w:rPr>
            </w:pPr>
            <w:r>
              <w:rPr>
                <w:spacing w:val="-2"/>
                <w:sz w:val="22"/>
              </w:rPr>
              <w:t>$1,915</w:t>
            </w:r>
          </w:p>
        </w:tc>
        <w:tc>
          <w:tcPr>
            <w:tcW w:w="1008" w:type="dxa"/>
            <w:tcBorders>
              <w:left w:val="single" w:sz="8" w:space="0" w:color="18213B"/>
              <w:right w:val="single" w:sz="8" w:space="0" w:color="18213B"/>
            </w:tcBorders>
            <w:shd w:val="clear" w:color="auto" w:fill="E5E6E8"/>
          </w:tcPr>
          <w:p>
            <w:pPr>
              <w:pStyle w:val="TableParagraph"/>
              <w:spacing w:before="97"/>
              <w:ind w:left="33" w:right="17"/>
              <w:rPr>
                <w:sz w:val="22"/>
              </w:rPr>
            </w:pPr>
            <w:r>
              <w:rPr>
                <w:spacing w:val="-2"/>
                <w:sz w:val="22"/>
              </w:rPr>
              <w:t>$1,795</w:t>
            </w:r>
          </w:p>
        </w:tc>
        <w:tc>
          <w:tcPr>
            <w:tcW w:w="2521" w:type="dxa"/>
            <w:tcBorders>
              <w:left w:val="single" w:sz="8" w:space="0" w:color="18213B"/>
            </w:tcBorders>
            <w:shd w:val="clear" w:color="auto" w:fill="E5E6E8"/>
          </w:tcPr>
          <w:p>
            <w:pPr>
              <w:pStyle w:val="TableParagraph"/>
              <w:spacing w:before="98"/>
              <w:ind w:left="27" w:right="20"/>
              <w:rPr>
                <w:sz w:val="22"/>
              </w:rPr>
            </w:pPr>
            <w:r>
              <w:rPr>
                <w:spacing w:val="-2"/>
                <w:sz w:val="22"/>
              </w:rPr>
              <w:t>$1,225</w:t>
            </w:r>
          </w:p>
        </w:tc>
      </w:tr>
    </w:tbl>
    <w:p>
      <w:pPr>
        <w:pStyle w:val="BodyText"/>
        <w:spacing w:line="268" w:lineRule="auto" w:before="221"/>
        <w:ind w:left="377" w:right="357" w:hanging="1"/>
        <w:jc w:val="both"/>
      </w:pPr>
      <w:r>
        <w:rPr>
          <w:color w:val="CB1517"/>
          <w:sz w:val="22"/>
        </w:rPr>
        <w:t>*</w:t>
      </w:r>
      <w:r>
        <w:rPr>
          <w:sz w:val="22"/>
        </w:rPr>
        <w:t>Nota</w:t>
      </w:r>
      <w:r>
        <w:rPr>
          <w:spacing w:val="-3"/>
          <w:sz w:val="22"/>
        </w:rPr>
        <w:t> </w:t>
      </w:r>
      <w:r>
        <w:rPr>
          <w:sz w:val="22"/>
        </w:rPr>
        <w:t>importante:</w:t>
      </w:r>
      <w:r>
        <w:rPr>
          <w:spacing w:val="-3"/>
          <w:sz w:val="22"/>
        </w:rPr>
        <w:t> </w:t>
      </w:r>
      <w:r>
        <w:rPr/>
        <w:t>Precio sujeto a disponibilidad en la categoría cotizada, incluye 2 maletas. Los precios, plazas de avión y clases de reserva están sujetas a disponibilidad en el momento de realizar la emisión. Una vez emitidos los vuelos habrá un cargo de $133 CAD por persona por cambio o cancelación de los mismos. En caso de requerir asientos el costo es desde 27 CAD por persona por trayecto.</w:t>
      </w:r>
    </w:p>
    <w:p>
      <w:pPr>
        <w:pStyle w:val="BodyText"/>
        <w:spacing w:before="141"/>
        <w:ind w:left="362"/>
      </w:pPr>
      <w:r>
        <w:rPr>
          <w:color w:val="C51617"/>
          <w:sz w:val="22"/>
        </w:rPr>
        <w:t>**</w:t>
      </w:r>
      <w:r>
        <w:rPr>
          <w:sz w:val="22"/>
        </w:rPr>
        <w:t>Nota:</w:t>
      </w:r>
      <w:r>
        <w:rPr>
          <w:spacing w:val="4"/>
          <w:sz w:val="22"/>
        </w:rPr>
        <w:t> </w:t>
      </w:r>
      <w:r>
        <w:rPr>
          <w:color w:val="020203"/>
        </w:rPr>
        <w:t>Menores</w:t>
      </w:r>
      <w:r>
        <w:rPr>
          <w:color w:val="020203"/>
          <w:spacing w:val="3"/>
        </w:rPr>
        <w:t> </w:t>
      </w:r>
      <w:r>
        <w:rPr>
          <w:color w:val="020203"/>
        </w:rPr>
        <w:t>comparten</w:t>
      </w:r>
      <w:r>
        <w:rPr>
          <w:color w:val="020203"/>
          <w:spacing w:val="4"/>
        </w:rPr>
        <w:t> </w:t>
      </w:r>
      <w:r>
        <w:rPr>
          <w:color w:val="020203"/>
        </w:rPr>
        <w:t>siempre</w:t>
      </w:r>
      <w:r>
        <w:rPr>
          <w:color w:val="020203"/>
          <w:spacing w:val="3"/>
        </w:rPr>
        <w:t> </w:t>
      </w:r>
      <w:r>
        <w:rPr>
          <w:color w:val="020203"/>
        </w:rPr>
        <w:t>habitación</w:t>
      </w:r>
      <w:r>
        <w:rPr>
          <w:color w:val="020203"/>
          <w:spacing w:val="4"/>
        </w:rPr>
        <w:t> </w:t>
      </w:r>
      <w:r>
        <w:rPr>
          <w:color w:val="020203"/>
        </w:rPr>
        <w:t>con</w:t>
      </w:r>
      <w:r>
        <w:rPr>
          <w:color w:val="020203"/>
          <w:spacing w:val="3"/>
        </w:rPr>
        <w:t> </w:t>
      </w:r>
      <w:r>
        <w:rPr>
          <w:color w:val="020203"/>
        </w:rPr>
        <w:t>2</w:t>
      </w:r>
      <w:r>
        <w:rPr>
          <w:color w:val="020203"/>
          <w:spacing w:val="3"/>
        </w:rPr>
        <w:t> </w:t>
      </w:r>
      <w:r>
        <w:rPr>
          <w:color w:val="020203"/>
          <w:spacing w:val="-2"/>
        </w:rPr>
        <w:t>adultos.</w:t>
      </w:r>
    </w:p>
    <w:p>
      <w:pPr>
        <w:pStyle w:val="BodyText"/>
        <w:spacing w:before="143"/>
      </w:pPr>
    </w:p>
    <w:p>
      <w:pPr>
        <w:pStyle w:val="Heading1"/>
        <w:spacing w:before="1"/>
        <w:ind w:left="362"/>
      </w:pPr>
      <w:r>
        <w:rPr>
          <w:color w:val="059ED8"/>
          <w:spacing w:val="-2"/>
        </w:rPr>
        <w:t>SUPLEMENTOS</w:t>
      </w:r>
    </w:p>
    <w:p>
      <w:pPr>
        <w:pStyle w:val="BodyText"/>
        <w:spacing w:before="71"/>
        <w:ind w:left="362"/>
      </w:pPr>
      <w:r>
        <w:rPr>
          <w:w w:val="105"/>
        </w:rPr>
        <w:t>Servicios</w:t>
      </w:r>
      <w:r>
        <w:rPr>
          <w:spacing w:val="-11"/>
          <w:w w:val="105"/>
        </w:rPr>
        <w:t> </w:t>
      </w:r>
      <w:r>
        <w:rPr>
          <w:w w:val="105"/>
        </w:rPr>
        <w:t>Opcionales.</w:t>
      </w:r>
      <w:r>
        <w:rPr>
          <w:spacing w:val="-11"/>
          <w:w w:val="105"/>
        </w:rPr>
        <w:t> </w:t>
      </w:r>
      <w:r>
        <w:rPr>
          <w:w w:val="105"/>
        </w:rPr>
        <w:t>Precios</w:t>
      </w:r>
      <w:r>
        <w:rPr>
          <w:spacing w:val="-11"/>
          <w:w w:val="105"/>
        </w:rPr>
        <w:t> </w:t>
      </w:r>
      <w:r>
        <w:rPr>
          <w:w w:val="105"/>
        </w:rPr>
        <w:t>por</w:t>
      </w:r>
      <w:r>
        <w:rPr>
          <w:spacing w:val="-11"/>
          <w:w w:val="105"/>
        </w:rPr>
        <w:t> </w:t>
      </w:r>
      <w:r>
        <w:rPr>
          <w:w w:val="105"/>
        </w:rPr>
        <w:t>persona</w:t>
      </w:r>
      <w:r>
        <w:rPr>
          <w:spacing w:val="-11"/>
          <w:w w:val="105"/>
        </w:rPr>
        <w:t> </w:t>
      </w:r>
      <w:r>
        <w:rPr>
          <w:w w:val="105"/>
        </w:rPr>
        <w:t>en</w:t>
      </w:r>
      <w:r>
        <w:rPr>
          <w:spacing w:val="-10"/>
          <w:w w:val="105"/>
        </w:rPr>
        <w:t> </w:t>
      </w:r>
      <w:r>
        <w:rPr>
          <w:w w:val="105"/>
        </w:rPr>
        <w:t>dólar</w:t>
      </w:r>
      <w:r>
        <w:rPr>
          <w:spacing w:val="-11"/>
          <w:w w:val="105"/>
        </w:rPr>
        <w:t> </w:t>
      </w:r>
      <w:r>
        <w:rPr>
          <w:w w:val="105"/>
        </w:rPr>
        <w:t>canadiense</w:t>
      </w:r>
      <w:r>
        <w:rPr>
          <w:spacing w:val="-11"/>
          <w:w w:val="105"/>
        </w:rPr>
        <w:t> </w:t>
      </w:r>
      <w:r>
        <w:rPr>
          <w:spacing w:val="-2"/>
          <w:w w:val="105"/>
        </w:rPr>
        <w:t>(CAD).</w:t>
      </w:r>
    </w:p>
    <w:p>
      <w:pPr>
        <w:pStyle w:val="BodyText"/>
        <w:spacing w:before="3"/>
        <w:rPr>
          <w:sz w:val="19"/>
        </w:rPr>
      </w:pPr>
    </w:p>
    <w:tbl>
      <w:tblPr>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52"/>
        <w:gridCol w:w="3649"/>
      </w:tblGrid>
      <w:tr>
        <w:trPr>
          <w:trHeight w:val="438" w:hRule="atLeast"/>
        </w:trPr>
        <w:tc>
          <w:tcPr>
            <w:tcW w:w="7152" w:type="dxa"/>
            <w:tcBorders>
              <w:bottom w:val="single" w:sz="8" w:space="0" w:color="13070F"/>
              <w:right w:val="single" w:sz="8" w:space="0" w:color="18213B"/>
            </w:tcBorders>
            <w:shd w:val="clear" w:color="auto" w:fill="E5E6E8"/>
          </w:tcPr>
          <w:p>
            <w:pPr>
              <w:pStyle w:val="TableParagraph"/>
              <w:spacing w:before="84"/>
              <w:ind w:left="23"/>
              <w:rPr>
                <w:sz w:val="24"/>
              </w:rPr>
            </w:pPr>
            <w:r>
              <w:rPr>
                <w:spacing w:val="-2"/>
                <w:sz w:val="24"/>
              </w:rPr>
              <w:t>SERVICIOS</w:t>
            </w:r>
          </w:p>
        </w:tc>
        <w:tc>
          <w:tcPr>
            <w:tcW w:w="3649" w:type="dxa"/>
            <w:tcBorders>
              <w:left w:val="single" w:sz="8" w:space="0" w:color="18213B"/>
              <w:bottom w:val="single" w:sz="8" w:space="0" w:color="13070F"/>
            </w:tcBorders>
            <w:shd w:val="clear" w:color="auto" w:fill="E5E6E8"/>
          </w:tcPr>
          <w:p>
            <w:pPr>
              <w:pStyle w:val="TableParagraph"/>
              <w:spacing w:before="80"/>
              <w:ind w:left="11"/>
              <w:rPr>
                <w:sz w:val="24"/>
              </w:rPr>
            </w:pPr>
            <w:r>
              <w:rPr>
                <w:sz w:val="24"/>
              </w:rPr>
              <w:t>ADT</w:t>
            </w:r>
            <w:r>
              <w:rPr>
                <w:spacing w:val="5"/>
                <w:sz w:val="24"/>
              </w:rPr>
              <w:t> </w:t>
            </w:r>
            <w:r>
              <w:rPr>
                <w:sz w:val="24"/>
              </w:rPr>
              <w:t>/</w:t>
            </w:r>
            <w:r>
              <w:rPr>
                <w:spacing w:val="5"/>
                <w:sz w:val="24"/>
              </w:rPr>
              <w:t> </w:t>
            </w:r>
            <w:r>
              <w:rPr>
                <w:spacing w:val="-5"/>
                <w:sz w:val="24"/>
              </w:rPr>
              <w:t>MNR</w:t>
            </w:r>
          </w:p>
        </w:tc>
      </w:tr>
      <w:tr>
        <w:trPr>
          <w:trHeight w:val="444" w:hRule="atLeast"/>
        </w:trPr>
        <w:tc>
          <w:tcPr>
            <w:tcW w:w="7152" w:type="dxa"/>
            <w:tcBorders>
              <w:top w:val="single" w:sz="8" w:space="0" w:color="13070F"/>
              <w:right w:val="single" w:sz="8" w:space="0" w:color="18213B"/>
            </w:tcBorders>
          </w:tcPr>
          <w:p>
            <w:pPr>
              <w:pStyle w:val="TableParagraph"/>
              <w:spacing w:before="85"/>
              <w:ind w:left="102"/>
              <w:jc w:val="left"/>
              <w:rPr>
                <w:sz w:val="22"/>
              </w:rPr>
            </w:pPr>
            <w:r>
              <w:rPr>
                <w:spacing w:val="-2"/>
                <w:sz w:val="22"/>
              </w:rPr>
              <w:t>Vuelo</w:t>
            </w:r>
            <w:r>
              <w:rPr>
                <w:spacing w:val="-7"/>
                <w:sz w:val="22"/>
              </w:rPr>
              <w:t> </w:t>
            </w:r>
            <w:r>
              <w:rPr>
                <w:spacing w:val="-2"/>
                <w:sz w:val="22"/>
              </w:rPr>
              <w:t>Vancouver-Whitehorse-Vancouver</w:t>
            </w:r>
            <w:r>
              <w:rPr>
                <w:spacing w:val="-6"/>
                <w:sz w:val="22"/>
              </w:rPr>
              <w:t> </w:t>
            </w:r>
            <w:r>
              <w:rPr>
                <w:spacing w:val="-2"/>
                <w:sz w:val="22"/>
              </w:rPr>
              <w:t>con</w:t>
            </w:r>
            <w:r>
              <w:rPr>
                <w:spacing w:val="-6"/>
                <w:sz w:val="22"/>
              </w:rPr>
              <w:t> </w:t>
            </w:r>
            <w:r>
              <w:rPr>
                <w:spacing w:val="-2"/>
                <w:sz w:val="22"/>
              </w:rPr>
              <w:t>Air</w:t>
            </w:r>
            <w:r>
              <w:rPr>
                <w:spacing w:val="-6"/>
                <w:sz w:val="22"/>
              </w:rPr>
              <w:t> </w:t>
            </w:r>
            <w:r>
              <w:rPr>
                <w:spacing w:val="-4"/>
                <w:sz w:val="22"/>
              </w:rPr>
              <w:t>North</w:t>
            </w:r>
          </w:p>
        </w:tc>
        <w:tc>
          <w:tcPr>
            <w:tcW w:w="3649" w:type="dxa"/>
            <w:tcBorders>
              <w:top w:val="single" w:sz="8" w:space="0" w:color="13070F"/>
              <w:left w:val="single" w:sz="8" w:space="0" w:color="18213B"/>
            </w:tcBorders>
          </w:tcPr>
          <w:p>
            <w:pPr>
              <w:pStyle w:val="TableParagraph"/>
              <w:spacing w:before="85"/>
              <w:ind w:left="11" w:right="3"/>
              <w:rPr>
                <w:sz w:val="22"/>
              </w:rPr>
            </w:pPr>
            <w:r>
              <w:rPr>
                <w:spacing w:val="-4"/>
                <w:sz w:val="22"/>
              </w:rPr>
              <w:t>$533</w:t>
            </w:r>
          </w:p>
        </w:tc>
      </w:tr>
      <w:tr>
        <w:trPr>
          <w:trHeight w:val="1145" w:hRule="atLeast"/>
        </w:trPr>
        <w:tc>
          <w:tcPr>
            <w:tcW w:w="10801" w:type="dxa"/>
            <w:gridSpan w:val="2"/>
            <w:shd w:val="clear" w:color="auto" w:fill="E5E6E8"/>
          </w:tcPr>
          <w:p>
            <w:pPr>
              <w:pStyle w:val="TableParagraph"/>
              <w:spacing w:line="247" w:lineRule="auto" w:before="43"/>
              <w:ind w:left="102" w:right="94"/>
              <w:jc w:val="both"/>
              <w:rPr>
                <w:sz w:val="22"/>
              </w:rPr>
            </w:pPr>
            <w:r>
              <w:rPr>
                <w:sz w:val="22"/>
              </w:rPr>
              <w:t>Precio</w:t>
            </w:r>
            <w:r>
              <w:rPr>
                <w:spacing w:val="-7"/>
                <w:sz w:val="22"/>
              </w:rPr>
              <w:t> </w:t>
            </w:r>
            <w:r>
              <w:rPr>
                <w:sz w:val="22"/>
              </w:rPr>
              <w:t>sujeto</w:t>
            </w:r>
            <w:r>
              <w:rPr>
                <w:spacing w:val="-7"/>
                <w:sz w:val="22"/>
              </w:rPr>
              <w:t> </w:t>
            </w:r>
            <w:r>
              <w:rPr>
                <w:sz w:val="22"/>
              </w:rPr>
              <w:t>a</w:t>
            </w:r>
            <w:r>
              <w:rPr>
                <w:spacing w:val="-7"/>
                <w:sz w:val="22"/>
              </w:rPr>
              <w:t> </w:t>
            </w:r>
            <w:r>
              <w:rPr>
                <w:sz w:val="22"/>
              </w:rPr>
              <w:t>disponibilidad</w:t>
            </w:r>
            <w:r>
              <w:rPr>
                <w:spacing w:val="-7"/>
                <w:sz w:val="22"/>
              </w:rPr>
              <w:t> </w:t>
            </w:r>
            <w:r>
              <w:rPr>
                <w:sz w:val="22"/>
              </w:rPr>
              <w:t>en</w:t>
            </w:r>
            <w:r>
              <w:rPr>
                <w:spacing w:val="-7"/>
                <w:sz w:val="22"/>
              </w:rPr>
              <w:t> </w:t>
            </w:r>
            <w:r>
              <w:rPr>
                <w:sz w:val="22"/>
              </w:rPr>
              <w:t>la</w:t>
            </w:r>
            <w:r>
              <w:rPr>
                <w:spacing w:val="-7"/>
                <w:sz w:val="22"/>
              </w:rPr>
              <w:t> </w:t>
            </w:r>
            <w:r>
              <w:rPr>
                <w:sz w:val="22"/>
              </w:rPr>
              <w:t>categoría</w:t>
            </w:r>
            <w:r>
              <w:rPr>
                <w:spacing w:val="-7"/>
                <w:sz w:val="22"/>
              </w:rPr>
              <w:t> </w:t>
            </w:r>
            <w:r>
              <w:rPr>
                <w:sz w:val="22"/>
              </w:rPr>
              <w:t>cotizada,</w:t>
            </w:r>
            <w:r>
              <w:rPr>
                <w:spacing w:val="-2"/>
                <w:sz w:val="22"/>
              </w:rPr>
              <w:t> </w:t>
            </w:r>
            <w:r>
              <w:rPr>
                <w:sz w:val="22"/>
              </w:rPr>
              <w:t>incluye</w:t>
            </w:r>
            <w:r>
              <w:rPr>
                <w:spacing w:val="-7"/>
                <w:sz w:val="22"/>
              </w:rPr>
              <w:t> </w:t>
            </w:r>
            <w:r>
              <w:rPr>
                <w:sz w:val="22"/>
              </w:rPr>
              <w:t>2</w:t>
            </w:r>
            <w:r>
              <w:rPr>
                <w:spacing w:val="-7"/>
                <w:sz w:val="22"/>
              </w:rPr>
              <w:t> </w:t>
            </w:r>
            <w:r>
              <w:rPr>
                <w:sz w:val="22"/>
              </w:rPr>
              <w:t>maletas.</w:t>
            </w:r>
            <w:r>
              <w:rPr>
                <w:spacing w:val="-7"/>
                <w:sz w:val="22"/>
              </w:rPr>
              <w:t> </w:t>
            </w:r>
            <w:r>
              <w:rPr>
                <w:sz w:val="22"/>
              </w:rPr>
              <w:t>Los</w:t>
            </w:r>
            <w:r>
              <w:rPr>
                <w:spacing w:val="-7"/>
                <w:sz w:val="22"/>
              </w:rPr>
              <w:t> </w:t>
            </w:r>
            <w:r>
              <w:rPr>
                <w:sz w:val="22"/>
              </w:rPr>
              <w:t>precios,</w:t>
            </w:r>
            <w:r>
              <w:rPr>
                <w:spacing w:val="-2"/>
                <w:sz w:val="22"/>
              </w:rPr>
              <w:t> </w:t>
            </w:r>
            <w:r>
              <w:rPr>
                <w:sz w:val="22"/>
              </w:rPr>
              <w:t>plazas</w:t>
            </w:r>
            <w:r>
              <w:rPr>
                <w:spacing w:val="-7"/>
                <w:sz w:val="22"/>
              </w:rPr>
              <w:t> </w:t>
            </w:r>
            <w:r>
              <w:rPr>
                <w:sz w:val="22"/>
              </w:rPr>
              <w:t>de</w:t>
            </w:r>
            <w:r>
              <w:rPr>
                <w:spacing w:val="-7"/>
                <w:sz w:val="22"/>
              </w:rPr>
              <w:t> </w:t>
            </w:r>
            <w:r>
              <w:rPr>
                <w:sz w:val="22"/>
              </w:rPr>
              <w:t>avión</w:t>
            </w:r>
            <w:r>
              <w:rPr>
                <w:spacing w:val="-7"/>
                <w:sz w:val="22"/>
              </w:rPr>
              <w:t> </w:t>
            </w:r>
            <w:r>
              <w:rPr>
                <w:sz w:val="22"/>
              </w:rPr>
              <w:t>y</w:t>
            </w:r>
            <w:r>
              <w:rPr>
                <w:spacing w:val="-7"/>
                <w:sz w:val="22"/>
              </w:rPr>
              <w:t> </w:t>
            </w:r>
            <w:r>
              <w:rPr>
                <w:sz w:val="22"/>
              </w:rPr>
              <w:t>clases</w:t>
            </w:r>
            <w:r>
              <w:rPr>
                <w:spacing w:val="-7"/>
                <w:sz w:val="22"/>
              </w:rPr>
              <w:t> </w:t>
            </w:r>
            <w:r>
              <w:rPr>
                <w:sz w:val="22"/>
              </w:rPr>
              <w:t>de</w:t>
            </w:r>
            <w:r>
              <w:rPr>
                <w:spacing w:val="-7"/>
                <w:sz w:val="22"/>
              </w:rPr>
              <w:t> </w:t>
            </w:r>
            <w:r>
              <w:rPr>
                <w:sz w:val="22"/>
              </w:rPr>
              <w:t>reserva están</w:t>
            </w:r>
            <w:r>
              <w:rPr>
                <w:spacing w:val="-2"/>
                <w:sz w:val="22"/>
              </w:rPr>
              <w:t> </w:t>
            </w:r>
            <w:r>
              <w:rPr>
                <w:sz w:val="22"/>
              </w:rPr>
              <w:t>sujetas</w:t>
            </w:r>
            <w:r>
              <w:rPr>
                <w:spacing w:val="-2"/>
                <w:sz w:val="22"/>
              </w:rPr>
              <w:t> </w:t>
            </w:r>
            <w:r>
              <w:rPr>
                <w:sz w:val="22"/>
              </w:rPr>
              <w:t>a</w:t>
            </w:r>
            <w:r>
              <w:rPr>
                <w:spacing w:val="-2"/>
                <w:sz w:val="22"/>
              </w:rPr>
              <w:t> </w:t>
            </w:r>
            <w:r>
              <w:rPr>
                <w:sz w:val="22"/>
              </w:rPr>
              <w:t>disponibilidad</w:t>
            </w:r>
            <w:r>
              <w:rPr>
                <w:spacing w:val="-2"/>
                <w:sz w:val="22"/>
              </w:rPr>
              <w:t> </w:t>
            </w:r>
            <w:r>
              <w:rPr>
                <w:sz w:val="22"/>
              </w:rPr>
              <w:t>en</w:t>
            </w:r>
            <w:r>
              <w:rPr>
                <w:spacing w:val="-2"/>
                <w:sz w:val="22"/>
              </w:rPr>
              <w:t> </w:t>
            </w:r>
            <w:r>
              <w:rPr>
                <w:sz w:val="22"/>
              </w:rPr>
              <w:t>el</w:t>
            </w:r>
            <w:r>
              <w:rPr>
                <w:spacing w:val="-2"/>
                <w:sz w:val="22"/>
              </w:rPr>
              <w:t> </w:t>
            </w:r>
            <w:r>
              <w:rPr>
                <w:sz w:val="22"/>
              </w:rPr>
              <w:t>momento</w:t>
            </w:r>
            <w:r>
              <w:rPr>
                <w:spacing w:val="-2"/>
                <w:sz w:val="22"/>
              </w:rPr>
              <w:t> </w:t>
            </w:r>
            <w:r>
              <w:rPr>
                <w:sz w:val="22"/>
              </w:rPr>
              <w:t>de</w:t>
            </w:r>
            <w:r>
              <w:rPr>
                <w:spacing w:val="-2"/>
                <w:sz w:val="22"/>
              </w:rPr>
              <w:t> </w:t>
            </w:r>
            <w:r>
              <w:rPr>
                <w:sz w:val="22"/>
              </w:rPr>
              <w:t>realizar</w:t>
            </w:r>
            <w:r>
              <w:rPr>
                <w:spacing w:val="-2"/>
                <w:sz w:val="22"/>
              </w:rPr>
              <w:t> </w:t>
            </w:r>
            <w:r>
              <w:rPr>
                <w:sz w:val="22"/>
              </w:rPr>
              <w:t>la</w:t>
            </w:r>
            <w:r>
              <w:rPr>
                <w:spacing w:val="-2"/>
                <w:sz w:val="22"/>
              </w:rPr>
              <w:t> </w:t>
            </w:r>
            <w:r>
              <w:rPr>
                <w:sz w:val="22"/>
              </w:rPr>
              <w:t>emisión.</w:t>
            </w:r>
            <w:r>
              <w:rPr>
                <w:spacing w:val="-2"/>
                <w:sz w:val="22"/>
              </w:rPr>
              <w:t> </w:t>
            </w:r>
            <w:r>
              <w:rPr>
                <w:sz w:val="22"/>
              </w:rPr>
              <w:t>Una</w:t>
            </w:r>
            <w:r>
              <w:rPr>
                <w:spacing w:val="-2"/>
                <w:sz w:val="22"/>
              </w:rPr>
              <w:t> </w:t>
            </w:r>
            <w:r>
              <w:rPr>
                <w:sz w:val="22"/>
              </w:rPr>
              <w:t>vez</w:t>
            </w:r>
            <w:r>
              <w:rPr>
                <w:spacing w:val="-2"/>
                <w:sz w:val="22"/>
              </w:rPr>
              <w:t> </w:t>
            </w:r>
            <w:r>
              <w:rPr>
                <w:sz w:val="22"/>
              </w:rPr>
              <w:t>emitidos</w:t>
            </w:r>
            <w:r>
              <w:rPr>
                <w:spacing w:val="-2"/>
                <w:sz w:val="22"/>
              </w:rPr>
              <w:t> </w:t>
            </w:r>
            <w:r>
              <w:rPr>
                <w:sz w:val="22"/>
              </w:rPr>
              <w:t>los</w:t>
            </w:r>
            <w:r>
              <w:rPr>
                <w:spacing w:val="-2"/>
                <w:sz w:val="22"/>
              </w:rPr>
              <w:t> </w:t>
            </w:r>
            <w:r>
              <w:rPr>
                <w:sz w:val="22"/>
              </w:rPr>
              <w:t>vuelos</w:t>
            </w:r>
            <w:r>
              <w:rPr>
                <w:spacing w:val="-2"/>
                <w:sz w:val="22"/>
              </w:rPr>
              <w:t> </w:t>
            </w:r>
            <w:r>
              <w:rPr>
                <w:sz w:val="22"/>
              </w:rPr>
              <w:t>habrá</w:t>
            </w:r>
            <w:r>
              <w:rPr>
                <w:spacing w:val="-2"/>
                <w:sz w:val="22"/>
              </w:rPr>
              <w:t> </w:t>
            </w:r>
            <w:r>
              <w:rPr>
                <w:sz w:val="22"/>
              </w:rPr>
              <w:t>un</w:t>
            </w:r>
            <w:r>
              <w:rPr>
                <w:spacing w:val="-2"/>
                <w:sz w:val="22"/>
              </w:rPr>
              <w:t> </w:t>
            </w:r>
            <w:r>
              <w:rPr>
                <w:sz w:val="22"/>
              </w:rPr>
              <w:t>cargo</w:t>
            </w:r>
            <w:r>
              <w:rPr>
                <w:spacing w:val="-2"/>
                <w:sz w:val="22"/>
              </w:rPr>
              <w:t> </w:t>
            </w:r>
            <w:r>
              <w:rPr>
                <w:sz w:val="22"/>
              </w:rPr>
              <w:t>de</w:t>
            </w:r>
            <w:r>
              <w:rPr>
                <w:spacing w:val="-2"/>
                <w:sz w:val="22"/>
              </w:rPr>
              <w:t> </w:t>
            </w:r>
            <w:r>
              <w:rPr>
                <w:sz w:val="22"/>
              </w:rPr>
              <w:t>$135 cad por persona por cambio o cancelación de los mismos. En caso de requerir asientos el costo es desde 27 CAD por persona por trayecto.</w:t>
            </w:r>
          </w:p>
        </w:tc>
      </w:tr>
      <w:tr>
        <w:trPr>
          <w:trHeight w:val="464" w:hRule="atLeast"/>
        </w:trPr>
        <w:tc>
          <w:tcPr>
            <w:tcW w:w="7152" w:type="dxa"/>
            <w:tcBorders>
              <w:right w:val="single" w:sz="8" w:space="0" w:color="18213B"/>
            </w:tcBorders>
          </w:tcPr>
          <w:p>
            <w:pPr>
              <w:pStyle w:val="TableParagraph"/>
              <w:spacing w:before="71"/>
              <w:ind w:left="102"/>
              <w:jc w:val="left"/>
              <w:rPr>
                <w:sz w:val="22"/>
              </w:rPr>
            </w:pPr>
            <w:r>
              <w:rPr>
                <w:sz w:val="22"/>
              </w:rPr>
              <w:t>Ropa</w:t>
            </w:r>
            <w:r>
              <w:rPr>
                <w:spacing w:val="-3"/>
                <w:sz w:val="22"/>
              </w:rPr>
              <w:t> </w:t>
            </w:r>
            <w:r>
              <w:rPr>
                <w:sz w:val="22"/>
              </w:rPr>
              <w:t>de</w:t>
            </w:r>
            <w:r>
              <w:rPr>
                <w:spacing w:val="-3"/>
                <w:sz w:val="22"/>
              </w:rPr>
              <w:t> </w:t>
            </w:r>
            <w:r>
              <w:rPr>
                <w:sz w:val="22"/>
              </w:rPr>
              <w:t>invierno</w:t>
            </w:r>
            <w:r>
              <w:rPr>
                <w:spacing w:val="-3"/>
                <w:sz w:val="22"/>
              </w:rPr>
              <w:t> </w:t>
            </w:r>
            <w:r>
              <w:rPr>
                <w:sz w:val="22"/>
              </w:rPr>
              <w:t>(-40°)</w:t>
            </w:r>
            <w:r>
              <w:rPr>
                <w:spacing w:val="49"/>
                <w:sz w:val="22"/>
              </w:rPr>
              <w:t> </w:t>
            </w:r>
            <w:r>
              <w:rPr>
                <w:sz w:val="22"/>
              </w:rPr>
              <w:t>4</w:t>
            </w:r>
            <w:r>
              <w:rPr>
                <w:spacing w:val="-3"/>
                <w:sz w:val="22"/>
              </w:rPr>
              <w:t> </w:t>
            </w:r>
            <w:r>
              <w:rPr>
                <w:spacing w:val="-4"/>
                <w:sz w:val="22"/>
              </w:rPr>
              <w:t>días</w:t>
            </w:r>
          </w:p>
        </w:tc>
        <w:tc>
          <w:tcPr>
            <w:tcW w:w="3649" w:type="dxa"/>
            <w:tcBorders>
              <w:left w:val="single" w:sz="8" w:space="0" w:color="18213B"/>
            </w:tcBorders>
          </w:tcPr>
          <w:p>
            <w:pPr>
              <w:pStyle w:val="TableParagraph"/>
              <w:spacing w:before="71"/>
              <w:ind w:left="11" w:right="2"/>
              <w:rPr>
                <w:sz w:val="22"/>
              </w:rPr>
            </w:pPr>
            <w:r>
              <w:rPr>
                <w:spacing w:val="-4"/>
                <w:sz w:val="22"/>
              </w:rPr>
              <w:t>$305</w:t>
            </w:r>
          </w:p>
        </w:tc>
      </w:tr>
      <w:tr>
        <w:trPr>
          <w:trHeight w:val="884" w:hRule="atLeast"/>
        </w:trPr>
        <w:tc>
          <w:tcPr>
            <w:tcW w:w="10801" w:type="dxa"/>
            <w:gridSpan w:val="2"/>
            <w:shd w:val="clear" w:color="auto" w:fill="E5E6E8"/>
          </w:tcPr>
          <w:p>
            <w:pPr>
              <w:pStyle w:val="TableParagraph"/>
              <w:spacing w:before="22"/>
              <w:ind w:left="102"/>
              <w:jc w:val="left"/>
              <w:rPr>
                <w:sz w:val="22"/>
              </w:rPr>
            </w:pPr>
            <w:r>
              <w:rPr>
                <w:spacing w:val="-2"/>
                <w:sz w:val="22"/>
              </w:rPr>
              <w:t>Incluye:</w:t>
            </w:r>
          </w:p>
          <w:p>
            <w:pPr>
              <w:pStyle w:val="TableParagraph"/>
              <w:numPr>
                <w:ilvl w:val="0"/>
                <w:numId w:val="2"/>
              </w:numPr>
              <w:tabs>
                <w:tab w:pos="462" w:val="left" w:leader="none"/>
              </w:tabs>
              <w:spacing w:line="240" w:lineRule="auto" w:before="7" w:after="0"/>
              <w:ind w:left="462" w:right="0" w:hanging="360"/>
              <w:jc w:val="left"/>
              <w:rPr>
                <w:sz w:val="22"/>
              </w:rPr>
            </w:pPr>
            <w:r>
              <w:rPr>
                <w:sz w:val="22"/>
              </w:rPr>
              <w:t>Botas,</w:t>
            </w:r>
            <w:r>
              <w:rPr>
                <w:spacing w:val="5"/>
                <w:sz w:val="22"/>
              </w:rPr>
              <w:t> </w:t>
            </w:r>
            <w:r>
              <w:rPr>
                <w:sz w:val="22"/>
              </w:rPr>
              <w:t>chamarra,</w:t>
            </w:r>
            <w:r>
              <w:rPr>
                <w:spacing w:val="6"/>
                <w:sz w:val="22"/>
              </w:rPr>
              <w:t> </w:t>
            </w:r>
            <w:r>
              <w:rPr>
                <w:sz w:val="22"/>
              </w:rPr>
              <w:t>pantalones,</w:t>
            </w:r>
            <w:r>
              <w:rPr>
                <w:spacing w:val="5"/>
                <w:sz w:val="22"/>
              </w:rPr>
              <w:t> </w:t>
            </w:r>
            <w:r>
              <w:rPr>
                <w:sz w:val="22"/>
              </w:rPr>
              <w:t>guantes y</w:t>
            </w:r>
            <w:r>
              <w:rPr>
                <w:spacing w:val="1"/>
                <w:sz w:val="22"/>
              </w:rPr>
              <w:t> </w:t>
            </w:r>
            <w:r>
              <w:rPr>
                <w:spacing w:val="-2"/>
                <w:sz w:val="22"/>
              </w:rPr>
              <w:t>gorro.</w:t>
            </w:r>
          </w:p>
          <w:p>
            <w:pPr>
              <w:pStyle w:val="TableParagraph"/>
              <w:numPr>
                <w:ilvl w:val="0"/>
                <w:numId w:val="2"/>
              </w:numPr>
              <w:tabs>
                <w:tab w:pos="462" w:val="left" w:leader="none"/>
              </w:tabs>
              <w:spacing w:line="240" w:lineRule="auto" w:before="8" w:after="0"/>
              <w:ind w:left="462" w:right="0" w:hanging="360"/>
              <w:jc w:val="left"/>
              <w:rPr>
                <w:sz w:val="22"/>
              </w:rPr>
            </w:pPr>
            <w:r>
              <w:rPr>
                <w:sz w:val="22"/>
              </w:rPr>
              <w:t>Para</w:t>
            </w:r>
            <w:r>
              <w:rPr>
                <w:spacing w:val="-1"/>
                <w:sz w:val="22"/>
              </w:rPr>
              <w:t> </w:t>
            </w:r>
            <w:r>
              <w:rPr>
                <w:sz w:val="22"/>
              </w:rPr>
              <w:t>hacer la</w:t>
            </w:r>
            <w:r>
              <w:rPr>
                <w:spacing w:val="-1"/>
                <w:sz w:val="22"/>
              </w:rPr>
              <w:t> </w:t>
            </w:r>
            <w:r>
              <w:rPr>
                <w:sz w:val="22"/>
              </w:rPr>
              <w:t>reserva se</w:t>
            </w:r>
            <w:r>
              <w:rPr>
                <w:spacing w:val="-1"/>
                <w:sz w:val="22"/>
              </w:rPr>
              <w:t> </w:t>
            </w:r>
            <w:r>
              <w:rPr>
                <w:sz w:val="22"/>
              </w:rPr>
              <w:t>requiere altura,</w:t>
            </w:r>
            <w:r>
              <w:rPr>
                <w:spacing w:val="5"/>
                <w:sz w:val="22"/>
              </w:rPr>
              <w:t> </w:t>
            </w:r>
            <w:r>
              <w:rPr>
                <w:sz w:val="22"/>
              </w:rPr>
              <w:t>peso</w:t>
            </w:r>
            <w:r>
              <w:rPr>
                <w:spacing w:val="-1"/>
                <w:sz w:val="22"/>
              </w:rPr>
              <w:t> </w:t>
            </w:r>
            <w:r>
              <w:rPr>
                <w:sz w:val="22"/>
              </w:rPr>
              <w:t>y número de</w:t>
            </w:r>
            <w:r>
              <w:rPr>
                <w:spacing w:val="-1"/>
                <w:sz w:val="22"/>
              </w:rPr>
              <w:t> </w:t>
            </w:r>
            <w:r>
              <w:rPr>
                <w:sz w:val="22"/>
              </w:rPr>
              <w:t>pie del</w:t>
            </w:r>
            <w:r>
              <w:rPr>
                <w:spacing w:val="-1"/>
                <w:sz w:val="22"/>
              </w:rPr>
              <w:t> </w:t>
            </w:r>
            <w:r>
              <w:rPr>
                <w:spacing w:val="-2"/>
                <w:sz w:val="22"/>
              </w:rPr>
              <w:t>cliente.</w:t>
            </w:r>
          </w:p>
        </w:tc>
      </w:tr>
    </w:tbl>
    <w:p>
      <w:pPr>
        <w:pStyle w:val="BodyText"/>
        <w:spacing w:before="158"/>
      </w:pPr>
    </w:p>
    <w:p>
      <w:pPr>
        <w:pStyle w:val="Heading1"/>
        <w:ind w:left="377"/>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3" w:after="1"/>
        <w:rPr>
          <w:sz w:val="15"/>
        </w:rPr>
      </w:pPr>
    </w:p>
    <w:tbl>
      <w:tblPr>
        <w:tblW w:w="0" w:type="auto"/>
        <w:jc w:val="left"/>
        <w:tblInd w:w="1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1"/>
        <w:gridCol w:w="2774"/>
        <w:gridCol w:w="2754"/>
      </w:tblGrid>
      <w:tr>
        <w:trPr>
          <w:trHeight w:val="375" w:hRule="atLeast"/>
        </w:trPr>
        <w:tc>
          <w:tcPr>
            <w:tcW w:w="2751" w:type="dxa"/>
            <w:tcBorders>
              <w:bottom w:val="single" w:sz="8" w:space="0" w:color="13070F"/>
              <w:right w:val="single" w:sz="8" w:space="0" w:color="18213B"/>
            </w:tcBorders>
            <w:shd w:val="clear" w:color="auto" w:fill="E5E6E8"/>
          </w:tcPr>
          <w:p>
            <w:pPr>
              <w:pStyle w:val="TableParagraph"/>
              <w:spacing w:before="54"/>
              <w:rPr>
                <w:sz w:val="22"/>
              </w:rPr>
            </w:pPr>
            <w:r>
              <w:rPr>
                <w:spacing w:val="-2"/>
                <w:sz w:val="22"/>
              </w:rPr>
              <w:t>HOTEL</w:t>
            </w:r>
          </w:p>
        </w:tc>
        <w:tc>
          <w:tcPr>
            <w:tcW w:w="2774" w:type="dxa"/>
            <w:tcBorders>
              <w:left w:val="single" w:sz="8" w:space="0" w:color="18213B"/>
              <w:bottom w:val="single" w:sz="8" w:space="0" w:color="13070F"/>
              <w:right w:val="single" w:sz="8" w:space="0" w:color="18213B"/>
            </w:tcBorders>
            <w:shd w:val="clear" w:color="auto" w:fill="E5E6E8"/>
          </w:tcPr>
          <w:p>
            <w:pPr>
              <w:pStyle w:val="TableParagraph"/>
              <w:spacing w:before="49"/>
              <w:ind w:left="6"/>
              <w:rPr>
                <w:sz w:val="22"/>
              </w:rPr>
            </w:pPr>
            <w:r>
              <w:rPr>
                <w:spacing w:val="-2"/>
                <w:sz w:val="22"/>
              </w:rPr>
              <w:t>CIUDAD</w:t>
            </w:r>
          </w:p>
        </w:tc>
        <w:tc>
          <w:tcPr>
            <w:tcW w:w="2754" w:type="dxa"/>
            <w:tcBorders>
              <w:left w:val="single" w:sz="8" w:space="0" w:color="18213B"/>
              <w:bottom w:val="single" w:sz="8" w:space="0" w:color="13070F"/>
            </w:tcBorders>
            <w:shd w:val="clear" w:color="auto" w:fill="E5E6E8"/>
          </w:tcPr>
          <w:p>
            <w:pPr>
              <w:pStyle w:val="TableParagraph"/>
              <w:spacing w:before="49"/>
              <w:ind w:left="0" w:right="9"/>
              <w:rPr>
                <w:sz w:val="22"/>
              </w:rPr>
            </w:pPr>
            <w:r>
              <w:rPr>
                <w:spacing w:val="-2"/>
                <w:sz w:val="22"/>
              </w:rPr>
              <w:t>CATEGORÍA</w:t>
            </w:r>
          </w:p>
        </w:tc>
      </w:tr>
      <w:tr>
        <w:trPr>
          <w:trHeight w:val="556" w:hRule="atLeast"/>
        </w:trPr>
        <w:tc>
          <w:tcPr>
            <w:tcW w:w="2751" w:type="dxa"/>
            <w:tcBorders>
              <w:top w:val="single" w:sz="8" w:space="0" w:color="13070F"/>
              <w:right w:val="single" w:sz="8" w:space="0" w:color="18213B"/>
            </w:tcBorders>
          </w:tcPr>
          <w:p>
            <w:pPr>
              <w:pStyle w:val="TableParagraph"/>
              <w:spacing w:before="156"/>
              <w:rPr>
                <w:sz w:val="22"/>
              </w:rPr>
            </w:pPr>
            <w:r>
              <w:rPr>
                <w:spacing w:val="-2"/>
                <w:sz w:val="22"/>
              </w:rPr>
              <w:t>Aava</w:t>
            </w:r>
            <w:r>
              <w:rPr>
                <w:spacing w:val="-10"/>
                <w:sz w:val="22"/>
              </w:rPr>
              <w:t> </w:t>
            </w:r>
            <w:r>
              <w:rPr>
                <w:spacing w:val="-2"/>
                <w:sz w:val="22"/>
              </w:rPr>
              <w:t>Hotel</w:t>
            </w:r>
            <w:r>
              <w:rPr>
                <w:spacing w:val="-10"/>
                <w:sz w:val="22"/>
              </w:rPr>
              <w:t> </w:t>
            </w:r>
            <w:r>
              <w:rPr>
                <w:spacing w:val="-2"/>
                <w:sz w:val="22"/>
              </w:rPr>
              <w:t>Whistler</w:t>
            </w:r>
          </w:p>
        </w:tc>
        <w:tc>
          <w:tcPr>
            <w:tcW w:w="2774" w:type="dxa"/>
            <w:tcBorders>
              <w:top w:val="single" w:sz="8" w:space="0" w:color="13070F"/>
              <w:left w:val="single" w:sz="8" w:space="0" w:color="18213B"/>
              <w:right w:val="single" w:sz="8" w:space="0" w:color="18213B"/>
            </w:tcBorders>
          </w:tcPr>
          <w:p>
            <w:pPr>
              <w:pStyle w:val="TableParagraph"/>
              <w:spacing w:before="169"/>
              <w:ind w:left="6"/>
              <w:rPr>
                <w:sz w:val="22"/>
              </w:rPr>
            </w:pPr>
            <w:r>
              <w:rPr>
                <w:spacing w:val="-2"/>
                <w:sz w:val="22"/>
              </w:rPr>
              <w:t>Whistler</w:t>
            </w:r>
          </w:p>
        </w:tc>
        <w:tc>
          <w:tcPr>
            <w:tcW w:w="2754" w:type="dxa"/>
            <w:tcBorders>
              <w:top w:val="single" w:sz="8" w:space="0" w:color="13070F"/>
              <w:left w:val="single" w:sz="8" w:space="0" w:color="18213B"/>
            </w:tcBorders>
          </w:tcPr>
          <w:p>
            <w:pPr>
              <w:pStyle w:val="TableParagraph"/>
              <w:spacing w:before="169"/>
              <w:ind w:left="0" w:right="9"/>
              <w:rPr>
                <w:sz w:val="22"/>
              </w:rPr>
            </w:pPr>
            <w:r>
              <w:rPr>
                <w:spacing w:val="-2"/>
                <w:w w:val="105"/>
                <w:sz w:val="22"/>
              </w:rPr>
              <w:t>Primera</w:t>
            </w:r>
          </w:p>
        </w:tc>
      </w:tr>
      <w:tr>
        <w:trPr>
          <w:trHeight w:val="558" w:hRule="atLeast"/>
        </w:trPr>
        <w:tc>
          <w:tcPr>
            <w:tcW w:w="2751" w:type="dxa"/>
            <w:tcBorders>
              <w:right w:val="single" w:sz="8" w:space="0" w:color="18213B"/>
            </w:tcBorders>
            <w:shd w:val="clear" w:color="auto" w:fill="E5E6E8"/>
          </w:tcPr>
          <w:p>
            <w:pPr>
              <w:pStyle w:val="TableParagraph"/>
              <w:spacing w:before="136"/>
              <w:rPr>
                <w:sz w:val="22"/>
              </w:rPr>
            </w:pPr>
            <w:r>
              <w:rPr>
                <w:spacing w:val="-2"/>
                <w:sz w:val="22"/>
              </w:rPr>
              <w:t>Sternwheeler</w:t>
            </w:r>
          </w:p>
        </w:tc>
        <w:tc>
          <w:tcPr>
            <w:tcW w:w="2774" w:type="dxa"/>
            <w:tcBorders>
              <w:left w:val="single" w:sz="8" w:space="0" w:color="18213B"/>
              <w:right w:val="single" w:sz="8" w:space="0" w:color="18213B"/>
            </w:tcBorders>
            <w:shd w:val="clear" w:color="auto" w:fill="E5E6E8"/>
          </w:tcPr>
          <w:p>
            <w:pPr>
              <w:pStyle w:val="TableParagraph"/>
              <w:spacing w:before="149"/>
              <w:ind w:left="6"/>
              <w:rPr>
                <w:sz w:val="22"/>
              </w:rPr>
            </w:pPr>
            <w:r>
              <w:rPr>
                <w:spacing w:val="-2"/>
                <w:sz w:val="22"/>
              </w:rPr>
              <w:t>Whitehorse</w:t>
            </w:r>
          </w:p>
        </w:tc>
        <w:tc>
          <w:tcPr>
            <w:tcW w:w="2754" w:type="dxa"/>
            <w:tcBorders>
              <w:left w:val="single" w:sz="8" w:space="0" w:color="18213B"/>
            </w:tcBorders>
            <w:shd w:val="clear" w:color="auto" w:fill="E5E6E8"/>
          </w:tcPr>
          <w:p>
            <w:pPr>
              <w:pStyle w:val="TableParagraph"/>
              <w:spacing w:before="149"/>
              <w:ind w:left="0" w:right="9"/>
              <w:rPr>
                <w:sz w:val="22"/>
              </w:rPr>
            </w:pPr>
            <w:r>
              <w:rPr>
                <w:spacing w:val="-2"/>
                <w:w w:val="105"/>
                <w:sz w:val="22"/>
              </w:rPr>
              <w:t>Turista</w:t>
            </w:r>
          </w:p>
        </w:tc>
      </w:tr>
    </w:tbl>
    <w:p>
      <w:pPr>
        <w:spacing w:before="257"/>
        <w:ind w:left="377" w:right="0" w:firstLine="0"/>
        <w:jc w:val="left"/>
        <w:rPr>
          <w:sz w:val="22"/>
        </w:rPr>
      </w:pPr>
      <w:r>
        <w:rPr>
          <w:color w:val="C51617"/>
          <w:sz w:val="22"/>
        </w:rPr>
        <w:t>*</w:t>
      </w:r>
      <w:r>
        <w:rPr>
          <w:sz w:val="22"/>
        </w:rPr>
        <w:t>Nota:</w:t>
      </w:r>
      <w:r>
        <w:rPr>
          <w:spacing w:val="1"/>
          <w:sz w:val="22"/>
        </w:rPr>
        <w:t> </w:t>
      </w:r>
      <w:r>
        <w:rPr>
          <w:sz w:val="22"/>
        </w:rPr>
        <w:t>En</w:t>
      </w:r>
      <w:r>
        <w:rPr>
          <w:spacing w:val="1"/>
          <w:sz w:val="22"/>
        </w:rPr>
        <w:t> </w:t>
      </w:r>
      <w:r>
        <w:rPr>
          <w:sz w:val="22"/>
        </w:rPr>
        <w:t>caso</w:t>
      </w:r>
      <w:r>
        <w:rPr>
          <w:spacing w:val="1"/>
          <w:sz w:val="22"/>
        </w:rPr>
        <w:t> </w:t>
      </w:r>
      <w:r>
        <w:rPr>
          <w:sz w:val="22"/>
        </w:rPr>
        <w:t>de</w:t>
      </w:r>
      <w:r>
        <w:rPr>
          <w:spacing w:val="2"/>
          <w:sz w:val="22"/>
        </w:rPr>
        <w:t> </w:t>
      </w:r>
      <w:r>
        <w:rPr>
          <w:sz w:val="22"/>
        </w:rPr>
        <w:t>no</w:t>
      </w:r>
      <w:r>
        <w:rPr>
          <w:spacing w:val="1"/>
          <w:sz w:val="22"/>
        </w:rPr>
        <w:t> </w:t>
      </w:r>
      <w:r>
        <w:rPr>
          <w:sz w:val="22"/>
        </w:rPr>
        <w:t>confirmarse</w:t>
      </w:r>
      <w:r>
        <w:rPr>
          <w:spacing w:val="1"/>
          <w:sz w:val="22"/>
        </w:rPr>
        <w:t> </w:t>
      </w:r>
      <w:r>
        <w:rPr>
          <w:sz w:val="22"/>
        </w:rPr>
        <w:t>estos</w:t>
      </w:r>
      <w:r>
        <w:rPr>
          <w:spacing w:val="2"/>
          <w:sz w:val="22"/>
        </w:rPr>
        <w:t> </w:t>
      </w:r>
      <w:r>
        <w:rPr>
          <w:sz w:val="22"/>
        </w:rPr>
        <w:t>hoteles,</w:t>
      </w:r>
      <w:r>
        <w:rPr>
          <w:spacing w:val="6"/>
          <w:sz w:val="22"/>
        </w:rPr>
        <w:t> </w:t>
      </w:r>
      <w:r>
        <w:rPr>
          <w:sz w:val="22"/>
        </w:rPr>
        <w:t>se</w:t>
      </w:r>
      <w:r>
        <w:rPr>
          <w:spacing w:val="2"/>
          <w:sz w:val="22"/>
        </w:rPr>
        <w:t> </w:t>
      </w:r>
      <w:r>
        <w:rPr>
          <w:sz w:val="22"/>
        </w:rPr>
        <w:t>podría</w:t>
      </w:r>
      <w:r>
        <w:rPr>
          <w:spacing w:val="1"/>
          <w:sz w:val="22"/>
        </w:rPr>
        <w:t> </w:t>
      </w:r>
      <w:r>
        <w:rPr>
          <w:sz w:val="22"/>
        </w:rPr>
        <w:t>confirmar</w:t>
      </w:r>
      <w:r>
        <w:rPr>
          <w:spacing w:val="1"/>
          <w:sz w:val="22"/>
        </w:rPr>
        <w:t> </w:t>
      </w:r>
      <w:r>
        <w:rPr>
          <w:sz w:val="22"/>
        </w:rPr>
        <w:t>otro</w:t>
      </w:r>
      <w:r>
        <w:rPr>
          <w:spacing w:val="1"/>
          <w:sz w:val="22"/>
        </w:rPr>
        <w:t> </w:t>
      </w:r>
      <w:r>
        <w:rPr>
          <w:sz w:val="22"/>
        </w:rPr>
        <w:t>hotel</w:t>
      </w:r>
      <w:r>
        <w:rPr>
          <w:spacing w:val="2"/>
          <w:sz w:val="22"/>
        </w:rPr>
        <w:t> </w:t>
      </w:r>
      <w:r>
        <w:rPr>
          <w:sz w:val="22"/>
        </w:rPr>
        <w:t>de</w:t>
      </w:r>
      <w:r>
        <w:rPr>
          <w:spacing w:val="1"/>
          <w:sz w:val="22"/>
        </w:rPr>
        <w:t> </w:t>
      </w:r>
      <w:r>
        <w:rPr>
          <w:sz w:val="22"/>
        </w:rPr>
        <w:t>misma</w:t>
      </w:r>
      <w:r>
        <w:rPr>
          <w:spacing w:val="1"/>
          <w:sz w:val="22"/>
        </w:rPr>
        <w:t> </w:t>
      </w:r>
      <w:r>
        <w:rPr>
          <w:spacing w:val="-2"/>
          <w:sz w:val="22"/>
        </w:rPr>
        <w:t>categoría.</w:t>
      </w:r>
    </w:p>
    <w:p>
      <w:pPr>
        <w:pStyle w:val="BodyText"/>
        <w:spacing w:before="211"/>
      </w:pPr>
      <w:r>
        <w:rPr/>
        <w:drawing>
          <wp:anchor distT="0" distB="0" distL="0" distR="0" allowOverlap="1" layoutInCell="1" locked="0" behindDoc="1" simplePos="0" relativeHeight="487592960">
            <wp:simplePos x="0" y="0"/>
            <wp:positionH relativeFrom="page">
              <wp:posOffset>3224487</wp:posOffset>
            </wp:positionH>
            <wp:positionV relativeFrom="paragraph">
              <wp:posOffset>295262</wp:posOffset>
            </wp:positionV>
            <wp:extent cx="1059269" cy="386810"/>
            <wp:effectExtent l="0" t="0" r="0" b="0"/>
            <wp:wrapTopAndBottom/>
            <wp:docPr id="17" name="Image 17"/>
            <wp:cNvGraphicFramePr>
              <a:graphicFrameLocks/>
            </wp:cNvGraphicFramePr>
            <a:graphic>
              <a:graphicData uri="http://schemas.openxmlformats.org/drawingml/2006/picture">
                <pic:pic>
                  <pic:nvPicPr>
                    <pic:cNvPr id="17" name="Image 17"/>
                    <pic:cNvPicPr/>
                  </pic:nvPicPr>
                  <pic:blipFill>
                    <a:blip r:embed="rId6" cstate="print"/>
                    <a:stretch>
                      <a:fillRect/>
                    </a:stretch>
                  </pic:blipFill>
                  <pic:spPr>
                    <a:xfrm>
                      <a:off x="0" y="0"/>
                      <a:ext cx="1059269" cy="386810"/>
                    </a:xfrm>
                    <a:prstGeom prst="rect">
                      <a:avLst/>
                    </a:prstGeom>
                  </pic:spPr>
                </pic:pic>
              </a:graphicData>
            </a:graphic>
          </wp:anchor>
        </w:drawing>
      </w:r>
    </w:p>
    <w:p>
      <w:pPr>
        <w:pStyle w:val="BodyText"/>
        <w:spacing w:after="0"/>
        <w:sectPr>
          <w:pgSz w:w="12240" w:h="15840"/>
          <w:pgMar w:top="620" w:bottom="280" w:left="360" w:right="360"/>
        </w:sectPr>
      </w:pPr>
    </w:p>
    <w:p>
      <w:pPr>
        <w:pStyle w:val="BodyText"/>
        <w:rPr>
          <w:sz w:val="40"/>
        </w:rPr>
      </w:pPr>
      <w:r>
        <w:rPr>
          <w:sz w:val="40"/>
        </w:rPr>
        <w:drawing>
          <wp:anchor distT="0" distB="0" distL="0" distR="0" allowOverlap="1" layoutInCell="1" locked="0" behindDoc="0" simplePos="0" relativeHeight="15734784">
            <wp:simplePos x="0" y="0"/>
            <wp:positionH relativeFrom="page">
              <wp:posOffset>0</wp:posOffset>
            </wp:positionH>
            <wp:positionV relativeFrom="page">
              <wp:posOffset>0</wp:posOffset>
            </wp:positionV>
            <wp:extent cx="7772400" cy="2879991"/>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6" cstate="print"/>
                    <a:stretch>
                      <a:fillRect/>
                    </a:stretch>
                  </pic:blipFill>
                  <pic:spPr>
                    <a:xfrm>
                      <a:off x="0" y="0"/>
                      <a:ext cx="7772400" cy="2879991"/>
                    </a:xfrm>
                    <a:prstGeom prst="rect">
                      <a:avLst/>
                    </a:prstGeom>
                  </pic:spPr>
                </pic:pic>
              </a:graphicData>
            </a:graphic>
          </wp:anchor>
        </w:drawing>
      </w: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67"/>
        <w:rPr>
          <w:sz w:val="40"/>
        </w:rPr>
      </w:pPr>
    </w:p>
    <w:p>
      <w:pPr>
        <w:pStyle w:val="Heading1"/>
      </w:pPr>
      <w:r>
        <w:rPr>
          <w:color w:val="039ED9"/>
        </w:rPr>
        <w:t>NOTAS</w:t>
      </w:r>
      <w:r>
        <w:rPr>
          <w:color w:val="039ED9"/>
          <w:spacing w:val="15"/>
        </w:rPr>
        <w:t> </w:t>
      </w:r>
      <w:r>
        <w:rPr>
          <w:color w:val="039ED9"/>
          <w:spacing w:val="-2"/>
        </w:rPr>
        <w:t>IMPORTANTES</w:t>
      </w:r>
    </w:p>
    <w:p>
      <w:pPr>
        <w:pStyle w:val="ListParagraph"/>
        <w:numPr>
          <w:ilvl w:val="0"/>
          <w:numId w:val="1"/>
        </w:numPr>
        <w:tabs>
          <w:tab w:pos="734" w:val="left" w:leader="none"/>
        </w:tabs>
        <w:spacing w:line="259" w:lineRule="auto" w:before="242" w:after="0"/>
        <w:ind w:left="734" w:right="358" w:hanging="360"/>
        <w:jc w:val="both"/>
        <w:rPr>
          <w:sz w:val="21"/>
        </w:rPr>
      </w:pPr>
      <w:r>
        <w:rPr>
          <w:sz w:val="21"/>
        </w:rPr>
        <w:t>Precios</w:t>
      </w:r>
      <w:r>
        <w:rPr>
          <w:spacing w:val="15"/>
          <w:sz w:val="21"/>
        </w:rPr>
        <w:t> </w:t>
      </w:r>
      <w:r>
        <w:rPr>
          <w:sz w:val="21"/>
        </w:rPr>
        <w:t>por</w:t>
      </w:r>
      <w:r>
        <w:rPr>
          <w:spacing w:val="15"/>
          <w:sz w:val="21"/>
        </w:rPr>
        <w:t> </w:t>
      </w:r>
      <w:r>
        <w:rPr>
          <w:sz w:val="21"/>
        </w:rPr>
        <w:t>persona</w:t>
      </w:r>
      <w:r>
        <w:rPr>
          <w:spacing w:val="15"/>
          <w:sz w:val="21"/>
        </w:rPr>
        <w:t> </w:t>
      </w:r>
      <w:r>
        <w:rPr>
          <w:sz w:val="21"/>
        </w:rPr>
        <w:t>en</w:t>
      </w:r>
      <w:r>
        <w:rPr>
          <w:spacing w:val="15"/>
          <w:sz w:val="21"/>
        </w:rPr>
        <w:t> </w:t>
      </w:r>
      <w:r>
        <w:rPr>
          <w:sz w:val="21"/>
        </w:rPr>
        <w:t>moneda</w:t>
      </w:r>
      <w:r>
        <w:rPr>
          <w:spacing w:val="15"/>
          <w:sz w:val="21"/>
        </w:rPr>
        <w:t> </w:t>
      </w:r>
      <w:r>
        <w:rPr>
          <w:sz w:val="21"/>
        </w:rPr>
        <w:t>indicada,</w:t>
      </w:r>
      <w:r>
        <w:rPr>
          <w:spacing w:val="15"/>
          <w:sz w:val="21"/>
        </w:rPr>
        <w:t> </w:t>
      </w:r>
      <w:r>
        <w:rPr>
          <w:sz w:val="21"/>
        </w:rPr>
        <w:t>sujeto</w:t>
      </w:r>
      <w:r>
        <w:rPr>
          <w:spacing w:val="15"/>
          <w:sz w:val="21"/>
        </w:rPr>
        <w:t> </w:t>
      </w:r>
      <w:r>
        <w:rPr>
          <w:sz w:val="21"/>
        </w:rPr>
        <w:t>a</w:t>
      </w:r>
      <w:r>
        <w:rPr>
          <w:spacing w:val="15"/>
          <w:sz w:val="21"/>
        </w:rPr>
        <w:t> </w:t>
      </w:r>
      <w:r>
        <w:rPr>
          <w:sz w:val="21"/>
        </w:rPr>
        <w:t>disponibilidad</w:t>
      </w:r>
      <w:r>
        <w:rPr>
          <w:spacing w:val="15"/>
          <w:sz w:val="21"/>
        </w:rPr>
        <w:t> </w:t>
      </w:r>
      <w:r>
        <w:rPr>
          <w:sz w:val="21"/>
        </w:rPr>
        <w:t>del</w:t>
      </w:r>
      <w:r>
        <w:rPr>
          <w:spacing w:val="15"/>
          <w:sz w:val="21"/>
        </w:rPr>
        <w:t> </w:t>
      </w:r>
      <w:r>
        <w:rPr>
          <w:sz w:val="21"/>
        </w:rPr>
        <w:t>operador</w:t>
      </w:r>
      <w:r>
        <w:rPr>
          <w:spacing w:val="15"/>
          <w:sz w:val="21"/>
        </w:rPr>
        <w:t> </w:t>
      </w:r>
      <w:r>
        <w:rPr>
          <w:sz w:val="21"/>
        </w:rPr>
        <w:t>final</w:t>
      </w:r>
      <w:r>
        <w:rPr>
          <w:spacing w:val="15"/>
          <w:sz w:val="21"/>
        </w:rPr>
        <w:t> </w:t>
      </w:r>
      <w:r>
        <w:rPr>
          <w:sz w:val="21"/>
        </w:rPr>
        <w:t>y</w:t>
      </w:r>
      <w:r>
        <w:rPr>
          <w:spacing w:val="15"/>
          <w:sz w:val="21"/>
        </w:rPr>
        <w:t> </w:t>
      </w:r>
      <w:r>
        <w:rPr>
          <w:sz w:val="21"/>
        </w:rPr>
        <w:t>a</w:t>
      </w:r>
      <w:r>
        <w:rPr>
          <w:spacing w:val="15"/>
          <w:sz w:val="21"/>
        </w:rPr>
        <w:t> </w:t>
      </w:r>
      <w:r>
        <w:rPr>
          <w:sz w:val="21"/>
        </w:rPr>
        <w:t>cambios</w:t>
      </w:r>
      <w:r>
        <w:rPr>
          <w:spacing w:val="15"/>
          <w:sz w:val="21"/>
        </w:rPr>
        <w:t> </w:t>
      </w:r>
      <w:r>
        <w:rPr>
          <w:sz w:val="21"/>
        </w:rPr>
        <w:t>sin</w:t>
      </w:r>
      <w:r>
        <w:rPr>
          <w:spacing w:val="15"/>
          <w:sz w:val="21"/>
        </w:rPr>
        <w:t> </w:t>
      </w:r>
      <w:r>
        <w:rPr>
          <w:sz w:val="21"/>
        </w:rPr>
        <w:t>previo</w:t>
      </w:r>
      <w:r>
        <w:rPr>
          <w:spacing w:val="15"/>
          <w:sz w:val="21"/>
        </w:rPr>
        <w:t> </w:t>
      </w:r>
      <w:r>
        <w:rPr>
          <w:sz w:val="21"/>
        </w:rPr>
        <w:t>aviso.</w:t>
      </w:r>
      <w:r>
        <w:rPr>
          <w:spacing w:val="15"/>
          <w:sz w:val="21"/>
        </w:rPr>
        <w:t> </w:t>
      </w:r>
      <w:r>
        <w:rPr>
          <w:sz w:val="21"/>
        </w:rPr>
        <w:t>Precios en moneda extranjera serán pagaderos en moneda nacional al tipo de cambio del día para anticipos y cuando se liquide el </w:t>
      </w:r>
      <w:r>
        <w:rPr>
          <w:spacing w:val="-2"/>
          <w:sz w:val="21"/>
        </w:rPr>
        <w:t>paquete.</w:t>
      </w:r>
    </w:p>
    <w:p>
      <w:pPr>
        <w:pStyle w:val="BodyText"/>
        <w:rPr>
          <w:sz w:val="21"/>
        </w:rPr>
      </w:pPr>
    </w:p>
    <w:p>
      <w:pPr>
        <w:pStyle w:val="BodyText"/>
        <w:spacing w:before="34"/>
        <w:rPr>
          <w:sz w:val="21"/>
        </w:rPr>
      </w:pPr>
    </w:p>
    <w:p>
      <w:pPr>
        <w:pStyle w:val="ListParagraph"/>
        <w:numPr>
          <w:ilvl w:val="0"/>
          <w:numId w:val="1"/>
        </w:numPr>
        <w:tabs>
          <w:tab w:pos="734" w:val="left" w:leader="none"/>
        </w:tabs>
        <w:spacing w:line="240" w:lineRule="auto" w:before="1" w:after="0"/>
        <w:ind w:left="734" w:right="0" w:hanging="360"/>
        <w:jc w:val="left"/>
        <w:rPr>
          <w:sz w:val="21"/>
        </w:rPr>
      </w:pPr>
      <w:r>
        <w:rPr>
          <w:sz w:val="21"/>
        </w:rPr>
        <w:t>Precio</w:t>
      </w:r>
      <w:r>
        <w:rPr>
          <w:spacing w:val="8"/>
          <w:sz w:val="21"/>
        </w:rPr>
        <w:t> </w:t>
      </w:r>
      <w:r>
        <w:rPr>
          <w:sz w:val="21"/>
        </w:rPr>
        <w:t>de</w:t>
      </w:r>
      <w:r>
        <w:rPr>
          <w:spacing w:val="8"/>
          <w:sz w:val="21"/>
        </w:rPr>
        <w:t> </w:t>
      </w:r>
      <w:r>
        <w:rPr>
          <w:sz w:val="21"/>
        </w:rPr>
        <w:t>niño</w:t>
      </w:r>
      <w:r>
        <w:rPr>
          <w:spacing w:val="8"/>
          <w:sz w:val="21"/>
        </w:rPr>
        <w:t> </w:t>
      </w:r>
      <w:r>
        <w:rPr>
          <w:sz w:val="21"/>
        </w:rPr>
        <w:t>aplica</w:t>
      </w:r>
      <w:r>
        <w:rPr>
          <w:spacing w:val="8"/>
          <w:sz w:val="21"/>
        </w:rPr>
        <w:t> </w:t>
      </w:r>
      <w:r>
        <w:rPr>
          <w:sz w:val="21"/>
        </w:rPr>
        <w:t>compartiendo</w:t>
      </w:r>
      <w:r>
        <w:rPr>
          <w:spacing w:val="8"/>
          <w:sz w:val="21"/>
        </w:rPr>
        <w:t> </w:t>
      </w:r>
      <w:r>
        <w:rPr>
          <w:sz w:val="21"/>
        </w:rPr>
        <w:t>habitación</w:t>
      </w:r>
      <w:r>
        <w:rPr>
          <w:spacing w:val="8"/>
          <w:sz w:val="21"/>
        </w:rPr>
        <w:t> </w:t>
      </w:r>
      <w:r>
        <w:rPr>
          <w:sz w:val="21"/>
        </w:rPr>
        <w:t>con</w:t>
      </w:r>
      <w:r>
        <w:rPr>
          <w:spacing w:val="8"/>
          <w:sz w:val="21"/>
        </w:rPr>
        <w:t> </w:t>
      </w:r>
      <w:r>
        <w:rPr>
          <w:sz w:val="21"/>
        </w:rPr>
        <w:t>2</w:t>
      </w:r>
      <w:r>
        <w:rPr>
          <w:spacing w:val="8"/>
          <w:sz w:val="21"/>
        </w:rPr>
        <w:t> </w:t>
      </w:r>
      <w:r>
        <w:rPr>
          <w:spacing w:val="-2"/>
          <w:sz w:val="21"/>
        </w:rPr>
        <w:t>adultos.</w:t>
      </w:r>
    </w:p>
    <w:p>
      <w:pPr>
        <w:pStyle w:val="BodyText"/>
        <w:rPr>
          <w:sz w:val="21"/>
        </w:rPr>
      </w:pPr>
    </w:p>
    <w:p>
      <w:pPr>
        <w:pStyle w:val="BodyText"/>
        <w:spacing w:before="55"/>
        <w:rPr>
          <w:sz w:val="21"/>
        </w:rPr>
      </w:pPr>
    </w:p>
    <w:p>
      <w:pPr>
        <w:pStyle w:val="ListParagraph"/>
        <w:numPr>
          <w:ilvl w:val="0"/>
          <w:numId w:val="1"/>
        </w:numPr>
        <w:tabs>
          <w:tab w:pos="734" w:val="left" w:leader="none"/>
        </w:tabs>
        <w:spacing w:line="240" w:lineRule="auto" w:before="0" w:after="0"/>
        <w:ind w:left="734" w:right="0" w:hanging="360"/>
        <w:jc w:val="left"/>
        <w:rPr>
          <w:sz w:val="21"/>
        </w:rPr>
      </w:pPr>
      <w:r>
        <w:rPr>
          <w:sz w:val="21"/>
        </w:rPr>
        <w:t>Nuestros</w:t>
      </w:r>
      <w:r>
        <w:rPr>
          <w:spacing w:val="1"/>
          <w:sz w:val="21"/>
        </w:rPr>
        <w:t> </w:t>
      </w:r>
      <w:r>
        <w:rPr>
          <w:sz w:val="21"/>
        </w:rPr>
        <w:t>precios</w:t>
      </w:r>
      <w:r>
        <w:rPr>
          <w:spacing w:val="1"/>
          <w:sz w:val="21"/>
        </w:rPr>
        <w:t> </w:t>
      </w:r>
      <w:r>
        <w:rPr>
          <w:sz w:val="21"/>
        </w:rPr>
        <w:t>pueden</w:t>
      </w:r>
      <w:r>
        <w:rPr>
          <w:spacing w:val="1"/>
          <w:sz w:val="21"/>
        </w:rPr>
        <w:t> </w:t>
      </w:r>
      <w:r>
        <w:rPr>
          <w:sz w:val="21"/>
        </w:rPr>
        <w:t>sufrir</w:t>
      </w:r>
      <w:r>
        <w:rPr>
          <w:spacing w:val="1"/>
          <w:sz w:val="21"/>
        </w:rPr>
        <w:t> </w:t>
      </w:r>
      <w:r>
        <w:rPr>
          <w:sz w:val="21"/>
        </w:rPr>
        <w:t>variaciones</w:t>
      </w:r>
      <w:r>
        <w:rPr>
          <w:spacing w:val="1"/>
          <w:sz w:val="21"/>
        </w:rPr>
        <w:t> </w:t>
      </w:r>
      <w:r>
        <w:rPr>
          <w:sz w:val="21"/>
        </w:rPr>
        <w:t>de</w:t>
      </w:r>
      <w:r>
        <w:rPr>
          <w:spacing w:val="1"/>
          <w:sz w:val="21"/>
        </w:rPr>
        <w:t> </w:t>
      </w:r>
      <w:r>
        <w:rPr>
          <w:sz w:val="21"/>
        </w:rPr>
        <w:t>valores,</w:t>
      </w:r>
      <w:r>
        <w:rPr>
          <w:spacing w:val="2"/>
          <w:sz w:val="21"/>
        </w:rPr>
        <w:t> </w:t>
      </w:r>
      <w:r>
        <w:rPr>
          <w:sz w:val="21"/>
        </w:rPr>
        <w:t>hasta</w:t>
      </w:r>
      <w:r>
        <w:rPr>
          <w:spacing w:val="1"/>
          <w:sz w:val="21"/>
        </w:rPr>
        <w:t> </w:t>
      </w:r>
      <w:r>
        <w:rPr>
          <w:sz w:val="21"/>
        </w:rPr>
        <w:t>que</w:t>
      </w:r>
      <w:r>
        <w:rPr>
          <w:spacing w:val="1"/>
          <w:sz w:val="21"/>
        </w:rPr>
        <w:t> </w:t>
      </w:r>
      <w:r>
        <w:rPr>
          <w:sz w:val="21"/>
        </w:rPr>
        <w:t>todos</w:t>
      </w:r>
      <w:r>
        <w:rPr>
          <w:spacing w:val="1"/>
          <w:sz w:val="21"/>
        </w:rPr>
        <w:t> </w:t>
      </w:r>
      <w:r>
        <w:rPr>
          <w:sz w:val="21"/>
        </w:rPr>
        <w:t>los</w:t>
      </w:r>
      <w:r>
        <w:rPr>
          <w:spacing w:val="1"/>
          <w:sz w:val="21"/>
        </w:rPr>
        <w:t> </w:t>
      </w:r>
      <w:r>
        <w:rPr>
          <w:sz w:val="21"/>
        </w:rPr>
        <w:t>servicios</w:t>
      </w:r>
      <w:r>
        <w:rPr>
          <w:spacing w:val="1"/>
          <w:sz w:val="21"/>
        </w:rPr>
        <w:t> </w:t>
      </w:r>
      <w:r>
        <w:rPr>
          <w:sz w:val="21"/>
        </w:rPr>
        <w:t>y</w:t>
      </w:r>
      <w:r>
        <w:rPr>
          <w:spacing w:val="1"/>
          <w:sz w:val="21"/>
        </w:rPr>
        <w:t> </w:t>
      </w:r>
      <w:r>
        <w:rPr>
          <w:sz w:val="21"/>
        </w:rPr>
        <w:t>hospedajes</w:t>
      </w:r>
      <w:r>
        <w:rPr>
          <w:spacing w:val="2"/>
          <w:sz w:val="21"/>
        </w:rPr>
        <w:t> </w:t>
      </w:r>
      <w:r>
        <w:rPr>
          <w:sz w:val="21"/>
        </w:rPr>
        <w:t>sean</w:t>
      </w:r>
      <w:r>
        <w:rPr>
          <w:spacing w:val="1"/>
          <w:sz w:val="21"/>
        </w:rPr>
        <w:t> </w:t>
      </w:r>
      <w:r>
        <w:rPr>
          <w:spacing w:val="-2"/>
          <w:sz w:val="21"/>
        </w:rPr>
        <w:t>confirmados.</w:t>
      </w:r>
    </w:p>
    <w:p>
      <w:pPr>
        <w:pStyle w:val="BodyText"/>
        <w:rPr>
          <w:sz w:val="21"/>
        </w:rPr>
      </w:pPr>
    </w:p>
    <w:p>
      <w:pPr>
        <w:pStyle w:val="BodyText"/>
        <w:spacing w:before="55"/>
        <w:rPr>
          <w:sz w:val="21"/>
        </w:rPr>
      </w:pPr>
    </w:p>
    <w:p>
      <w:pPr>
        <w:pStyle w:val="ListParagraph"/>
        <w:numPr>
          <w:ilvl w:val="0"/>
          <w:numId w:val="1"/>
        </w:numPr>
        <w:tabs>
          <w:tab w:pos="734" w:val="left" w:leader="none"/>
        </w:tabs>
        <w:spacing w:line="259" w:lineRule="auto" w:before="1" w:after="0"/>
        <w:ind w:left="734" w:right="358" w:hanging="360"/>
        <w:jc w:val="both"/>
        <w:rPr>
          <w:sz w:val="21"/>
        </w:rPr>
      </w:pPr>
      <w:r>
        <w:rPr>
          <w:sz w:val="21"/>
        </w:rPr>
        <w:t>El pasajero debe tener una tarjeta de crédito a su nombre para el depósito de garantía en el momento del check-in en los hoteles;</w:t>
      </w:r>
      <w:r>
        <w:rPr>
          <w:spacing w:val="-3"/>
          <w:sz w:val="21"/>
        </w:rPr>
        <w:t> </w:t>
      </w:r>
      <w:r>
        <w:rPr>
          <w:sz w:val="21"/>
        </w:rPr>
        <w:t>para</w:t>
      </w:r>
      <w:r>
        <w:rPr>
          <w:spacing w:val="-3"/>
          <w:sz w:val="21"/>
        </w:rPr>
        <w:t> </w:t>
      </w:r>
      <w:r>
        <w:rPr>
          <w:sz w:val="21"/>
        </w:rPr>
        <w:t>poder</w:t>
      </w:r>
      <w:r>
        <w:rPr>
          <w:spacing w:val="-3"/>
          <w:sz w:val="21"/>
        </w:rPr>
        <w:t> </w:t>
      </w:r>
      <w:r>
        <w:rPr>
          <w:sz w:val="21"/>
        </w:rPr>
        <w:t>facilitar</w:t>
      </w:r>
      <w:r>
        <w:rPr>
          <w:spacing w:val="-3"/>
          <w:sz w:val="21"/>
        </w:rPr>
        <w:t> </w:t>
      </w:r>
      <w:r>
        <w:rPr>
          <w:sz w:val="21"/>
        </w:rPr>
        <w:t>los</w:t>
      </w:r>
      <w:r>
        <w:rPr>
          <w:spacing w:val="-3"/>
          <w:sz w:val="21"/>
        </w:rPr>
        <w:t> </w:t>
      </w:r>
      <w:r>
        <w:rPr>
          <w:sz w:val="21"/>
        </w:rPr>
        <w:t>servicios</w:t>
      </w:r>
      <w:r>
        <w:rPr>
          <w:spacing w:val="-3"/>
          <w:sz w:val="21"/>
        </w:rPr>
        <w:t> </w:t>
      </w:r>
      <w:r>
        <w:rPr>
          <w:sz w:val="21"/>
        </w:rPr>
        <w:t>de</w:t>
      </w:r>
      <w:r>
        <w:rPr>
          <w:spacing w:val="-3"/>
          <w:sz w:val="21"/>
        </w:rPr>
        <w:t> </w:t>
      </w:r>
      <w:r>
        <w:rPr>
          <w:sz w:val="21"/>
        </w:rPr>
        <w:t>llamadas</w:t>
      </w:r>
      <w:r>
        <w:rPr>
          <w:spacing w:val="-3"/>
          <w:sz w:val="21"/>
        </w:rPr>
        <w:t> </w:t>
      </w:r>
      <w:r>
        <w:rPr>
          <w:sz w:val="21"/>
        </w:rPr>
        <w:t>telefónicas,</w:t>
      </w:r>
      <w:r>
        <w:rPr>
          <w:spacing w:val="-3"/>
          <w:sz w:val="21"/>
        </w:rPr>
        <w:t> </w:t>
      </w:r>
      <w:r>
        <w:rPr>
          <w:sz w:val="21"/>
        </w:rPr>
        <w:t>minibar,</w:t>
      </w:r>
      <w:r>
        <w:rPr>
          <w:spacing w:val="-3"/>
          <w:sz w:val="21"/>
        </w:rPr>
        <w:t> </w:t>
      </w:r>
      <w:r>
        <w:rPr>
          <w:sz w:val="21"/>
        </w:rPr>
        <w:t>lavandería,</w:t>
      </w:r>
      <w:r>
        <w:rPr>
          <w:spacing w:val="-3"/>
          <w:sz w:val="21"/>
        </w:rPr>
        <w:t> </w:t>
      </w:r>
      <w:r>
        <w:rPr>
          <w:sz w:val="21"/>
        </w:rPr>
        <w:t>cargos</w:t>
      </w:r>
      <w:r>
        <w:rPr>
          <w:spacing w:val="-3"/>
          <w:sz w:val="21"/>
        </w:rPr>
        <w:t> </w:t>
      </w:r>
      <w:r>
        <w:rPr>
          <w:sz w:val="21"/>
        </w:rPr>
        <w:t>por</w:t>
      </w:r>
      <w:r>
        <w:rPr>
          <w:spacing w:val="-3"/>
          <w:sz w:val="21"/>
        </w:rPr>
        <w:t> </w:t>
      </w:r>
      <w:r>
        <w:rPr>
          <w:sz w:val="21"/>
        </w:rPr>
        <w:t>servicio</w:t>
      </w:r>
      <w:r>
        <w:rPr>
          <w:spacing w:val="-3"/>
          <w:sz w:val="21"/>
        </w:rPr>
        <w:t> </w:t>
      </w:r>
      <w:r>
        <w:rPr>
          <w:sz w:val="21"/>
        </w:rPr>
        <w:t>de</w:t>
      </w:r>
      <w:r>
        <w:rPr>
          <w:spacing w:val="-3"/>
          <w:sz w:val="21"/>
        </w:rPr>
        <w:t> </w:t>
      </w:r>
      <w:r>
        <w:rPr>
          <w:sz w:val="21"/>
        </w:rPr>
        <w:t>habitación,</w:t>
      </w:r>
      <w:r>
        <w:rPr>
          <w:spacing w:val="-3"/>
          <w:sz w:val="21"/>
        </w:rPr>
        <w:t> </w:t>
      </w:r>
      <w:r>
        <w:rPr>
          <w:sz w:val="21"/>
        </w:rPr>
        <w:t>etc.</w:t>
      </w:r>
    </w:p>
    <w:p>
      <w:pPr>
        <w:pStyle w:val="BodyText"/>
        <w:rPr>
          <w:sz w:val="21"/>
        </w:rPr>
      </w:pPr>
    </w:p>
    <w:p>
      <w:pPr>
        <w:pStyle w:val="BodyText"/>
        <w:spacing w:before="35"/>
        <w:rPr>
          <w:sz w:val="21"/>
        </w:rPr>
      </w:pPr>
    </w:p>
    <w:p>
      <w:pPr>
        <w:pStyle w:val="ListParagraph"/>
        <w:numPr>
          <w:ilvl w:val="0"/>
          <w:numId w:val="1"/>
        </w:numPr>
        <w:tabs>
          <w:tab w:pos="734" w:val="left" w:leader="none"/>
        </w:tabs>
        <w:spacing w:line="259" w:lineRule="auto" w:before="0" w:after="0"/>
        <w:ind w:left="734" w:right="358" w:hanging="360"/>
        <w:jc w:val="both"/>
        <w:rPr>
          <w:sz w:val="21"/>
        </w:rPr>
      </w:pPr>
      <w:r>
        <w:rPr>
          <w:sz w:val="21"/>
        </w:rPr>
        <w:t>Vuelo llegando y saliendo de Whitehorse entre las 20:00 y 00:00 no se proveerá traslado de entrada, o salida ni tour de auroras boreales el día de llegada.</w:t>
      </w:r>
    </w:p>
    <w:p>
      <w:pPr>
        <w:pStyle w:val="BodyText"/>
        <w:rPr>
          <w:sz w:val="21"/>
        </w:rPr>
      </w:pPr>
    </w:p>
    <w:p>
      <w:pPr>
        <w:pStyle w:val="BodyText"/>
        <w:spacing w:before="35"/>
        <w:rPr>
          <w:sz w:val="21"/>
        </w:rPr>
      </w:pPr>
    </w:p>
    <w:p>
      <w:pPr>
        <w:pStyle w:val="ListParagraph"/>
        <w:numPr>
          <w:ilvl w:val="0"/>
          <w:numId w:val="1"/>
        </w:numPr>
        <w:tabs>
          <w:tab w:pos="734" w:val="left" w:leader="none"/>
        </w:tabs>
        <w:spacing w:line="259" w:lineRule="auto" w:before="0" w:after="0"/>
        <w:ind w:left="734" w:right="359" w:hanging="360"/>
        <w:jc w:val="both"/>
        <w:rPr>
          <w:sz w:val="21"/>
        </w:rPr>
      </w:pPr>
      <w:r>
        <w:rPr>
          <w:sz w:val="21"/>
        </w:rPr>
        <w:t>La aurora boreal es un fenómeno natural que está sujeto a condiciones meteorológicos. En el caso de no tener suerte en su observación, no supone la devolución del coste del programa.</w:t>
      </w:r>
    </w:p>
    <w:p>
      <w:pPr>
        <w:pStyle w:val="BodyText"/>
        <w:rPr>
          <w:sz w:val="21"/>
        </w:rPr>
      </w:pPr>
    </w:p>
    <w:p>
      <w:pPr>
        <w:pStyle w:val="BodyText"/>
        <w:spacing w:before="36"/>
        <w:rPr>
          <w:sz w:val="21"/>
        </w:rPr>
      </w:pPr>
    </w:p>
    <w:p>
      <w:pPr>
        <w:pStyle w:val="ListParagraph"/>
        <w:numPr>
          <w:ilvl w:val="0"/>
          <w:numId w:val="1"/>
        </w:numPr>
        <w:tabs>
          <w:tab w:pos="734" w:val="left" w:leader="none"/>
        </w:tabs>
        <w:spacing w:line="240" w:lineRule="auto" w:before="0" w:after="0"/>
        <w:ind w:left="734" w:right="0" w:hanging="360"/>
        <w:jc w:val="left"/>
        <w:rPr>
          <w:sz w:val="21"/>
        </w:rPr>
      </w:pPr>
      <w:r>
        <w:rPr>
          <w:sz w:val="21"/>
        </w:rPr>
        <w:t>Para</w:t>
      </w:r>
      <w:r>
        <w:rPr>
          <w:spacing w:val="-2"/>
          <w:sz w:val="21"/>
        </w:rPr>
        <w:t> </w:t>
      </w:r>
      <w:r>
        <w:rPr>
          <w:sz w:val="21"/>
        </w:rPr>
        <w:t>personas</w:t>
      </w:r>
      <w:r>
        <w:rPr>
          <w:spacing w:val="-2"/>
          <w:sz w:val="21"/>
        </w:rPr>
        <w:t> </w:t>
      </w:r>
      <w:r>
        <w:rPr>
          <w:sz w:val="21"/>
        </w:rPr>
        <w:t>mayores</w:t>
      </w:r>
      <w:r>
        <w:rPr>
          <w:spacing w:val="-2"/>
          <w:sz w:val="21"/>
        </w:rPr>
        <w:t> </w:t>
      </w:r>
      <w:r>
        <w:rPr>
          <w:sz w:val="21"/>
        </w:rPr>
        <w:t>de</w:t>
      </w:r>
      <w:r>
        <w:rPr>
          <w:spacing w:val="-2"/>
          <w:sz w:val="21"/>
        </w:rPr>
        <w:t> </w:t>
      </w:r>
      <w:r>
        <w:rPr>
          <w:sz w:val="21"/>
        </w:rPr>
        <w:t>70</w:t>
      </w:r>
      <w:r>
        <w:rPr>
          <w:spacing w:val="-2"/>
          <w:sz w:val="21"/>
        </w:rPr>
        <w:t> </w:t>
      </w:r>
      <w:r>
        <w:rPr>
          <w:sz w:val="21"/>
        </w:rPr>
        <w:t>años</w:t>
      </w:r>
      <w:r>
        <w:rPr>
          <w:spacing w:val="-1"/>
          <w:sz w:val="21"/>
        </w:rPr>
        <w:t> </w:t>
      </w:r>
      <w:r>
        <w:rPr>
          <w:sz w:val="21"/>
        </w:rPr>
        <w:t>aplica</w:t>
      </w:r>
      <w:r>
        <w:rPr>
          <w:spacing w:val="-2"/>
          <w:sz w:val="21"/>
        </w:rPr>
        <w:t> </w:t>
      </w:r>
      <w:r>
        <w:rPr>
          <w:sz w:val="21"/>
        </w:rPr>
        <w:t>suplemento</w:t>
      </w:r>
      <w:r>
        <w:rPr>
          <w:spacing w:val="-2"/>
          <w:sz w:val="21"/>
        </w:rPr>
        <w:t> </w:t>
      </w:r>
      <w:r>
        <w:rPr>
          <w:sz w:val="21"/>
        </w:rPr>
        <w:t>en</w:t>
      </w:r>
      <w:r>
        <w:rPr>
          <w:spacing w:val="-2"/>
          <w:sz w:val="21"/>
        </w:rPr>
        <w:t> </w:t>
      </w:r>
      <w:r>
        <w:rPr>
          <w:sz w:val="21"/>
        </w:rPr>
        <w:t>el</w:t>
      </w:r>
      <w:r>
        <w:rPr>
          <w:spacing w:val="-2"/>
          <w:sz w:val="21"/>
        </w:rPr>
        <w:t> </w:t>
      </w:r>
      <w:r>
        <w:rPr>
          <w:sz w:val="21"/>
        </w:rPr>
        <w:t>seguro</w:t>
      </w:r>
      <w:r>
        <w:rPr>
          <w:spacing w:val="-1"/>
          <w:sz w:val="21"/>
        </w:rPr>
        <w:t> </w:t>
      </w:r>
      <w:r>
        <w:rPr>
          <w:sz w:val="21"/>
        </w:rPr>
        <w:t>de</w:t>
      </w:r>
      <w:r>
        <w:rPr>
          <w:spacing w:val="-2"/>
          <w:sz w:val="21"/>
        </w:rPr>
        <w:t> </w:t>
      </w:r>
      <w:r>
        <w:rPr>
          <w:sz w:val="21"/>
        </w:rPr>
        <w:t>viaje.</w:t>
      </w:r>
      <w:r>
        <w:rPr>
          <w:spacing w:val="-2"/>
          <w:sz w:val="21"/>
        </w:rPr>
        <w:t> </w:t>
      </w:r>
      <w:r>
        <w:rPr>
          <w:sz w:val="21"/>
        </w:rPr>
        <w:t>Favor</w:t>
      </w:r>
      <w:r>
        <w:rPr>
          <w:spacing w:val="-2"/>
          <w:sz w:val="21"/>
        </w:rPr>
        <w:t> </w:t>
      </w:r>
      <w:r>
        <w:rPr>
          <w:sz w:val="21"/>
        </w:rPr>
        <w:t>revisar</w:t>
      </w:r>
      <w:r>
        <w:rPr>
          <w:spacing w:val="-2"/>
          <w:sz w:val="21"/>
        </w:rPr>
        <w:t> </w:t>
      </w:r>
      <w:r>
        <w:rPr>
          <w:sz w:val="21"/>
        </w:rPr>
        <w:t>con</w:t>
      </w:r>
      <w:r>
        <w:rPr>
          <w:spacing w:val="-1"/>
          <w:sz w:val="21"/>
        </w:rPr>
        <w:t> </w:t>
      </w:r>
      <w:r>
        <w:rPr>
          <w:sz w:val="21"/>
        </w:rPr>
        <w:t>su</w:t>
      </w:r>
      <w:r>
        <w:rPr>
          <w:spacing w:val="-2"/>
          <w:sz w:val="21"/>
        </w:rPr>
        <w:t> ejecutivo.</w:t>
      </w:r>
    </w:p>
    <w:p>
      <w:pPr>
        <w:pStyle w:val="BodyText"/>
        <w:rPr>
          <w:sz w:val="21"/>
        </w:rPr>
      </w:pPr>
    </w:p>
    <w:p>
      <w:pPr>
        <w:pStyle w:val="BodyText"/>
        <w:spacing w:before="55"/>
        <w:rPr>
          <w:sz w:val="21"/>
        </w:rPr>
      </w:pPr>
    </w:p>
    <w:p>
      <w:pPr>
        <w:pStyle w:val="ListParagraph"/>
        <w:numPr>
          <w:ilvl w:val="0"/>
          <w:numId w:val="1"/>
        </w:numPr>
        <w:tabs>
          <w:tab w:pos="734" w:val="left" w:leader="none"/>
        </w:tabs>
        <w:spacing w:line="240" w:lineRule="auto" w:before="0" w:after="0"/>
        <w:ind w:left="734" w:right="0" w:hanging="360"/>
        <w:jc w:val="left"/>
        <w:rPr>
          <w:sz w:val="21"/>
        </w:rPr>
      </w:pPr>
      <w:r>
        <w:rPr>
          <w:sz w:val="21"/>
        </w:rPr>
        <w:t>Consulte</w:t>
      </w:r>
      <w:r>
        <w:rPr>
          <w:spacing w:val="6"/>
          <w:sz w:val="21"/>
        </w:rPr>
        <w:t> </w:t>
      </w:r>
      <w:r>
        <w:rPr>
          <w:sz w:val="21"/>
        </w:rPr>
        <w:t>políticas</w:t>
      </w:r>
      <w:r>
        <w:rPr>
          <w:spacing w:val="6"/>
          <w:sz w:val="21"/>
        </w:rPr>
        <w:t> </w:t>
      </w:r>
      <w:r>
        <w:rPr>
          <w:sz w:val="21"/>
        </w:rPr>
        <w:t>para</w:t>
      </w:r>
      <w:r>
        <w:rPr>
          <w:spacing w:val="6"/>
          <w:sz w:val="21"/>
        </w:rPr>
        <w:t> </w:t>
      </w:r>
      <w:r>
        <w:rPr>
          <w:sz w:val="21"/>
        </w:rPr>
        <w:t>cambios</w:t>
      </w:r>
      <w:r>
        <w:rPr>
          <w:spacing w:val="6"/>
          <w:sz w:val="21"/>
        </w:rPr>
        <w:t> </w:t>
      </w:r>
      <w:r>
        <w:rPr>
          <w:sz w:val="21"/>
        </w:rPr>
        <w:t>o</w:t>
      </w:r>
      <w:r>
        <w:rPr>
          <w:spacing w:val="6"/>
          <w:sz w:val="21"/>
        </w:rPr>
        <w:t> </w:t>
      </w:r>
      <w:r>
        <w:rPr>
          <w:spacing w:val="-2"/>
          <w:sz w:val="21"/>
        </w:rPr>
        <w:t>cancelaciones.</w:t>
      </w:r>
    </w:p>
    <w:p>
      <w:pPr>
        <w:pStyle w:val="BodyText"/>
      </w:pPr>
    </w:p>
    <w:p>
      <w:pPr>
        <w:pStyle w:val="BodyText"/>
      </w:pPr>
    </w:p>
    <w:p>
      <w:pPr>
        <w:pStyle w:val="BodyText"/>
      </w:pPr>
    </w:p>
    <w:p>
      <w:pPr>
        <w:pStyle w:val="BodyText"/>
      </w:pPr>
    </w:p>
    <w:p>
      <w:pPr>
        <w:pStyle w:val="BodyText"/>
      </w:pPr>
    </w:p>
    <w:p>
      <w:pPr>
        <w:pStyle w:val="BodyText"/>
      </w:pPr>
    </w:p>
    <w:p>
      <w:pPr>
        <w:pStyle w:val="BodyText"/>
        <w:spacing w:before="75"/>
      </w:pPr>
      <w:r>
        <w:rPr/>
        <w:drawing>
          <wp:anchor distT="0" distB="0" distL="0" distR="0" allowOverlap="1" layoutInCell="1" locked="0" behindDoc="1" simplePos="0" relativeHeight="487593472">
            <wp:simplePos x="0" y="0"/>
            <wp:positionH relativeFrom="page">
              <wp:posOffset>3206495</wp:posOffset>
            </wp:positionH>
            <wp:positionV relativeFrom="paragraph">
              <wp:posOffset>208902</wp:posOffset>
            </wp:positionV>
            <wp:extent cx="1059299" cy="386810"/>
            <wp:effectExtent l="0" t="0" r="0" b="0"/>
            <wp:wrapTopAndBottom/>
            <wp:docPr id="19" name="Image 19"/>
            <wp:cNvGraphicFramePr>
              <a:graphicFrameLocks/>
            </wp:cNvGraphicFramePr>
            <a:graphic>
              <a:graphicData uri="http://schemas.openxmlformats.org/drawingml/2006/picture">
                <pic:pic>
                  <pic:nvPicPr>
                    <pic:cNvPr id="19" name="Image 19"/>
                    <pic:cNvPicPr/>
                  </pic:nvPicPr>
                  <pic:blipFill>
                    <a:blip r:embed="rId6" cstate="print"/>
                    <a:stretch>
                      <a:fillRect/>
                    </a:stretch>
                  </pic:blipFill>
                  <pic:spPr>
                    <a:xfrm>
                      <a:off x="0" y="0"/>
                      <a:ext cx="1059299" cy="386810"/>
                    </a:xfrm>
                    <a:prstGeom prst="rect">
                      <a:avLst/>
                    </a:prstGeom>
                  </pic:spPr>
                </pic:pic>
              </a:graphicData>
            </a:graphic>
          </wp:anchor>
        </w:drawing>
      </w:r>
    </w:p>
    <w:sectPr>
      <w:pgSz w:w="12240" w:h="15840"/>
      <w:pgMar w:top="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462"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94" w:hanging="360"/>
      </w:pPr>
      <w:rPr>
        <w:rFonts w:hint="default"/>
        <w:lang w:val="es-ES" w:eastAsia="en-US" w:bidi="ar-SA"/>
      </w:rPr>
    </w:lvl>
    <w:lvl w:ilvl="2">
      <w:start w:val="0"/>
      <w:numFmt w:val="bullet"/>
      <w:lvlText w:val="•"/>
      <w:lvlJc w:val="left"/>
      <w:pPr>
        <w:ind w:left="2528" w:hanging="360"/>
      </w:pPr>
      <w:rPr>
        <w:rFonts w:hint="default"/>
        <w:lang w:val="es-ES" w:eastAsia="en-US" w:bidi="ar-SA"/>
      </w:rPr>
    </w:lvl>
    <w:lvl w:ilvl="3">
      <w:start w:val="0"/>
      <w:numFmt w:val="bullet"/>
      <w:lvlText w:val="•"/>
      <w:lvlJc w:val="left"/>
      <w:pPr>
        <w:ind w:left="3562" w:hanging="360"/>
      </w:pPr>
      <w:rPr>
        <w:rFonts w:hint="default"/>
        <w:lang w:val="es-ES" w:eastAsia="en-US" w:bidi="ar-SA"/>
      </w:rPr>
    </w:lvl>
    <w:lvl w:ilvl="4">
      <w:start w:val="0"/>
      <w:numFmt w:val="bullet"/>
      <w:lvlText w:val="•"/>
      <w:lvlJc w:val="left"/>
      <w:pPr>
        <w:ind w:left="4596" w:hanging="360"/>
      </w:pPr>
      <w:rPr>
        <w:rFonts w:hint="default"/>
        <w:lang w:val="es-ES" w:eastAsia="en-US" w:bidi="ar-SA"/>
      </w:rPr>
    </w:lvl>
    <w:lvl w:ilvl="5">
      <w:start w:val="0"/>
      <w:numFmt w:val="bullet"/>
      <w:lvlText w:val="•"/>
      <w:lvlJc w:val="left"/>
      <w:pPr>
        <w:ind w:left="5630" w:hanging="360"/>
      </w:pPr>
      <w:rPr>
        <w:rFonts w:hint="default"/>
        <w:lang w:val="es-ES" w:eastAsia="en-US" w:bidi="ar-SA"/>
      </w:rPr>
    </w:lvl>
    <w:lvl w:ilvl="6">
      <w:start w:val="0"/>
      <w:numFmt w:val="bullet"/>
      <w:lvlText w:val="•"/>
      <w:lvlJc w:val="left"/>
      <w:pPr>
        <w:ind w:left="6664" w:hanging="360"/>
      </w:pPr>
      <w:rPr>
        <w:rFonts w:hint="default"/>
        <w:lang w:val="es-ES" w:eastAsia="en-US" w:bidi="ar-SA"/>
      </w:rPr>
    </w:lvl>
    <w:lvl w:ilvl="7">
      <w:start w:val="0"/>
      <w:numFmt w:val="bullet"/>
      <w:lvlText w:val="•"/>
      <w:lvlJc w:val="left"/>
      <w:pPr>
        <w:ind w:left="7698" w:hanging="360"/>
      </w:pPr>
      <w:rPr>
        <w:rFonts w:hint="default"/>
        <w:lang w:val="es-ES" w:eastAsia="en-US" w:bidi="ar-SA"/>
      </w:rPr>
    </w:lvl>
    <w:lvl w:ilvl="8">
      <w:start w:val="0"/>
      <w:numFmt w:val="bullet"/>
      <w:lvlText w:val="•"/>
      <w:lvlJc w:val="left"/>
      <w:pPr>
        <w:ind w:left="8732" w:hanging="360"/>
      </w:pPr>
      <w:rPr>
        <w:rFonts w:hint="default"/>
        <w:lang w:val="es-ES" w:eastAsia="en-US" w:bidi="ar-SA"/>
      </w:rPr>
    </w:lvl>
  </w:abstractNum>
  <w:abstractNum w:abstractNumId="0">
    <w:multiLevelType w:val="hybridMultilevel"/>
    <w:lvl w:ilvl="0">
      <w:start w:val="0"/>
      <w:numFmt w:val="bullet"/>
      <w:lvlText w:val="•"/>
      <w:lvlJc w:val="left"/>
      <w:pPr>
        <w:ind w:left="726"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1"/>
      <w:ind w:left="2748"/>
      <w:jc w:val="center"/>
    </w:pPr>
    <w:rPr>
      <w:rFonts w:ascii="Times New Roman" w:hAnsi="Times New Roman" w:eastAsia="Times New Roman" w:cs="Times New Roman"/>
      <w:sz w:val="70"/>
      <w:szCs w:val="70"/>
      <w:lang w:val="es-ES" w:eastAsia="en-US" w:bidi="ar-SA"/>
    </w:rPr>
  </w:style>
  <w:style w:styleId="ListParagraph" w:type="paragraph">
    <w:name w:val="List Paragraph"/>
    <w:basedOn w:val="Normal"/>
    <w:uiPriority w:val="1"/>
    <w:qFormat/>
    <w:pPr>
      <w:spacing w:before="10"/>
      <w:ind w:left="71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9"/>
      <w:ind w:left="2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jpeg"/><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2025-09-26T17:54:05Z</dcterms:created>
  <dcterms:modified xsi:type="dcterms:W3CDTF">2025-09-26T17:54:05Z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Creator">
    <vt:lpwstr>Adobe InDesign 20.5 (Windows)</vt:lpwstr>
  </property>
  <property fmtid="{D5CDD505-2E9C-101B-9397-08002B2CF9AE}" pid="4" name="LastSaved">
    <vt:filetime>2025-09-26T00:00:00Z</vt:filetime>
  </property>
  <property fmtid="{D5CDD505-2E9C-101B-9397-08002B2CF9AE}" pid="5" name="Producer">
    <vt:lpwstr>Adobe PDF Library 17.0</vt:lpwstr>
  </property>
</Properties>
</file>