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21"/>
        <w:rPr>
          <w:sz w:val="54"/>
        </w:rPr>
      </w:pPr>
      <w:r>
        <w:rPr>
          <w:sz w:val="54"/>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8"/>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8"/>
                    </a:xfrm>
                    <a:prstGeom prst="rect">
                      <a:avLst/>
                    </a:prstGeom>
                  </pic:spPr>
                </pic:pic>
              </a:graphicData>
            </a:graphic>
          </wp:anchor>
        </w:drawing>
      </w:r>
    </w:p>
    <w:p>
      <w:pPr>
        <w:pStyle w:val="Title"/>
        <w:spacing w:line="249" w:lineRule="auto"/>
      </w:pPr>
      <w:r>
        <w:rPr>
          <w:color w:val="059ED8"/>
        </w:rPr>
        <w:t>SKI BANFF, </w:t>
      </w:r>
      <w:r>
        <w:rPr>
          <w:color w:val="059ED8"/>
          <w:spacing w:val="13"/>
        </w:rPr>
        <w:t>LAKE </w:t>
      </w:r>
      <w:r>
        <w:rPr>
          <w:color w:val="059ED8"/>
        </w:rPr>
        <w:t>LOUISE &amp; </w:t>
      </w:r>
      <w:r>
        <w:rPr>
          <w:color w:val="059ED8"/>
          <w:w w:val="105"/>
        </w:rPr>
        <w:t>SUNSHINE 2025 - 2026</w:t>
      </w:r>
    </w:p>
    <w:p>
      <w:pPr>
        <w:spacing w:before="115"/>
        <w:ind w:firstLine="0" w:left="2746" w:right="0"/>
        <w:jc w:val="center"/>
        <w:rPr>
          <w:sz w:val="24"/>
        </w:rPr>
      </w:pPr>
      <w:r>
        <w:rPr>
          <w:spacing w:val="-2"/>
          <w:sz w:val="24"/>
        </w:rPr>
        <w:t>BANFF</w:t>
      </w:r>
    </w:p>
    <w:p>
      <w:pPr>
        <w:pStyle w:val="BodyText"/>
        <w:spacing w:before="26"/>
      </w:pPr>
      <w:r>
        <w:rPr/>
        <mc:AlternateContent>
          <mc:Choice Requires="wps">
            <w:drawing>
              <wp:anchor allowOverlap="1" behindDoc="1" distB="0" distL="0" distR="0" distT="0" layoutInCell="1" locked="0" relativeHeight="487587840" simplePos="0">
                <wp:simplePos x="0" y="0"/>
                <wp:positionH relativeFrom="page">
                  <wp:posOffset>2699999</wp:posOffset>
                </wp:positionH>
                <wp:positionV relativeFrom="paragraph">
                  <wp:posOffset>178316</wp:posOffset>
                </wp:positionV>
                <wp:extent cx="4129404"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4129404" cy="1270"/>
                        </a:xfrm>
                        <a:custGeom>
                          <a:avLst/>
                          <a:gdLst/>
                          <a:ahLst/>
                          <a:cxnLst/>
                          <a:rect b="b" l="l" r="r" t="t"/>
                          <a:pathLst>
                            <a:path h="0" w="4129404">
                              <a:moveTo>
                                <a:pt x="0" y="0"/>
                              </a:moveTo>
                              <a:lnTo>
                                <a:pt x="4129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9"/>
        <w:ind w:firstLine="0" w:left="2746" w:right="14"/>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11" w:line="278" w:lineRule="auto"/>
        <w:ind w:firstLine="0" w:left="4853" w:right="2119"/>
        <w:jc w:val="center"/>
        <w:rPr>
          <w:sz w:val="18"/>
        </w:rPr>
      </w:pPr>
      <w:r>
        <w:rPr>
          <w:sz w:val="18"/>
        </w:rPr>
        <w:t>Salidas</w:t>
      </w:r>
      <w:r>
        <w:rPr>
          <w:spacing w:val="-6"/>
          <w:sz w:val="18"/>
        </w:rPr>
        <w:t> </w:t>
      </w:r>
      <w:r>
        <w:rPr>
          <w:sz w:val="18"/>
        </w:rPr>
        <w:t>diarias</w:t>
      </w:r>
      <w:r>
        <w:rPr>
          <w:spacing w:val="-6"/>
          <w:sz w:val="18"/>
        </w:rPr>
        <w:t> </w:t>
      </w:r>
      <w:r>
        <w:rPr>
          <w:sz w:val="18"/>
        </w:rPr>
        <w:t>del</w:t>
      </w:r>
      <w:r>
        <w:rPr>
          <w:spacing w:val="-6"/>
          <w:sz w:val="18"/>
        </w:rPr>
        <w:t> </w:t>
      </w:r>
      <w:r>
        <w:rPr>
          <w:sz w:val="18"/>
        </w:rPr>
        <w:t>01</w:t>
      </w:r>
      <w:r>
        <w:rPr>
          <w:spacing w:val="-6"/>
          <w:sz w:val="18"/>
        </w:rPr>
        <w:t> </w:t>
      </w:r>
      <w:r>
        <w:rPr>
          <w:sz w:val="18"/>
        </w:rPr>
        <w:t>de</w:t>
      </w:r>
      <w:r>
        <w:rPr>
          <w:spacing w:val="-6"/>
          <w:sz w:val="18"/>
        </w:rPr>
        <w:t> </w:t>
      </w:r>
      <w:r>
        <w:rPr>
          <w:sz w:val="18"/>
        </w:rPr>
        <w:t>noviembre</w:t>
      </w:r>
      <w:r>
        <w:rPr>
          <w:spacing w:val="-6"/>
          <w:sz w:val="18"/>
        </w:rPr>
        <w:t> </w:t>
      </w:r>
      <w:r>
        <w:rPr>
          <w:sz w:val="18"/>
        </w:rPr>
        <w:t>al</w:t>
      </w:r>
      <w:r>
        <w:rPr>
          <w:spacing w:val="-6"/>
          <w:sz w:val="18"/>
        </w:rPr>
        <w:t> </w:t>
      </w:r>
      <w:r>
        <w:rPr>
          <w:sz w:val="18"/>
        </w:rPr>
        <w:t>12</w:t>
      </w:r>
      <w:r>
        <w:rPr>
          <w:spacing w:val="-6"/>
          <w:sz w:val="18"/>
        </w:rPr>
        <w:t> </w:t>
      </w:r>
      <w:r>
        <w:rPr>
          <w:sz w:val="18"/>
        </w:rPr>
        <w:t>de</w:t>
      </w:r>
      <w:r>
        <w:rPr>
          <w:spacing w:val="-6"/>
          <w:sz w:val="18"/>
        </w:rPr>
        <w:t> </w:t>
      </w:r>
      <w:r>
        <w:rPr>
          <w:sz w:val="18"/>
        </w:rPr>
        <w:t>diciembre</w:t>
      </w:r>
      <w:r>
        <w:rPr>
          <w:spacing w:val="-6"/>
          <w:sz w:val="18"/>
        </w:rPr>
        <w:t> </w:t>
      </w:r>
      <w:r>
        <w:rPr>
          <w:sz w:val="18"/>
        </w:rPr>
        <w:t>de</w:t>
      </w:r>
      <w:r>
        <w:rPr>
          <w:spacing w:val="-6"/>
          <w:sz w:val="18"/>
        </w:rPr>
        <w:t> </w:t>
      </w:r>
      <w:r>
        <w:rPr>
          <w:sz w:val="18"/>
        </w:rPr>
        <w:t>2025 y del 04 de enero al 01 de abril de 2026.</w:t>
      </w:r>
    </w:p>
    <w:p>
      <w:pPr>
        <w:pStyle w:val="BodyText"/>
        <w:spacing w:before="6"/>
        <w:rPr>
          <w:sz w:val="6"/>
        </w:rPr>
      </w:pPr>
      <w:r>
        <w:rPr>
          <w:sz w:val="6"/>
        </w:rPr>
        <mc:AlternateContent>
          <mc:Choice Requires="wps">
            <w:drawing>
              <wp:anchor allowOverlap="1" behindDoc="1" distB="0" distL="0" distR="0" distT="0" layoutInCell="1" locked="0" relativeHeight="487588352" simplePos="0">
                <wp:simplePos x="0" y="0"/>
                <wp:positionH relativeFrom="page">
                  <wp:posOffset>2699999</wp:posOffset>
                </wp:positionH>
                <wp:positionV relativeFrom="paragraph">
                  <wp:posOffset>63329</wp:posOffset>
                </wp:positionV>
                <wp:extent cx="4129404"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4129404" cy="1270"/>
                        </a:xfrm>
                        <a:custGeom>
                          <a:avLst/>
                          <a:gdLst/>
                          <a:ahLst/>
                          <a:cxnLst/>
                          <a:rect b="b" l="l" r="r" t="t"/>
                          <a:pathLst>
                            <a:path h="0" w="4129404">
                              <a:moveTo>
                                <a:pt x="0" y="0"/>
                              </a:moveTo>
                              <a:lnTo>
                                <a:pt x="4129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pPr>
    </w:p>
    <w:p>
      <w:pPr>
        <w:pStyle w:val="BodyText"/>
        <w:spacing w:before="15"/>
      </w:pPr>
    </w:p>
    <w:p>
      <w:pPr>
        <w:pStyle w:val="BodyText"/>
        <w:spacing w:line="249" w:lineRule="auto"/>
        <w:ind w:left="3130" w:right="376"/>
        <w:jc w:val="both"/>
      </w:pPr>
      <w:r>
        <w:rPr/>
        <w:t>Con una de las temporadas de esquí más largas en Norteamérica y sus condiciones de nieve excepcionales, el Parque Nacional de Banff está reconocido como uno de los mejores lugares del mundo para esquiar.</w:t>
      </w:r>
    </w:p>
    <w:p>
      <w:pPr>
        <w:pStyle w:val="BodyText"/>
      </w:pPr>
    </w:p>
    <w:p>
      <w:pPr>
        <w:pStyle w:val="BodyText"/>
        <w:spacing w:before="95"/>
      </w:pPr>
    </w:p>
    <w:p>
      <w:pPr>
        <w:pStyle w:val="Heading1"/>
        <w:ind w:left="3123"/>
        <w:jc w:val="both"/>
      </w:pPr>
      <w:r>
        <w:rPr>
          <w:color w:val="059ED8"/>
          <w:spacing w:val="-2"/>
          <w:w w:val="105"/>
        </w:rPr>
        <w:t>ITINERARIO</w:t>
      </w:r>
    </w:p>
    <w:p>
      <w:pPr>
        <w:pStyle w:val="BodyText"/>
        <w:spacing w:before="177"/>
        <w:ind w:left="3122"/>
        <w:jc w:val="both"/>
      </w:pPr>
      <w:r>
        <w:rPr>
          <w:w w:val="105"/>
        </w:rPr>
        <w:t>Día</w:t>
      </w:r>
      <w:r>
        <w:rPr>
          <w:spacing w:val="-8"/>
          <w:w w:val="105"/>
        </w:rPr>
        <w:t> </w:t>
      </w:r>
      <w:r>
        <w:rPr>
          <w:w w:val="105"/>
        </w:rPr>
        <w:t>1</w:t>
      </w:r>
      <w:r>
        <w:rPr>
          <w:spacing w:val="-7"/>
          <w:w w:val="105"/>
        </w:rPr>
        <w:t> </w:t>
      </w:r>
      <w:r>
        <w:rPr>
          <w:w w:val="105"/>
        </w:rPr>
        <w:t>-</w:t>
      </w:r>
      <w:r>
        <w:rPr>
          <w:spacing w:val="-8"/>
          <w:w w:val="105"/>
        </w:rPr>
        <w:t> </w:t>
      </w:r>
      <w:r>
        <w:rPr>
          <w:w w:val="105"/>
        </w:rPr>
        <w:t>Aeropuerto</w:t>
      </w:r>
      <w:r>
        <w:rPr>
          <w:spacing w:val="-7"/>
          <w:w w:val="105"/>
        </w:rPr>
        <w:t> </w:t>
      </w:r>
      <w:r>
        <w:rPr>
          <w:w w:val="105"/>
        </w:rPr>
        <w:t>Calgary</w:t>
      </w:r>
      <w:r>
        <w:rPr>
          <w:spacing w:val="-8"/>
          <w:w w:val="105"/>
        </w:rPr>
        <w:t> </w:t>
      </w:r>
      <w:r>
        <w:rPr>
          <w:w w:val="115"/>
        </w:rPr>
        <w:t>/</w:t>
      </w:r>
      <w:r>
        <w:rPr>
          <w:spacing w:val="-12"/>
          <w:w w:val="115"/>
        </w:rPr>
        <w:t> </w:t>
      </w:r>
      <w:r>
        <w:rPr>
          <w:spacing w:val="-4"/>
          <w:w w:val="105"/>
        </w:rPr>
        <w:t>Banff</w:t>
      </w:r>
    </w:p>
    <w:p>
      <w:pPr>
        <w:pStyle w:val="BodyText"/>
        <w:spacing w:before="10" w:line="249" w:lineRule="auto"/>
        <w:ind w:left="3122" w:right="376"/>
        <w:jc w:val="both"/>
      </w:pPr>
      <w:r>
        <w:rPr/>
        <w:t>Llegada</w:t>
      </w:r>
      <w:r>
        <w:rPr>
          <w:spacing w:val="-3"/>
        </w:rPr>
        <w:t> </w:t>
      </w:r>
      <w:r>
        <w:rPr/>
        <w:t>al</w:t>
      </w:r>
      <w:r>
        <w:rPr>
          <w:spacing w:val="-3"/>
        </w:rPr>
        <w:t> </w:t>
      </w:r>
      <w:r>
        <w:rPr/>
        <w:t>Aeropuerto</w:t>
      </w:r>
      <w:r>
        <w:rPr>
          <w:spacing w:val="-3"/>
        </w:rPr>
        <w:t> </w:t>
      </w:r>
      <w:r>
        <w:rPr/>
        <w:t>de</w:t>
      </w:r>
      <w:r>
        <w:rPr>
          <w:spacing w:val="-3"/>
        </w:rPr>
        <w:t> </w:t>
      </w:r>
      <w:r>
        <w:rPr/>
        <w:t>Calgary</w:t>
      </w:r>
      <w:r>
        <w:rPr>
          <w:spacing w:val="-3"/>
        </w:rPr>
        <w:t> </w:t>
      </w:r>
      <w:r>
        <w:rPr/>
        <w:t>y</w:t>
      </w:r>
      <w:r>
        <w:rPr>
          <w:spacing w:val="-3"/>
        </w:rPr>
        <w:t> </w:t>
      </w:r>
      <w:r>
        <w:rPr/>
        <w:t>traslado</w:t>
      </w:r>
      <w:r>
        <w:rPr>
          <w:spacing w:val="-3"/>
        </w:rPr>
        <w:t> </w:t>
      </w:r>
      <w:r>
        <w:rPr/>
        <w:t>al</w:t>
      </w:r>
      <w:r>
        <w:rPr>
          <w:spacing w:val="-3"/>
        </w:rPr>
        <w:t> </w:t>
      </w:r>
      <w:r>
        <w:rPr/>
        <w:t>hotel</w:t>
      </w:r>
      <w:r>
        <w:rPr>
          <w:spacing w:val="-3"/>
        </w:rPr>
        <w:t> </w:t>
      </w:r>
      <w:r>
        <w:rPr/>
        <w:t>de</w:t>
      </w:r>
      <w:r>
        <w:rPr>
          <w:spacing w:val="-3"/>
        </w:rPr>
        <w:t> </w:t>
      </w:r>
      <w:r>
        <w:rPr/>
        <w:t>Banff.</w:t>
      </w:r>
      <w:r>
        <w:rPr>
          <w:spacing w:val="-3"/>
        </w:rPr>
        <w:t> </w:t>
      </w:r>
      <w:r>
        <w:rPr/>
        <w:t>En</w:t>
      </w:r>
      <w:r>
        <w:rPr>
          <w:spacing w:val="-3"/>
        </w:rPr>
        <w:t> </w:t>
      </w:r>
      <w:r>
        <w:rPr/>
        <w:t>1985</w:t>
      </w:r>
      <w:r>
        <w:rPr>
          <w:spacing w:val="-3"/>
        </w:rPr>
        <w:t> </w:t>
      </w:r>
      <w:r>
        <w:rPr/>
        <w:t>la</w:t>
      </w:r>
      <w:r>
        <w:rPr>
          <w:spacing w:val="-3"/>
        </w:rPr>
        <w:t> </w:t>
      </w:r>
      <w:r>
        <w:rPr/>
        <w:t>UNESCO</w:t>
      </w:r>
      <w:r>
        <w:rPr>
          <w:spacing w:val="-3"/>
        </w:rPr>
        <w:t> </w:t>
      </w:r>
      <w:r>
        <w:rPr/>
        <w:t>ha</w:t>
      </w:r>
      <w:r>
        <w:rPr>
          <w:spacing w:val="-3"/>
        </w:rPr>
        <w:t> </w:t>
      </w:r>
      <w:r>
        <w:rPr/>
        <w:t>declarado</w:t>
      </w:r>
      <w:r>
        <w:rPr>
          <w:spacing w:val="-3"/>
        </w:rPr>
        <w:t> </w:t>
      </w:r>
      <w:r>
        <w:rPr/>
        <w:t>el parque Nacional de Banff como parte del patrimonio mundial entre los Parques de las Montañas Rocosas Canadienses. Banff es una de las destinaciones turísticas más populares de Canadá. Un dominio esquiable espectacular, un pueblo dinámico y recuerdos increíbles. Esto es lo que le</w:t>
      </w:r>
      <w:r>
        <w:rPr>
          <w:spacing w:val="80"/>
          <w:w w:val="150"/>
        </w:rPr>
        <w:t> </w:t>
      </w:r>
      <w:r>
        <w:rPr/>
        <w:t>espera durante esta estancia en Banff. Puede llegar a las laderas de tres montañas: Sunshine, Mount Norquay y Lake Louise. Alojamiento en Banff.</w:t>
      </w:r>
    </w:p>
    <w:p>
      <w:pPr>
        <w:pStyle w:val="BodyText"/>
      </w:pPr>
    </w:p>
    <w:p>
      <w:pPr>
        <w:pStyle w:val="BodyText"/>
        <w:spacing w:before="25"/>
      </w:pPr>
    </w:p>
    <w:p>
      <w:pPr>
        <w:pStyle w:val="BodyText"/>
        <w:ind w:left="3122"/>
        <w:jc w:val="both"/>
      </w:pPr>
      <w:r>
        <w:rPr/>
        <w:t>Día</w:t>
      </w:r>
      <w:r>
        <w:rPr>
          <w:spacing w:val="-1"/>
        </w:rPr>
        <w:t> </w:t>
      </w:r>
      <w:r>
        <w:rPr/>
        <w:t>2 - </w:t>
      </w:r>
      <w:r>
        <w:rPr>
          <w:spacing w:val="-2"/>
        </w:rPr>
        <w:t>Banff</w:t>
      </w:r>
    </w:p>
    <w:p>
      <w:pPr>
        <w:pStyle w:val="BodyText"/>
        <w:spacing w:before="10"/>
        <w:ind w:left="3122"/>
      </w:pPr>
      <w:r>
        <w:rPr/>
        <w:t>Esquíe</w:t>
      </w:r>
      <w:r>
        <w:rPr>
          <w:spacing w:val="1"/>
        </w:rPr>
        <w:t> </w:t>
      </w:r>
      <w:r>
        <w:rPr/>
        <w:t>en</w:t>
      </w:r>
      <w:r>
        <w:rPr>
          <w:spacing w:val="2"/>
        </w:rPr>
        <w:t> </w:t>
      </w:r>
      <w:r>
        <w:rPr/>
        <w:t>la</w:t>
      </w:r>
      <w:r>
        <w:rPr>
          <w:spacing w:val="1"/>
        </w:rPr>
        <w:t> </w:t>
      </w:r>
      <w:r>
        <w:rPr/>
        <w:t>montaña</w:t>
      </w:r>
      <w:r>
        <w:rPr>
          <w:spacing w:val="2"/>
        </w:rPr>
        <w:t> </w:t>
      </w:r>
      <w:r>
        <w:rPr/>
        <w:t>que</w:t>
      </w:r>
      <w:r>
        <w:rPr>
          <w:spacing w:val="2"/>
        </w:rPr>
        <w:t> </w:t>
      </w:r>
      <w:r>
        <w:rPr/>
        <w:t>elije:</w:t>
      </w:r>
      <w:r>
        <w:rPr>
          <w:spacing w:val="1"/>
        </w:rPr>
        <w:t> </w:t>
      </w:r>
      <w:r>
        <w:rPr/>
        <w:t>Sunshine,</w:t>
      </w:r>
      <w:r>
        <w:rPr>
          <w:spacing w:val="2"/>
        </w:rPr>
        <w:t> </w:t>
      </w:r>
      <w:r>
        <w:rPr/>
        <w:t>Mount</w:t>
      </w:r>
      <w:r>
        <w:rPr>
          <w:spacing w:val="2"/>
        </w:rPr>
        <w:t> </w:t>
      </w:r>
      <w:r>
        <w:rPr/>
        <w:t>Norquay</w:t>
      </w:r>
      <w:r>
        <w:rPr>
          <w:spacing w:val="1"/>
        </w:rPr>
        <w:t> </w:t>
      </w:r>
      <w:r>
        <w:rPr/>
        <w:t>o</w:t>
      </w:r>
      <w:r>
        <w:rPr>
          <w:spacing w:val="2"/>
        </w:rPr>
        <w:t> </w:t>
      </w:r>
      <w:r>
        <w:rPr/>
        <w:t>Lake</w:t>
      </w:r>
      <w:r>
        <w:rPr>
          <w:spacing w:val="1"/>
        </w:rPr>
        <w:t> </w:t>
      </w:r>
      <w:r>
        <w:rPr/>
        <w:t>Louise.</w:t>
      </w:r>
      <w:r>
        <w:rPr>
          <w:spacing w:val="1"/>
        </w:rPr>
        <w:t> </w:t>
      </w:r>
      <w:r>
        <w:rPr>
          <w:spacing w:val="-2"/>
        </w:rPr>
        <w:t>Alojamiento.</w:t>
      </w:r>
    </w:p>
    <w:p>
      <w:pPr>
        <w:pStyle w:val="BodyText"/>
      </w:pPr>
    </w:p>
    <w:p>
      <w:pPr>
        <w:pStyle w:val="BodyText"/>
        <w:spacing w:before="30"/>
      </w:pPr>
    </w:p>
    <w:p>
      <w:pPr>
        <w:pStyle w:val="BodyText"/>
        <w:ind w:left="3122"/>
      </w:pPr>
      <w:r>
        <w:rPr/>
        <w:t>Día</w:t>
      </w:r>
      <w:r>
        <w:rPr>
          <w:spacing w:val="-1"/>
        </w:rPr>
        <w:t> </w:t>
      </w:r>
      <w:r>
        <w:rPr/>
        <w:t>3 - </w:t>
      </w:r>
      <w:r>
        <w:rPr>
          <w:spacing w:val="-2"/>
        </w:rPr>
        <w:t>Banff</w:t>
      </w:r>
    </w:p>
    <w:p>
      <w:pPr>
        <w:pStyle w:val="BodyText"/>
        <w:spacing w:before="10"/>
        <w:ind w:left="3122"/>
      </w:pPr>
      <w:r>
        <w:rPr/>
        <w:t>Esquíe</w:t>
      </w:r>
      <w:r>
        <w:rPr>
          <w:spacing w:val="1"/>
        </w:rPr>
        <w:t> </w:t>
      </w:r>
      <w:r>
        <w:rPr/>
        <w:t>en</w:t>
      </w:r>
      <w:r>
        <w:rPr>
          <w:spacing w:val="2"/>
        </w:rPr>
        <w:t> </w:t>
      </w:r>
      <w:r>
        <w:rPr/>
        <w:t>la</w:t>
      </w:r>
      <w:r>
        <w:rPr>
          <w:spacing w:val="1"/>
        </w:rPr>
        <w:t> </w:t>
      </w:r>
      <w:r>
        <w:rPr/>
        <w:t>montaña</w:t>
      </w:r>
      <w:r>
        <w:rPr>
          <w:spacing w:val="2"/>
        </w:rPr>
        <w:t> </w:t>
      </w:r>
      <w:r>
        <w:rPr/>
        <w:t>que</w:t>
      </w:r>
      <w:r>
        <w:rPr>
          <w:spacing w:val="2"/>
        </w:rPr>
        <w:t> </w:t>
      </w:r>
      <w:r>
        <w:rPr/>
        <w:t>elije:</w:t>
      </w:r>
      <w:r>
        <w:rPr>
          <w:spacing w:val="1"/>
        </w:rPr>
        <w:t> </w:t>
      </w:r>
      <w:r>
        <w:rPr/>
        <w:t>Sunshine,</w:t>
      </w:r>
      <w:r>
        <w:rPr>
          <w:spacing w:val="2"/>
        </w:rPr>
        <w:t> </w:t>
      </w:r>
      <w:r>
        <w:rPr/>
        <w:t>Mount</w:t>
      </w:r>
      <w:r>
        <w:rPr>
          <w:spacing w:val="1"/>
        </w:rPr>
        <w:t> </w:t>
      </w:r>
      <w:r>
        <w:rPr/>
        <w:t>Norquay</w:t>
      </w:r>
      <w:r>
        <w:rPr>
          <w:spacing w:val="2"/>
        </w:rPr>
        <w:t> </w:t>
      </w:r>
      <w:r>
        <w:rPr/>
        <w:t>o</w:t>
      </w:r>
      <w:r>
        <w:rPr>
          <w:spacing w:val="2"/>
        </w:rPr>
        <w:t> </w:t>
      </w:r>
      <w:r>
        <w:rPr/>
        <w:t>Lake</w:t>
      </w:r>
      <w:r>
        <w:rPr>
          <w:spacing w:val="1"/>
        </w:rPr>
        <w:t> </w:t>
      </w:r>
      <w:r>
        <w:rPr/>
        <w:t>Louise.</w:t>
      </w:r>
      <w:r>
        <w:rPr>
          <w:spacing w:val="2"/>
        </w:rPr>
        <w:t> </w:t>
      </w:r>
      <w:r>
        <w:rPr>
          <w:spacing w:val="-2"/>
        </w:rPr>
        <w:t>Alojamiento.</w:t>
      </w:r>
    </w:p>
    <w:p>
      <w:pPr>
        <w:pStyle w:val="BodyText"/>
      </w:pPr>
    </w:p>
    <w:p>
      <w:pPr>
        <w:pStyle w:val="BodyText"/>
        <w:spacing w:before="30"/>
      </w:pPr>
    </w:p>
    <w:p>
      <w:pPr>
        <w:pStyle w:val="BodyText"/>
        <w:ind w:left="3122"/>
      </w:pPr>
      <w:r>
        <w:rPr/>
        <w:t>Día</w:t>
      </w:r>
      <w:r>
        <w:rPr>
          <w:spacing w:val="-1"/>
        </w:rPr>
        <w:t> </w:t>
      </w:r>
      <w:r>
        <w:rPr/>
        <w:t>4 - </w:t>
      </w:r>
      <w:r>
        <w:rPr>
          <w:spacing w:val="-2"/>
        </w:rPr>
        <w:t>Banff</w:t>
      </w:r>
    </w:p>
    <w:p>
      <w:pPr>
        <w:pStyle w:val="BodyText"/>
        <w:spacing w:before="10"/>
        <w:ind w:left="3122"/>
      </w:pPr>
      <w:r>
        <w:rPr/>
        <w:t>Esquíe</w:t>
      </w:r>
      <w:r>
        <w:rPr>
          <w:spacing w:val="1"/>
        </w:rPr>
        <w:t> </w:t>
      </w:r>
      <w:r>
        <w:rPr/>
        <w:t>en</w:t>
      </w:r>
      <w:r>
        <w:rPr>
          <w:spacing w:val="2"/>
        </w:rPr>
        <w:t> </w:t>
      </w:r>
      <w:r>
        <w:rPr/>
        <w:t>la</w:t>
      </w:r>
      <w:r>
        <w:rPr>
          <w:spacing w:val="1"/>
        </w:rPr>
        <w:t> </w:t>
      </w:r>
      <w:r>
        <w:rPr/>
        <w:t>montaña</w:t>
      </w:r>
      <w:r>
        <w:rPr>
          <w:spacing w:val="2"/>
        </w:rPr>
        <w:t> </w:t>
      </w:r>
      <w:r>
        <w:rPr/>
        <w:t>que</w:t>
      </w:r>
      <w:r>
        <w:rPr>
          <w:spacing w:val="2"/>
        </w:rPr>
        <w:t> </w:t>
      </w:r>
      <w:r>
        <w:rPr/>
        <w:t>elije:</w:t>
      </w:r>
      <w:r>
        <w:rPr>
          <w:spacing w:val="1"/>
        </w:rPr>
        <w:t> </w:t>
      </w:r>
      <w:r>
        <w:rPr/>
        <w:t>Sunshine,</w:t>
      </w:r>
      <w:r>
        <w:rPr>
          <w:spacing w:val="2"/>
        </w:rPr>
        <w:t> </w:t>
      </w:r>
      <w:r>
        <w:rPr/>
        <w:t>Mount</w:t>
      </w:r>
      <w:r>
        <w:rPr>
          <w:spacing w:val="2"/>
        </w:rPr>
        <w:t> </w:t>
      </w:r>
      <w:r>
        <w:rPr/>
        <w:t>Norquay</w:t>
      </w:r>
      <w:r>
        <w:rPr>
          <w:spacing w:val="1"/>
        </w:rPr>
        <w:t> </w:t>
      </w:r>
      <w:r>
        <w:rPr/>
        <w:t>o</w:t>
      </w:r>
      <w:r>
        <w:rPr>
          <w:spacing w:val="2"/>
        </w:rPr>
        <w:t> </w:t>
      </w:r>
      <w:r>
        <w:rPr/>
        <w:t>Lake</w:t>
      </w:r>
      <w:r>
        <w:rPr>
          <w:spacing w:val="1"/>
        </w:rPr>
        <w:t> </w:t>
      </w:r>
      <w:r>
        <w:rPr/>
        <w:t>Louise.</w:t>
      </w:r>
      <w:r>
        <w:rPr>
          <w:spacing w:val="1"/>
        </w:rPr>
        <w:t> </w:t>
      </w:r>
      <w:r>
        <w:rPr>
          <w:spacing w:val="-2"/>
        </w:rPr>
        <w:t>Alojamiento.</w:t>
      </w:r>
    </w:p>
    <w:p>
      <w:pPr>
        <w:pStyle w:val="BodyText"/>
      </w:pPr>
    </w:p>
    <w:p>
      <w:pPr>
        <w:pStyle w:val="BodyText"/>
        <w:spacing w:before="30"/>
      </w:pPr>
    </w:p>
    <w:p>
      <w:pPr>
        <w:pStyle w:val="BodyText"/>
        <w:ind w:left="3122"/>
      </w:pPr>
      <w:r>
        <w:rPr/>
        <w:t>Día</w:t>
      </w:r>
      <w:r>
        <w:rPr>
          <w:spacing w:val="-1"/>
        </w:rPr>
        <w:t> </w:t>
      </w:r>
      <w:r>
        <w:rPr/>
        <w:t>5 - </w:t>
      </w:r>
      <w:r>
        <w:rPr>
          <w:spacing w:val="-2"/>
        </w:rPr>
        <w:t>Banff</w:t>
      </w:r>
    </w:p>
    <w:p>
      <w:pPr>
        <w:pStyle w:val="BodyText"/>
        <w:spacing w:before="10"/>
        <w:ind w:left="3122"/>
      </w:pPr>
      <w:r>
        <w:rPr/>
        <w:t>Esquíe</w:t>
      </w:r>
      <w:r>
        <w:rPr>
          <w:spacing w:val="1"/>
        </w:rPr>
        <w:t> </w:t>
      </w:r>
      <w:r>
        <w:rPr/>
        <w:t>en</w:t>
      </w:r>
      <w:r>
        <w:rPr>
          <w:spacing w:val="2"/>
        </w:rPr>
        <w:t> </w:t>
      </w:r>
      <w:r>
        <w:rPr/>
        <w:t>la</w:t>
      </w:r>
      <w:r>
        <w:rPr>
          <w:spacing w:val="1"/>
        </w:rPr>
        <w:t> </w:t>
      </w:r>
      <w:r>
        <w:rPr/>
        <w:t>montaña</w:t>
      </w:r>
      <w:r>
        <w:rPr>
          <w:spacing w:val="2"/>
        </w:rPr>
        <w:t> </w:t>
      </w:r>
      <w:r>
        <w:rPr/>
        <w:t>que</w:t>
      </w:r>
      <w:r>
        <w:rPr>
          <w:spacing w:val="2"/>
        </w:rPr>
        <w:t> </w:t>
      </w:r>
      <w:r>
        <w:rPr/>
        <w:t>elije:</w:t>
      </w:r>
      <w:r>
        <w:rPr>
          <w:spacing w:val="1"/>
        </w:rPr>
        <w:t> </w:t>
      </w:r>
      <w:r>
        <w:rPr/>
        <w:t>Sunshine,</w:t>
      </w:r>
      <w:r>
        <w:rPr>
          <w:spacing w:val="2"/>
        </w:rPr>
        <w:t> </w:t>
      </w:r>
      <w:r>
        <w:rPr/>
        <w:t>Mount</w:t>
      </w:r>
      <w:r>
        <w:rPr>
          <w:spacing w:val="1"/>
        </w:rPr>
        <w:t> </w:t>
      </w:r>
      <w:r>
        <w:rPr/>
        <w:t>Norquay</w:t>
      </w:r>
      <w:r>
        <w:rPr>
          <w:spacing w:val="2"/>
        </w:rPr>
        <w:t> </w:t>
      </w:r>
      <w:r>
        <w:rPr/>
        <w:t>o</w:t>
      </w:r>
      <w:r>
        <w:rPr>
          <w:spacing w:val="2"/>
        </w:rPr>
        <w:t> </w:t>
      </w:r>
      <w:r>
        <w:rPr/>
        <w:t>Lake</w:t>
      </w:r>
      <w:r>
        <w:rPr>
          <w:spacing w:val="1"/>
        </w:rPr>
        <w:t> </w:t>
      </w:r>
      <w:r>
        <w:rPr/>
        <w:t>Louise.</w:t>
      </w:r>
      <w:r>
        <w:rPr>
          <w:spacing w:val="2"/>
        </w:rPr>
        <w:t> </w:t>
      </w:r>
      <w:r>
        <w:rPr>
          <w:spacing w:val="-2"/>
        </w:rPr>
        <w:t>Alojamiento.</w:t>
      </w:r>
    </w:p>
    <w:p>
      <w:pPr>
        <w:pStyle w:val="BodyText"/>
      </w:pPr>
    </w:p>
    <w:p>
      <w:pPr>
        <w:pStyle w:val="BodyText"/>
        <w:spacing w:before="30"/>
      </w:pPr>
    </w:p>
    <w:p>
      <w:pPr>
        <w:pStyle w:val="BodyText"/>
        <w:ind w:left="3122"/>
      </w:pPr>
      <w:r>
        <w:rPr/>
        <w:t>Día</w:t>
      </w:r>
      <w:r>
        <w:rPr>
          <w:spacing w:val="-1"/>
        </w:rPr>
        <w:t> </w:t>
      </w:r>
      <w:r>
        <w:rPr/>
        <w:t>6 - </w:t>
      </w:r>
      <w:r>
        <w:rPr>
          <w:spacing w:val="-2"/>
        </w:rPr>
        <w:t>Banff</w:t>
      </w:r>
    </w:p>
    <w:p>
      <w:pPr>
        <w:pStyle w:val="BodyText"/>
        <w:spacing w:before="10"/>
        <w:ind w:left="3122"/>
      </w:pPr>
      <w:r>
        <w:rPr/>
        <w:t>Esquíe</w:t>
      </w:r>
      <w:r>
        <w:rPr>
          <w:spacing w:val="1"/>
        </w:rPr>
        <w:t> </w:t>
      </w:r>
      <w:r>
        <w:rPr/>
        <w:t>en</w:t>
      </w:r>
      <w:r>
        <w:rPr>
          <w:spacing w:val="2"/>
        </w:rPr>
        <w:t> </w:t>
      </w:r>
      <w:r>
        <w:rPr/>
        <w:t>la</w:t>
      </w:r>
      <w:r>
        <w:rPr>
          <w:spacing w:val="1"/>
        </w:rPr>
        <w:t> </w:t>
      </w:r>
      <w:r>
        <w:rPr/>
        <w:t>montaña</w:t>
      </w:r>
      <w:r>
        <w:rPr>
          <w:spacing w:val="2"/>
        </w:rPr>
        <w:t> </w:t>
      </w:r>
      <w:r>
        <w:rPr/>
        <w:t>que</w:t>
      </w:r>
      <w:r>
        <w:rPr>
          <w:spacing w:val="2"/>
        </w:rPr>
        <w:t> </w:t>
      </w:r>
      <w:r>
        <w:rPr/>
        <w:t>elije:</w:t>
      </w:r>
      <w:r>
        <w:rPr>
          <w:spacing w:val="1"/>
        </w:rPr>
        <w:t> </w:t>
      </w:r>
      <w:r>
        <w:rPr/>
        <w:t>Sunshine,</w:t>
      </w:r>
      <w:r>
        <w:rPr>
          <w:spacing w:val="2"/>
        </w:rPr>
        <w:t> </w:t>
      </w:r>
      <w:r>
        <w:rPr/>
        <w:t>Mount</w:t>
      </w:r>
      <w:r>
        <w:rPr>
          <w:spacing w:val="1"/>
        </w:rPr>
        <w:t> </w:t>
      </w:r>
      <w:r>
        <w:rPr/>
        <w:t>Norquay</w:t>
      </w:r>
      <w:r>
        <w:rPr>
          <w:spacing w:val="2"/>
        </w:rPr>
        <w:t> </w:t>
      </w:r>
      <w:r>
        <w:rPr/>
        <w:t>o</w:t>
      </w:r>
      <w:r>
        <w:rPr>
          <w:spacing w:val="2"/>
        </w:rPr>
        <w:t> </w:t>
      </w:r>
      <w:r>
        <w:rPr/>
        <w:t>Lake</w:t>
      </w:r>
      <w:r>
        <w:rPr>
          <w:spacing w:val="1"/>
        </w:rPr>
        <w:t> </w:t>
      </w:r>
      <w:r>
        <w:rPr/>
        <w:t>Louise.</w:t>
      </w:r>
      <w:r>
        <w:rPr>
          <w:spacing w:val="2"/>
        </w:rPr>
        <w:t> </w:t>
      </w:r>
      <w:r>
        <w:rPr>
          <w:spacing w:val="-2"/>
        </w:rPr>
        <w:t>Alojamiento.</w:t>
      </w:r>
    </w:p>
    <w:p>
      <w:pPr>
        <w:pStyle w:val="BodyText"/>
      </w:pPr>
    </w:p>
    <w:p>
      <w:pPr>
        <w:pStyle w:val="BodyText"/>
        <w:spacing w:before="30"/>
      </w:pPr>
    </w:p>
    <w:p>
      <w:pPr>
        <w:pStyle w:val="BodyText"/>
        <w:ind w:left="3122"/>
      </w:pPr>
      <w:r>
        <w:rPr>
          <w:w w:val="105"/>
        </w:rPr>
        <w:t>Día</w:t>
      </w:r>
      <w:r>
        <w:rPr>
          <w:spacing w:val="-11"/>
          <w:w w:val="105"/>
        </w:rPr>
        <w:t> </w:t>
      </w:r>
      <w:r>
        <w:rPr>
          <w:w w:val="105"/>
        </w:rPr>
        <w:t>7</w:t>
      </w:r>
      <w:r>
        <w:rPr>
          <w:spacing w:val="-11"/>
          <w:w w:val="105"/>
        </w:rPr>
        <w:t> </w:t>
      </w:r>
      <w:r>
        <w:rPr>
          <w:w w:val="105"/>
        </w:rPr>
        <w:t>-</w:t>
      </w:r>
      <w:r>
        <w:rPr>
          <w:spacing w:val="-10"/>
          <w:w w:val="105"/>
        </w:rPr>
        <w:t> </w:t>
      </w:r>
      <w:r>
        <w:rPr>
          <w:w w:val="105"/>
        </w:rPr>
        <w:t>Banff</w:t>
      </w:r>
      <w:r>
        <w:rPr>
          <w:spacing w:val="-11"/>
          <w:w w:val="105"/>
        </w:rPr>
        <w:t> </w:t>
      </w:r>
      <w:r>
        <w:rPr>
          <w:w w:val="110"/>
        </w:rPr>
        <w:t>/</w:t>
      </w:r>
      <w:r>
        <w:rPr>
          <w:spacing w:val="-13"/>
          <w:w w:val="110"/>
        </w:rPr>
        <w:t> </w:t>
      </w:r>
      <w:r>
        <w:rPr>
          <w:w w:val="105"/>
        </w:rPr>
        <w:t>Aeropuerto</w:t>
      </w:r>
      <w:r>
        <w:rPr>
          <w:spacing w:val="-11"/>
          <w:w w:val="105"/>
        </w:rPr>
        <w:t> </w:t>
      </w:r>
      <w:r>
        <w:rPr>
          <w:spacing w:val="-2"/>
        </w:rPr>
        <w:t>Calgary</w:t>
      </w:r>
    </w:p>
    <w:p>
      <w:pPr>
        <w:pStyle w:val="BodyText"/>
        <w:spacing w:before="10"/>
        <w:ind w:left="3122"/>
      </w:pPr>
      <w:r>
        <w:rPr/>
        <w:t>Traslado</w:t>
      </w:r>
      <w:r>
        <w:rPr>
          <w:spacing w:val="6"/>
        </w:rPr>
        <w:t> </w:t>
      </w:r>
      <w:r>
        <w:rPr/>
        <w:t>de</w:t>
      </w:r>
      <w:r>
        <w:rPr>
          <w:spacing w:val="6"/>
        </w:rPr>
        <w:t> </w:t>
      </w:r>
      <w:r>
        <w:rPr/>
        <w:t>regreso</w:t>
      </w:r>
      <w:r>
        <w:rPr>
          <w:spacing w:val="7"/>
        </w:rPr>
        <w:t> </w:t>
      </w:r>
      <w:r>
        <w:rPr/>
        <w:t>a</w:t>
      </w:r>
      <w:r>
        <w:rPr>
          <w:spacing w:val="6"/>
        </w:rPr>
        <w:t> </w:t>
      </w:r>
      <w:r>
        <w:rPr/>
        <w:t>Calgary</w:t>
      </w:r>
      <w:r>
        <w:rPr>
          <w:spacing w:val="7"/>
        </w:rPr>
        <w:t> </w:t>
      </w:r>
      <w:r>
        <w:rPr/>
        <w:t>según</w:t>
      </w:r>
      <w:r>
        <w:rPr>
          <w:spacing w:val="6"/>
        </w:rPr>
        <w:t> </w:t>
      </w:r>
      <w:r>
        <w:rPr/>
        <w:t>su</w:t>
      </w:r>
      <w:r>
        <w:rPr>
          <w:spacing w:val="7"/>
        </w:rPr>
        <w:t> </w:t>
      </w:r>
      <w:r>
        <w:rPr/>
        <w:t>horario</w:t>
      </w:r>
      <w:r>
        <w:rPr>
          <w:spacing w:val="6"/>
        </w:rPr>
        <w:t> </w:t>
      </w:r>
      <w:r>
        <w:rPr/>
        <w:t>de</w:t>
      </w:r>
      <w:r>
        <w:rPr>
          <w:spacing w:val="6"/>
        </w:rPr>
        <w:t> </w:t>
      </w:r>
      <w:r>
        <w:rPr/>
        <w:t>vuelo.</w:t>
      </w:r>
      <w:r>
        <w:rPr>
          <w:spacing w:val="7"/>
        </w:rPr>
        <w:t> </w:t>
      </w:r>
      <w:r>
        <w:rPr/>
        <w:t>Fin</w:t>
      </w:r>
      <w:r>
        <w:rPr>
          <w:spacing w:val="5"/>
        </w:rPr>
        <w:t> </w:t>
      </w:r>
      <w:r>
        <w:rPr/>
        <w:t>de</w:t>
      </w:r>
      <w:r>
        <w:rPr>
          <w:spacing w:val="5"/>
        </w:rPr>
        <w:t> </w:t>
      </w:r>
      <w:r>
        <w:rPr/>
        <w:t>nuestros</w:t>
      </w:r>
      <w:r>
        <w:rPr>
          <w:spacing w:val="5"/>
        </w:rPr>
        <w:t> </w:t>
      </w:r>
      <w:r>
        <w:rPr>
          <w:spacing w:val="-2"/>
        </w:rPr>
        <w:t>servicios.</w:t>
      </w:r>
    </w:p>
    <w:p>
      <w:pPr>
        <w:pStyle w:val="BodyText"/>
      </w:pPr>
    </w:p>
    <w:p>
      <w:pPr>
        <w:pStyle w:val="BodyText"/>
      </w:pPr>
    </w:p>
    <w:p>
      <w:pPr>
        <w:pStyle w:val="BodyText"/>
        <w:spacing w:before="6"/>
      </w:pPr>
      <w:r>
        <w:rPr/>
        <w:drawing>
          <wp:anchor allowOverlap="1" behindDoc="1" distB="0" distL="0" distR="0" distT="0" layoutInCell="1" locked="0" relativeHeight="487588864" simplePos="0">
            <wp:simplePos x="0" y="0"/>
            <wp:positionH relativeFrom="page">
              <wp:posOffset>4139400</wp:posOffset>
            </wp:positionH>
            <wp:positionV relativeFrom="paragraph">
              <wp:posOffset>165087</wp:posOffset>
            </wp:positionV>
            <wp:extent cx="1059277" cy="386810"/>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type w:val="continuous"/>
          <w:pgSz w:h="15840" w:w="12240"/>
          <w:pgMar w:bottom="0" w:left="360" w:right="360" w:top="0"/>
        </w:sectPr>
      </w:pPr>
    </w:p>
    <w:p>
      <w:pPr>
        <w:pStyle w:val="Heading1"/>
        <w:tabs>
          <w:tab w:leader="none" w:pos="3984" w:val="left"/>
        </w:tabs>
        <w:spacing w:before="123"/>
        <w:rPr>
          <w:position w:val="-3"/>
        </w:rPr>
      </w:pPr>
      <w:r>
        <w:rPr>
          <w:position w:val="-3"/>
        </w:rPr>
        <w:drawing>
          <wp:anchor allowOverlap="1" behindDoc="1" distB="0" distL="0" distR="0" distT="0" layoutInCell="1" locked="0" relativeHeight="487441408" simplePos="0">
            <wp:simplePos x="0" y="0"/>
            <wp:positionH relativeFrom="page">
              <wp:posOffset>2422080</wp:posOffset>
            </wp:positionH>
            <wp:positionV relativeFrom="paragraph">
              <wp:posOffset>123101</wp:posOffset>
            </wp:positionV>
            <wp:extent cx="218706" cy="216890"/>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position w:val="-3"/>
        </w:rPr>
        <w:tab/>
      </w:r>
      <w:r>
        <w:rPr>
          <w:color w:val="039ED9"/>
          <w:spacing w:val="47"/>
          <w:position w:val="-3"/>
        </w:rPr>
        <w:drawing>
          <wp:inline distB="0" distL="0" distR="0" distT="0">
            <wp:extent cx="222427"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22427" cy="216903"/>
                    </a:xfrm>
                    <a:prstGeom prst="rect">
                      <a:avLst/>
                    </a:prstGeom>
                  </pic:spPr>
                </pic:pic>
              </a:graphicData>
            </a:graphic>
          </wp:inline>
        </w:drawing>
      </w:r>
      <w:r>
        <w:rPr>
          <w:color w:val="039ED9"/>
          <w:spacing w:val="47"/>
          <w:position w:val="-3"/>
        </w:rPr>
      </w:r>
    </w:p>
    <w:p>
      <w:pPr>
        <w:pStyle w:val="ListParagraph"/>
        <w:numPr>
          <w:ilvl w:val="0"/>
          <w:numId w:val="1"/>
        </w:numPr>
        <w:tabs>
          <w:tab w:leader="none" w:pos="716" w:val="left"/>
        </w:tabs>
        <w:spacing w:after="0" w:before="162" w:line="271" w:lineRule="auto"/>
        <w:ind w:hanging="360" w:left="716" w:right="1681"/>
        <w:jc w:val="left"/>
        <w:rPr>
          <w:sz w:val="20"/>
        </w:rPr>
      </w:pPr>
      <w:r>
        <w:rPr>
          <w:sz w:val="20"/>
        </w:rPr>
        <w:t>Traslado</w:t>
      </w:r>
      <w:r>
        <w:rPr>
          <w:spacing w:val="-1"/>
          <w:sz w:val="20"/>
        </w:rPr>
        <w:t> </w:t>
      </w:r>
      <w:r>
        <w:rPr>
          <w:sz w:val="20"/>
        </w:rPr>
        <w:t>de</w:t>
      </w:r>
      <w:r>
        <w:rPr>
          <w:spacing w:val="-1"/>
          <w:sz w:val="20"/>
        </w:rPr>
        <w:t> </w:t>
      </w:r>
      <w:r>
        <w:rPr>
          <w:sz w:val="20"/>
        </w:rPr>
        <w:t>llegada</w:t>
      </w:r>
      <w:r>
        <w:rPr>
          <w:spacing w:val="-1"/>
          <w:sz w:val="20"/>
        </w:rPr>
        <w:t> </w:t>
      </w:r>
      <w:r>
        <w:rPr>
          <w:sz w:val="20"/>
        </w:rPr>
        <w:t>aeropuerto</w:t>
      </w:r>
      <w:r>
        <w:rPr>
          <w:spacing w:val="-1"/>
          <w:sz w:val="20"/>
        </w:rPr>
        <w:t> </w:t>
      </w:r>
      <w:r>
        <w:rPr>
          <w:sz w:val="20"/>
        </w:rPr>
        <w:t>Calgary</w:t>
      </w:r>
      <w:r>
        <w:rPr>
          <w:spacing w:val="-1"/>
          <w:sz w:val="20"/>
        </w:rPr>
        <w:t> </w:t>
      </w:r>
      <w:r>
        <w:rPr>
          <w:sz w:val="20"/>
        </w:rPr>
        <w:t>-</w:t>
      </w:r>
      <w:r>
        <w:rPr>
          <w:spacing w:val="-1"/>
          <w:sz w:val="20"/>
        </w:rPr>
        <w:t> </w:t>
      </w:r>
      <w:r>
        <w:rPr>
          <w:sz w:val="20"/>
        </w:rPr>
        <w:t>Banff</w:t>
      </w:r>
      <w:r>
        <w:rPr>
          <w:spacing w:val="-1"/>
          <w:sz w:val="20"/>
        </w:rPr>
        <w:t> </w:t>
      </w:r>
      <w:r>
        <w:rPr>
          <w:sz w:val="20"/>
        </w:rPr>
        <w:t>–</w:t>
      </w:r>
      <w:r>
        <w:rPr>
          <w:spacing w:val="-1"/>
          <w:sz w:val="20"/>
        </w:rPr>
        <w:t> </w:t>
      </w:r>
      <w:r>
        <w:rPr>
          <w:sz w:val="20"/>
        </w:rPr>
        <w:t>aeropuerto</w:t>
      </w:r>
      <w:r>
        <w:rPr>
          <w:spacing w:val="-1"/>
          <w:sz w:val="20"/>
        </w:rPr>
        <w:t> </w:t>
      </w:r>
      <w:r>
        <w:rPr>
          <w:sz w:val="20"/>
        </w:rPr>
        <w:t>Calgary</w:t>
      </w:r>
      <w:r>
        <w:rPr>
          <w:spacing w:val="-1"/>
          <w:sz w:val="20"/>
        </w:rPr>
        <w:t> </w:t>
      </w:r>
      <w:r>
        <w:rPr>
          <w:sz w:val="20"/>
        </w:rPr>
        <w:t>en</w:t>
      </w:r>
      <w:r>
        <w:rPr>
          <w:spacing w:val="-1"/>
          <w:sz w:val="20"/>
        </w:rPr>
        <w:t> </w:t>
      </w:r>
      <w:r>
        <w:rPr>
          <w:sz w:val="20"/>
        </w:rPr>
        <w:t>servicio</w:t>
      </w:r>
      <w:r>
        <w:rPr>
          <w:spacing w:val="-1"/>
          <w:sz w:val="20"/>
        </w:rPr>
        <w:t> </w:t>
      </w:r>
      <w:r>
        <w:rPr>
          <w:sz w:val="20"/>
        </w:rPr>
        <w:t>regular</w:t>
      </w:r>
      <w:r>
        <w:rPr>
          <w:spacing w:val="-1"/>
          <w:sz w:val="20"/>
        </w:rPr>
        <w:t> </w:t>
      </w:r>
      <w:r>
        <w:rPr>
          <w:sz w:val="20"/>
        </w:rPr>
        <w:t>para</w:t>
      </w:r>
      <w:r>
        <w:rPr>
          <w:spacing w:val="-1"/>
          <w:sz w:val="20"/>
        </w:rPr>
        <w:t> </w:t>
      </w:r>
      <w:r>
        <w:rPr>
          <w:sz w:val="20"/>
        </w:rPr>
        <w:t>la</w:t>
      </w:r>
      <w:r>
        <w:rPr>
          <w:spacing w:val="-1"/>
          <w:sz w:val="20"/>
        </w:rPr>
        <w:t> </w:t>
      </w:r>
      <w:r>
        <w:rPr>
          <w:sz w:val="20"/>
        </w:rPr>
        <w:t>categoría</w:t>
      </w:r>
      <w:r>
        <w:rPr>
          <w:spacing w:val="-1"/>
          <w:sz w:val="20"/>
        </w:rPr>
        <w:t> </w:t>
      </w:r>
      <w:r>
        <w:rPr>
          <w:sz w:val="20"/>
        </w:rPr>
        <w:t>Turista. Superior, y en servicio privado para la categoría Primera.</w:t>
      </w:r>
    </w:p>
    <w:p>
      <w:pPr>
        <w:pStyle w:val="ListParagraph"/>
        <w:numPr>
          <w:ilvl w:val="0"/>
          <w:numId w:val="1"/>
        </w:numPr>
        <w:tabs>
          <w:tab w:leader="none" w:pos="716" w:val="left"/>
        </w:tabs>
        <w:spacing w:after="0" w:before="0" w:line="240" w:lineRule="auto"/>
        <w:ind w:hanging="360" w:left="716" w:right="0"/>
        <w:jc w:val="left"/>
        <w:rPr>
          <w:sz w:val="20"/>
        </w:rPr>
      </w:pPr>
      <w:r>
        <w:rPr>
          <w:sz w:val="20"/>
        </w:rPr>
        <w:t>6 noches</w:t>
      </w:r>
      <w:r>
        <w:rPr>
          <w:spacing w:val="1"/>
          <w:sz w:val="20"/>
        </w:rPr>
        <w:t> </w:t>
      </w:r>
      <w:r>
        <w:rPr>
          <w:sz w:val="20"/>
        </w:rPr>
        <w:t>de</w:t>
      </w:r>
      <w:r>
        <w:rPr>
          <w:spacing w:val="1"/>
          <w:sz w:val="20"/>
        </w:rPr>
        <w:t> </w:t>
      </w:r>
      <w:r>
        <w:rPr>
          <w:sz w:val="20"/>
        </w:rPr>
        <w:t>hotel</w:t>
      </w:r>
      <w:r>
        <w:rPr>
          <w:spacing w:val="1"/>
          <w:sz w:val="20"/>
        </w:rPr>
        <w:t> </w:t>
      </w:r>
      <w:r>
        <w:rPr>
          <w:sz w:val="20"/>
        </w:rPr>
        <w:t>en</w:t>
      </w:r>
      <w:r>
        <w:rPr>
          <w:spacing w:val="1"/>
          <w:sz w:val="20"/>
        </w:rPr>
        <w:t> </w:t>
      </w:r>
      <w:r>
        <w:rPr>
          <w:spacing w:val="-2"/>
          <w:sz w:val="20"/>
        </w:rPr>
        <w:t>Banff.</w:t>
      </w:r>
    </w:p>
    <w:p>
      <w:pPr>
        <w:pStyle w:val="ListParagraph"/>
        <w:numPr>
          <w:ilvl w:val="0"/>
          <w:numId w:val="1"/>
        </w:numPr>
        <w:tabs>
          <w:tab w:leader="none" w:pos="716" w:val="left"/>
        </w:tabs>
        <w:spacing w:after="0" w:before="30" w:line="240" w:lineRule="auto"/>
        <w:ind w:hanging="360" w:left="716" w:right="0"/>
        <w:jc w:val="left"/>
        <w:rPr>
          <w:sz w:val="20"/>
        </w:rPr>
      </w:pPr>
      <w:r>
        <w:rPr>
          <w:sz w:val="20"/>
        </w:rPr>
        <w:t>5</w:t>
      </w:r>
      <w:r>
        <w:rPr>
          <w:spacing w:val="-3"/>
          <w:sz w:val="20"/>
        </w:rPr>
        <w:t> </w:t>
      </w:r>
      <w:r>
        <w:rPr>
          <w:sz w:val="20"/>
        </w:rPr>
        <w:t>días</w:t>
      </w:r>
      <w:r>
        <w:rPr>
          <w:spacing w:val="-2"/>
          <w:sz w:val="20"/>
        </w:rPr>
        <w:t> </w:t>
      </w:r>
      <w:r>
        <w:rPr>
          <w:sz w:val="20"/>
        </w:rPr>
        <w:t>de</w:t>
      </w:r>
      <w:r>
        <w:rPr>
          <w:spacing w:val="-2"/>
          <w:sz w:val="20"/>
        </w:rPr>
        <w:t> </w:t>
      </w:r>
      <w:r>
        <w:rPr>
          <w:sz w:val="20"/>
        </w:rPr>
        <w:t>esquí</w:t>
      </w:r>
      <w:r>
        <w:rPr>
          <w:spacing w:val="-2"/>
          <w:sz w:val="20"/>
        </w:rPr>
        <w:t> </w:t>
      </w:r>
      <w:r>
        <w:rPr>
          <w:sz w:val="20"/>
        </w:rPr>
        <w:t>lift</w:t>
      </w:r>
      <w:r>
        <w:rPr>
          <w:spacing w:val="-2"/>
          <w:sz w:val="20"/>
        </w:rPr>
        <w:t> consecutivos.</w:t>
      </w:r>
    </w:p>
    <w:p>
      <w:pPr>
        <w:pStyle w:val="ListParagraph"/>
        <w:numPr>
          <w:ilvl w:val="0"/>
          <w:numId w:val="1"/>
        </w:numPr>
        <w:tabs>
          <w:tab w:leader="none" w:pos="716" w:val="left"/>
        </w:tabs>
        <w:spacing w:after="0" w:before="30" w:line="240" w:lineRule="auto"/>
        <w:ind w:hanging="360" w:left="716" w:right="0"/>
        <w:jc w:val="left"/>
        <w:rPr>
          <w:sz w:val="20"/>
        </w:rPr>
      </w:pPr>
      <w:r>
        <w:rPr>
          <w:sz w:val="20"/>
        </w:rPr>
        <w:t>Acceso</w:t>
      </w:r>
      <w:r>
        <w:rPr>
          <w:spacing w:val="-2"/>
          <w:sz w:val="20"/>
        </w:rPr>
        <w:t> </w:t>
      </w:r>
      <w:r>
        <w:rPr>
          <w:sz w:val="20"/>
        </w:rPr>
        <w:t>a</w:t>
      </w:r>
      <w:r>
        <w:rPr>
          <w:spacing w:val="-1"/>
          <w:sz w:val="20"/>
        </w:rPr>
        <w:t> </w:t>
      </w:r>
      <w:r>
        <w:rPr>
          <w:sz w:val="20"/>
        </w:rPr>
        <w:t>las</w:t>
      </w:r>
      <w:r>
        <w:rPr>
          <w:spacing w:val="-1"/>
          <w:sz w:val="20"/>
        </w:rPr>
        <w:t> </w:t>
      </w:r>
      <w:r>
        <w:rPr>
          <w:sz w:val="20"/>
        </w:rPr>
        <w:t>tres</w:t>
      </w:r>
      <w:r>
        <w:rPr>
          <w:spacing w:val="-2"/>
          <w:sz w:val="20"/>
        </w:rPr>
        <w:t> </w:t>
      </w:r>
      <w:r>
        <w:rPr>
          <w:sz w:val="20"/>
        </w:rPr>
        <w:t>montañas</w:t>
      </w:r>
      <w:r>
        <w:rPr>
          <w:spacing w:val="-1"/>
          <w:sz w:val="20"/>
        </w:rPr>
        <w:t> </w:t>
      </w:r>
      <w:r>
        <w:rPr>
          <w:sz w:val="20"/>
        </w:rPr>
        <w:t>de</w:t>
      </w:r>
      <w:r>
        <w:rPr>
          <w:spacing w:val="-1"/>
          <w:sz w:val="20"/>
        </w:rPr>
        <w:t> </w:t>
      </w:r>
      <w:r>
        <w:rPr>
          <w:sz w:val="20"/>
        </w:rPr>
        <w:t>esquí:</w:t>
      </w:r>
      <w:r>
        <w:rPr>
          <w:spacing w:val="-1"/>
          <w:sz w:val="20"/>
        </w:rPr>
        <w:t> </w:t>
      </w:r>
      <w:r>
        <w:rPr>
          <w:sz w:val="20"/>
        </w:rPr>
        <w:t>Sunshine,</w:t>
      </w:r>
      <w:r>
        <w:rPr>
          <w:spacing w:val="-2"/>
          <w:sz w:val="20"/>
        </w:rPr>
        <w:t> </w:t>
      </w:r>
      <w:r>
        <w:rPr>
          <w:sz w:val="20"/>
        </w:rPr>
        <w:t>Norquay</w:t>
      </w:r>
      <w:r>
        <w:rPr>
          <w:spacing w:val="-1"/>
          <w:sz w:val="20"/>
        </w:rPr>
        <w:t> </w:t>
      </w:r>
      <w:r>
        <w:rPr>
          <w:sz w:val="20"/>
        </w:rPr>
        <w:t>y</w:t>
      </w:r>
      <w:r>
        <w:rPr>
          <w:spacing w:val="-1"/>
          <w:sz w:val="20"/>
        </w:rPr>
        <w:t> </w:t>
      </w:r>
      <w:r>
        <w:rPr>
          <w:sz w:val="20"/>
        </w:rPr>
        <w:t>Lake</w:t>
      </w:r>
      <w:r>
        <w:rPr>
          <w:spacing w:val="-1"/>
          <w:sz w:val="20"/>
        </w:rPr>
        <w:t> </w:t>
      </w:r>
      <w:r>
        <w:rPr>
          <w:spacing w:val="-2"/>
          <w:sz w:val="20"/>
        </w:rPr>
        <w:t>Louise.</w:t>
      </w:r>
    </w:p>
    <w:p>
      <w:pPr>
        <w:pStyle w:val="ListParagraph"/>
        <w:numPr>
          <w:ilvl w:val="0"/>
          <w:numId w:val="1"/>
        </w:numPr>
        <w:tabs>
          <w:tab w:leader="none" w:pos="716" w:val="left"/>
        </w:tabs>
        <w:spacing w:after="0" w:before="30" w:line="240" w:lineRule="auto"/>
        <w:ind w:hanging="360" w:left="716" w:right="0"/>
        <w:jc w:val="left"/>
        <w:rPr>
          <w:sz w:val="20"/>
        </w:rPr>
      </w:pPr>
      <w:r>
        <w:rPr>
          <w:sz w:val="20"/>
        </w:rPr>
        <w:t>Servicio</w:t>
      </w:r>
      <w:r>
        <w:rPr>
          <w:spacing w:val="-3"/>
          <w:sz w:val="20"/>
        </w:rPr>
        <w:t> </w:t>
      </w:r>
      <w:r>
        <w:rPr>
          <w:sz w:val="20"/>
        </w:rPr>
        <w:t>de</w:t>
      </w:r>
      <w:r>
        <w:rPr>
          <w:spacing w:val="-3"/>
          <w:sz w:val="20"/>
        </w:rPr>
        <w:t> </w:t>
      </w:r>
      <w:r>
        <w:rPr>
          <w:sz w:val="20"/>
        </w:rPr>
        <w:t>shuttle</w:t>
      </w:r>
      <w:r>
        <w:rPr>
          <w:spacing w:val="-2"/>
          <w:sz w:val="20"/>
        </w:rPr>
        <w:t> </w:t>
      </w:r>
      <w:r>
        <w:rPr>
          <w:sz w:val="20"/>
        </w:rPr>
        <w:t>entre</w:t>
      </w:r>
      <w:r>
        <w:rPr>
          <w:spacing w:val="-3"/>
          <w:sz w:val="20"/>
        </w:rPr>
        <w:t> </w:t>
      </w:r>
      <w:r>
        <w:rPr>
          <w:sz w:val="20"/>
        </w:rPr>
        <w:t>el</w:t>
      </w:r>
      <w:r>
        <w:rPr>
          <w:spacing w:val="-3"/>
          <w:sz w:val="20"/>
        </w:rPr>
        <w:t> </w:t>
      </w:r>
      <w:r>
        <w:rPr>
          <w:sz w:val="20"/>
        </w:rPr>
        <w:t>hotel</w:t>
      </w:r>
      <w:r>
        <w:rPr>
          <w:spacing w:val="-2"/>
          <w:sz w:val="20"/>
        </w:rPr>
        <w:t> </w:t>
      </w:r>
      <w:r>
        <w:rPr>
          <w:sz w:val="20"/>
        </w:rPr>
        <w:t>y</w:t>
      </w:r>
      <w:r>
        <w:rPr>
          <w:spacing w:val="-3"/>
          <w:sz w:val="20"/>
        </w:rPr>
        <w:t> </w:t>
      </w:r>
      <w:r>
        <w:rPr>
          <w:sz w:val="20"/>
        </w:rPr>
        <w:t>las</w:t>
      </w:r>
      <w:r>
        <w:rPr>
          <w:spacing w:val="-3"/>
          <w:sz w:val="20"/>
        </w:rPr>
        <w:t> </w:t>
      </w:r>
      <w:r>
        <w:rPr>
          <w:spacing w:val="-2"/>
          <w:sz w:val="20"/>
        </w:rPr>
        <w:t>montañas.</w:t>
      </w:r>
    </w:p>
    <w:p>
      <w:pPr>
        <w:pStyle w:val="ListParagraph"/>
        <w:numPr>
          <w:ilvl w:val="0"/>
          <w:numId w:val="1"/>
        </w:numPr>
        <w:tabs>
          <w:tab w:leader="none" w:pos="716" w:val="left"/>
        </w:tabs>
        <w:spacing w:after="0" w:before="30" w:line="240" w:lineRule="auto"/>
        <w:ind w:hanging="360" w:left="716" w:right="0"/>
        <w:jc w:val="left"/>
        <w:rPr>
          <w:sz w:val="20"/>
        </w:rPr>
      </w:pPr>
      <w:r>
        <w:rPr>
          <w:sz w:val="20"/>
        </w:rPr>
        <w:t>Seguro de </w:t>
      </w:r>
      <w:r>
        <w:rPr>
          <w:spacing w:val="-2"/>
          <w:sz w:val="20"/>
        </w:rPr>
        <w:t>viaje.</w:t>
      </w:r>
    </w:p>
    <w:p>
      <w:pPr>
        <w:pStyle w:val="BodyText"/>
        <w:spacing w:before="167"/>
        <w:rPr>
          <w:sz w:val="40"/>
        </w:rPr>
      </w:pPr>
    </w:p>
    <w:p>
      <w:pPr>
        <w:pStyle w:val="Heading1"/>
        <w:rPr>
          <w:position w:val="-3"/>
        </w:rPr>
      </w:pPr>
      <w:r>
        <w:rPr>
          <w:color w:val="089DD9"/>
        </w:rPr>
        <w:t>NO INCLUYE</w:t>
      </w:r>
      <w:r>
        <w:rPr>
          <w:color w:val="089DD9"/>
          <w:spacing w:val="80"/>
        </w:rPr>
        <w:t> </w:t>
      </w:r>
      <w:r>
        <w:rPr>
          <w:color w:val="089DD9"/>
          <w:spacing w:val="15"/>
          <w:position w:val="-2"/>
        </w:rPr>
        <w:drawing>
          <wp:inline distB="0" distL="0" distR="0" distT="0">
            <wp:extent cx="215988" cy="222018"/>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88" cy="222018"/>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B="0" distL="0" distR="0" distT="0">
            <wp:extent cx="22895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5"/>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leader="none" w:pos="716" w:val="left"/>
        </w:tabs>
        <w:spacing w:after="0" w:before="116" w:line="240" w:lineRule="auto"/>
        <w:ind w:hanging="360" w:left="716" w:right="0"/>
        <w:jc w:val="left"/>
        <w:rPr>
          <w:sz w:val="20"/>
        </w:rPr>
      </w:pPr>
      <w:r>
        <w:rPr>
          <w:sz w:val="20"/>
        </w:rPr>
        <w:t>Boleto</w:t>
      </w:r>
      <w:r>
        <w:rPr>
          <w:spacing w:val="-1"/>
          <w:sz w:val="20"/>
        </w:rPr>
        <w:t> </w:t>
      </w:r>
      <w:r>
        <w:rPr>
          <w:sz w:val="20"/>
        </w:rPr>
        <w:t>de avión Cd.</w:t>
      </w:r>
      <w:r>
        <w:rPr>
          <w:spacing w:val="-1"/>
          <w:sz w:val="20"/>
        </w:rPr>
        <w:t> </w:t>
      </w:r>
      <w:r>
        <w:rPr>
          <w:sz w:val="20"/>
        </w:rPr>
        <w:t>de Origen –</w:t>
      </w:r>
      <w:r>
        <w:rPr>
          <w:spacing w:val="50"/>
          <w:sz w:val="20"/>
        </w:rPr>
        <w:t> </w:t>
      </w:r>
      <w:r>
        <w:rPr>
          <w:sz w:val="20"/>
        </w:rPr>
        <w:t>Calgary - Cd.</w:t>
      </w:r>
      <w:r>
        <w:rPr>
          <w:spacing w:val="-1"/>
          <w:sz w:val="20"/>
        </w:rPr>
        <w:t> </w:t>
      </w:r>
      <w:r>
        <w:rPr>
          <w:sz w:val="20"/>
        </w:rPr>
        <w:t>de </w:t>
      </w:r>
      <w:r>
        <w:rPr>
          <w:spacing w:val="-2"/>
          <w:sz w:val="20"/>
        </w:rPr>
        <w:t>Origen.</w:t>
      </w:r>
    </w:p>
    <w:p>
      <w:pPr>
        <w:pStyle w:val="ListParagraph"/>
        <w:numPr>
          <w:ilvl w:val="0"/>
          <w:numId w:val="1"/>
        </w:numPr>
        <w:tabs>
          <w:tab w:leader="none" w:pos="716" w:val="left"/>
        </w:tabs>
        <w:spacing w:after="0" w:before="30" w:line="240" w:lineRule="auto"/>
        <w:ind w:hanging="360" w:left="716" w:right="0"/>
        <w:jc w:val="left"/>
        <w:rPr>
          <w:sz w:val="20"/>
        </w:rPr>
      </w:pPr>
      <w:r>
        <w:rPr>
          <w:sz w:val="20"/>
        </w:rPr>
        <w:t>Impuestos</w:t>
      </w:r>
      <w:r>
        <w:rPr>
          <w:spacing w:val="12"/>
          <w:sz w:val="20"/>
        </w:rPr>
        <w:t> </w:t>
      </w:r>
      <w:r>
        <w:rPr>
          <w:spacing w:val="-2"/>
          <w:sz w:val="20"/>
        </w:rPr>
        <w:t>aéreos.</w:t>
      </w:r>
    </w:p>
    <w:p>
      <w:pPr>
        <w:pStyle w:val="ListParagraph"/>
        <w:numPr>
          <w:ilvl w:val="0"/>
          <w:numId w:val="1"/>
        </w:numPr>
        <w:tabs>
          <w:tab w:leader="none" w:pos="716" w:val="left"/>
        </w:tabs>
        <w:spacing w:after="0" w:before="30" w:line="240" w:lineRule="auto"/>
        <w:ind w:hanging="360" w:left="716" w:right="0"/>
        <w:jc w:val="left"/>
        <w:rPr>
          <w:sz w:val="20"/>
        </w:rPr>
      </w:pPr>
      <w:r>
        <w:rPr>
          <w:spacing w:val="-2"/>
          <w:sz w:val="20"/>
        </w:rPr>
        <w:t>Desayunos.</w:t>
      </w:r>
    </w:p>
    <w:p>
      <w:pPr>
        <w:pStyle w:val="ListParagraph"/>
        <w:numPr>
          <w:ilvl w:val="0"/>
          <w:numId w:val="1"/>
        </w:numPr>
        <w:tabs>
          <w:tab w:leader="none" w:pos="716" w:val="left"/>
        </w:tabs>
        <w:spacing w:after="0" w:before="31" w:line="271" w:lineRule="auto"/>
        <w:ind w:hanging="360" w:left="716" w:right="363"/>
        <w:jc w:val="left"/>
        <w:rPr>
          <w:sz w:val="20"/>
        </w:rPr>
      </w:pPr>
      <w:r>
        <w:rPr>
          <w:sz w:val="20"/>
        </w:rPr>
        <w:t>El transporte desde el hotel de Montreal hasta la estación de bus Berri (y vice versa). Recomendamos que el cliente tome un taxi</w:t>
      </w:r>
      <w:r>
        <w:rPr>
          <w:spacing w:val="80"/>
          <w:sz w:val="20"/>
        </w:rPr>
        <w:t> </w:t>
      </w:r>
      <w:r>
        <w:rPr>
          <w:sz w:val="20"/>
        </w:rPr>
        <w:t>o el metro por su cuenta para estos trayectos.</w:t>
      </w:r>
    </w:p>
    <w:p>
      <w:pPr>
        <w:pStyle w:val="ListParagraph"/>
        <w:numPr>
          <w:ilvl w:val="0"/>
          <w:numId w:val="1"/>
        </w:numPr>
        <w:tabs>
          <w:tab w:leader="none" w:pos="716" w:val="left"/>
        </w:tabs>
        <w:spacing w:after="0" w:before="0" w:line="240" w:lineRule="auto"/>
        <w:ind w:hanging="360" w:left="716"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16" w:val="left"/>
        </w:tabs>
        <w:spacing w:after="0" w:before="30" w:line="240" w:lineRule="auto"/>
        <w:ind w:hanging="360" w:left="716" w:right="0"/>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leader="none" w:pos="716" w:val="left"/>
        </w:tabs>
        <w:spacing w:after="0" w:before="30" w:line="240" w:lineRule="auto"/>
        <w:ind w:hanging="360" w:left="716" w:right="0"/>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leader="none" w:pos="716" w:val="left"/>
        </w:tabs>
        <w:spacing w:after="0" w:before="30" w:line="240" w:lineRule="auto"/>
        <w:ind w:hanging="360" w:left="716" w:right="0"/>
        <w:jc w:val="left"/>
        <w:rPr>
          <w:sz w:val="20"/>
        </w:rPr>
      </w:pPr>
      <w:r>
        <w:rPr>
          <w:sz w:val="20"/>
        </w:rPr>
        <w:t>Todo</w:t>
      </w:r>
      <w:r>
        <w:rPr>
          <w:spacing w:val="1"/>
          <w:sz w:val="20"/>
        </w:rPr>
        <w:t> </w:t>
      </w:r>
      <w:r>
        <w:rPr>
          <w:sz w:val="20"/>
        </w:rPr>
        <w:t>lo</w:t>
      </w:r>
      <w:r>
        <w:rPr>
          <w:spacing w:val="1"/>
          <w:sz w:val="20"/>
        </w:rPr>
        <w:t> </w:t>
      </w:r>
      <w:r>
        <w:rPr>
          <w:sz w:val="20"/>
        </w:rPr>
        <w:t>que</w:t>
      </w:r>
      <w:r>
        <w:rPr>
          <w:spacing w:val="1"/>
          <w:sz w:val="20"/>
        </w:rPr>
        <w:t> </w:t>
      </w:r>
      <w:r>
        <w:rPr>
          <w:sz w:val="20"/>
        </w:rPr>
        <w:t>no</w:t>
      </w:r>
      <w:r>
        <w:rPr>
          <w:spacing w:val="2"/>
          <w:sz w:val="20"/>
        </w:rPr>
        <w:t> </w:t>
      </w:r>
      <w:r>
        <w:rPr>
          <w:sz w:val="20"/>
        </w:rPr>
        <w:t>está</w:t>
      </w:r>
      <w:r>
        <w:rPr>
          <w:spacing w:val="1"/>
          <w:sz w:val="20"/>
        </w:rPr>
        <w:t> </w:t>
      </w:r>
      <w:r>
        <w:rPr>
          <w:sz w:val="20"/>
        </w:rPr>
        <w:t>mencionado</w:t>
      </w:r>
      <w:r>
        <w:rPr>
          <w:spacing w:val="1"/>
          <w:sz w:val="20"/>
        </w:rPr>
        <w:t> </w:t>
      </w:r>
      <w:r>
        <w:rPr>
          <w:sz w:val="20"/>
        </w:rPr>
        <w:t>en</w:t>
      </w:r>
      <w:r>
        <w:rPr>
          <w:spacing w:val="2"/>
          <w:sz w:val="20"/>
        </w:rPr>
        <w:t> </w:t>
      </w:r>
      <w:r>
        <w:rPr>
          <w:sz w:val="20"/>
        </w:rPr>
        <w:t>la</w:t>
      </w:r>
      <w:r>
        <w:rPr>
          <w:spacing w:val="1"/>
          <w:sz w:val="20"/>
        </w:rPr>
        <w:t> </w:t>
      </w:r>
      <w:r>
        <w:rPr>
          <w:sz w:val="20"/>
        </w:rPr>
        <w:t>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leader="none" w:pos="716" w:val="left"/>
        </w:tabs>
        <w:spacing w:after="0" w:before="30" w:line="240" w:lineRule="auto"/>
        <w:ind w:hanging="360" w:left="716" w:right="0"/>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BodyText"/>
        <w:spacing w:before="206"/>
        <w:rPr>
          <w:sz w:val="40"/>
        </w:rPr>
      </w:pPr>
    </w:p>
    <w:p>
      <w:pPr>
        <w:pStyle w:val="Heading1"/>
      </w:pPr>
      <w:r>
        <w:rPr>
          <w:color w:val="059ED8"/>
          <w:spacing w:val="-2"/>
          <w:w w:val="105"/>
        </w:rPr>
        <w:t>PRECIOS</w:t>
      </w:r>
    </w:p>
    <w:p>
      <w:pPr>
        <w:pStyle w:val="BodyText"/>
        <w:spacing w:before="106"/>
        <w:ind w:left="360"/>
      </w:pPr>
      <w:r>
        <w:rPr>
          <w:w w:val="105"/>
        </w:rPr>
        <w:t>Precios</w:t>
      </w:r>
      <w:r>
        <w:rPr>
          <w:spacing w:val="-6"/>
          <w:w w:val="105"/>
        </w:rPr>
        <w:t> </w:t>
      </w:r>
      <w:r>
        <w:rPr>
          <w:w w:val="105"/>
        </w:rPr>
        <w:t>por</w:t>
      </w:r>
      <w:r>
        <w:rPr>
          <w:spacing w:val="-5"/>
          <w:w w:val="105"/>
        </w:rPr>
        <w:t> </w:t>
      </w:r>
      <w:r>
        <w:rPr>
          <w:w w:val="105"/>
        </w:rPr>
        <w:t>persona</w:t>
      </w:r>
      <w:r>
        <w:rPr>
          <w:spacing w:val="-5"/>
          <w:w w:val="105"/>
        </w:rPr>
        <w:t> </w:t>
      </w:r>
      <w:r>
        <w:rPr>
          <w:w w:val="105"/>
        </w:rPr>
        <w:t>en</w:t>
      </w:r>
      <w:r>
        <w:rPr>
          <w:spacing w:val="-5"/>
          <w:w w:val="105"/>
        </w:rPr>
        <w:t> </w:t>
      </w:r>
      <w:r>
        <w:rPr>
          <w:w w:val="105"/>
        </w:rPr>
        <w:t>dólar</w:t>
      </w:r>
      <w:r>
        <w:rPr>
          <w:spacing w:val="-5"/>
          <w:w w:val="105"/>
        </w:rPr>
        <w:t> </w:t>
      </w:r>
      <w:r>
        <w:rPr>
          <w:w w:val="105"/>
        </w:rPr>
        <w:t>canadiense</w:t>
      </w:r>
      <w:r>
        <w:rPr>
          <w:spacing w:val="-5"/>
          <w:w w:val="105"/>
        </w:rPr>
        <w:t> </w:t>
      </w:r>
      <w:r>
        <w:rPr>
          <w:spacing w:val="-2"/>
          <w:w w:val="105"/>
        </w:rPr>
        <w:t>(CAD).</w:t>
      </w:r>
    </w:p>
    <w:p>
      <w:pPr>
        <w:pStyle w:val="BodyText"/>
      </w:pPr>
    </w:p>
    <w:p>
      <w:pPr>
        <w:pStyle w:val="BodyText"/>
      </w:pPr>
    </w:p>
    <w:p>
      <w:pPr>
        <w:pStyle w:val="BodyText"/>
        <w:spacing w:before="18"/>
      </w:pPr>
    </w:p>
    <w:p>
      <w:pPr>
        <w:pStyle w:val="BodyText"/>
        <w:ind w:left="366"/>
      </w:pPr>
      <w:r>
        <w:rPr>
          <w:color w:val="C51617"/>
        </w:rPr>
        <w:t>*PROMOCIÓN</w:t>
      </w:r>
      <w:r>
        <w:rPr>
          <w:color w:val="C51617"/>
          <w:spacing w:val="-8"/>
        </w:rPr>
        <w:t> </w:t>
      </w:r>
      <w:r>
        <w:rPr>
          <w:color w:val="C51617"/>
        </w:rPr>
        <w:t>PARA</w:t>
      </w:r>
      <w:r>
        <w:rPr>
          <w:color w:val="C51617"/>
          <w:spacing w:val="-8"/>
        </w:rPr>
        <w:t> </w:t>
      </w:r>
      <w:r>
        <w:rPr>
          <w:color w:val="C51617"/>
        </w:rPr>
        <w:t>COMPRA</w:t>
      </w:r>
      <w:r>
        <w:rPr>
          <w:color w:val="C51617"/>
          <w:spacing w:val="-8"/>
        </w:rPr>
        <w:t> </w:t>
      </w:r>
      <w:r>
        <w:rPr>
          <w:color w:val="C51617"/>
        </w:rPr>
        <w:t>HASTA</w:t>
      </w:r>
      <w:r>
        <w:rPr>
          <w:color w:val="C51617"/>
          <w:spacing w:val="-8"/>
        </w:rPr>
        <w:t> </w:t>
      </w:r>
      <w:r>
        <w:rPr>
          <w:color w:val="C51617"/>
        </w:rPr>
        <w:t>EL</w:t>
      </w:r>
      <w:r>
        <w:rPr>
          <w:color w:val="C51617"/>
          <w:spacing w:val="-7"/>
        </w:rPr>
        <w:t> </w:t>
      </w:r>
      <w:r>
        <w:rPr>
          <w:color w:val="C51617"/>
        </w:rPr>
        <w:t>31</w:t>
      </w:r>
      <w:r>
        <w:rPr>
          <w:color w:val="C51617"/>
          <w:spacing w:val="-8"/>
        </w:rPr>
        <w:t> </w:t>
      </w:r>
      <w:r>
        <w:rPr>
          <w:color w:val="C51617"/>
        </w:rPr>
        <w:t>DE</w:t>
      </w:r>
      <w:r>
        <w:rPr>
          <w:color w:val="C51617"/>
          <w:spacing w:val="-8"/>
        </w:rPr>
        <w:t> </w:t>
      </w:r>
      <w:r>
        <w:rPr>
          <w:color w:val="C51617"/>
        </w:rPr>
        <w:t>AGOSTO</w:t>
      </w:r>
      <w:r>
        <w:rPr>
          <w:color w:val="C51617"/>
          <w:spacing w:val="-8"/>
        </w:rPr>
        <w:t> </w:t>
      </w:r>
      <w:r>
        <w:rPr>
          <w:color w:val="C51617"/>
        </w:rPr>
        <w:t>DE</w:t>
      </w:r>
      <w:r>
        <w:rPr>
          <w:color w:val="C51617"/>
          <w:spacing w:val="-7"/>
        </w:rPr>
        <w:t> </w:t>
      </w:r>
      <w:r>
        <w:rPr>
          <w:color w:val="C51617"/>
          <w:spacing w:val="-2"/>
        </w:rPr>
        <w:t>2025.</w:t>
      </w:r>
    </w:p>
    <w:p>
      <w:pPr>
        <w:pStyle w:val="BodyText"/>
        <w:spacing w:before="9"/>
        <w:rPr>
          <w:sz w:val="14"/>
        </w:rPr>
      </w:pPr>
    </w:p>
    <w:tbl>
      <w:tblPr>
        <w:tblW w:type="auto" w:w="0"/>
        <w:jc w:val="left"/>
        <w:tblInd w:type="dxa" w:w="384"/>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3008"/>
        <w:gridCol w:w="2073"/>
        <w:gridCol w:w="1454"/>
        <w:gridCol w:w="1425"/>
        <w:gridCol w:w="1418"/>
        <w:gridCol w:w="1405"/>
      </w:tblGrid>
      <w:tr>
        <w:trPr>
          <w:trHeight w:hRule="atLeast" w:val="309"/>
        </w:trPr>
        <w:tc>
          <w:tcPr>
            <w:tcW w:type="dxa" w:w="3008"/>
            <w:tcBorders>
              <w:top w:val="nil"/>
              <w:left w:val="nil"/>
              <w:right w:color="18213B" w:space="0" w:sz="8" w:val="single"/>
            </w:tcBorders>
            <w:shd w:color="auto" w:fill="E5E6E8" w:val="clear"/>
          </w:tcPr>
          <w:p>
            <w:pPr>
              <w:pStyle w:val="TableParagraph"/>
              <w:spacing w:before="32"/>
              <w:ind w:left="543"/>
              <w:jc w:val="left"/>
              <w:rPr>
                <w:sz w:val="22"/>
              </w:rPr>
            </w:pPr>
            <w:r>
              <w:rPr>
                <w:spacing w:val="-5"/>
                <w:sz w:val="22"/>
              </w:rPr>
              <w:t>SALIDAS:</w:t>
            </w:r>
            <w:r>
              <w:rPr>
                <w:spacing w:val="-3"/>
                <w:sz w:val="22"/>
              </w:rPr>
              <w:t> </w:t>
            </w:r>
            <w:r>
              <w:rPr>
                <w:spacing w:val="-2"/>
                <w:sz w:val="22"/>
              </w:rPr>
              <w:t>DIARIAS</w:t>
            </w:r>
          </w:p>
        </w:tc>
        <w:tc>
          <w:tcPr>
            <w:tcW w:type="dxa" w:w="2073"/>
            <w:tcBorders>
              <w:top w:val="nil"/>
              <w:left w:color="18213B" w:space="0" w:sz="8" w:val="single"/>
              <w:right w:color="18213B" w:space="0" w:sz="8" w:val="single"/>
            </w:tcBorders>
            <w:shd w:color="auto" w:fill="E5E6E8" w:val="clear"/>
          </w:tcPr>
          <w:p>
            <w:pPr>
              <w:pStyle w:val="TableParagraph"/>
              <w:spacing w:before="22"/>
              <w:ind w:left="15"/>
              <w:rPr>
                <w:sz w:val="20"/>
              </w:rPr>
            </w:pPr>
            <w:r>
              <w:rPr>
                <w:spacing w:val="-2"/>
                <w:sz w:val="20"/>
              </w:rPr>
              <w:t>CATEGORÍA</w:t>
            </w:r>
          </w:p>
        </w:tc>
        <w:tc>
          <w:tcPr>
            <w:tcW w:type="dxa" w:w="1454"/>
            <w:tcBorders>
              <w:top w:val="nil"/>
              <w:left w:color="18213B" w:space="0" w:sz="8" w:val="single"/>
              <w:right w:color="18213B" w:space="0" w:sz="8" w:val="single"/>
            </w:tcBorders>
            <w:shd w:color="auto" w:fill="E5E6E8" w:val="clear"/>
          </w:tcPr>
          <w:p>
            <w:pPr>
              <w:pStyle w:val="TableParagraph"/>
              <w:ind w:right="4"/>
              <w:rPr>
                <w:sz w:val="20"/>
              </w:rPr>
            </w:pPr>
            <w:r>
              <w:rPr>
                <w:spacing w:val="-5"/>
                <w:sz w:val="20"/>
              </w:rPr>
              <w:t>SGL</w:t>
            </w:r>
          </w:p>
        </w:tc>
        <w:tc>
          <w:tcPr>
            <w:tcW w:type="dxa" w:w="1425"/>
            <w:tcBorders>
              <w:top w:val="nil"/>
              <w:left w:color="18213B" w:space="0" w:sz="8" w:val="single"/>
              <w:right w:color="18213B" w:space="0" w:sz="8" w:val="single"/>
            </w:tcBorders>
            <w:shd w:color="auto" w:fill="E5E6E8" w:val="clear"/>
          </w:tcPr>
          <w:p>
            <w:pPr>
              <w:pStyle w:val="TableParagraph"/>
              <w:spacing w:before="35"/>
              <w:ind w:left="2" w:right="1"/>
              <w:rPr>
                <w:sz w:val="20"/>
              </w:rPr>
            </w:pPr>
            <w:r>
              <w:rPr>
                <w:spacing w:val="-5"/>
                <w:sz w:val="20"/>
              </w:rPr>
              <w:t>DBL</w:t>
            </w:r>
          </w:p>
        </w:tc>
        <w:tc>
          <w:tcPr>
            <w:tcW w:type="dxa" w:w="1418"/>
            <w:tcBorders>
              <w:top w:val="nil"/>
              <w:left w:color="18213B" w:space="0" w:sz="8" w:val="single"/>
              <w:right w:color="18213B" w:space="0" w:sz="8" w:val="single"/>
            </w:tcBorders>
            <w:shd w:color="auto" w:fill="E5E6E8" w:val="clear"/>
          </w:tcPr>
          <w:p>
            <w:pPr>
              <w:pStyle w:val="TableParagraph"/>
              <w:spacing w:before="35"/>
              <w:ind w:left="3" w:right="2"/>
              <w:rPr>
                <w:sz w:val="20"/>
              </w:rPr>
            </w:pPr>
            <w:r>
              <w:rPr>
                <w:spacing w:val="-5"/>
                <w:sz w:val="20"/>
              </w:rPr>
              <w:t>TPL</w:t>
            </w:r>
          </w:p>
        </w:tc>
        <w:tc>
          <w:tcPr>
            <w:tcW w:type="dxa" w:w="1405"/>
            <w:tcBorders>
              <w:top w:val="nil"/>
              <w:left w:color="18213B" w:space="0" w:sz="8" w:val="single"/>
              <w:right w:val="nil"/>
            </w:tcBorders>
            <w:shd w:color="auto" w:fill="E5E6E8" w:val="clear"/>
          </w:tcPr>
          <w:p>
            <w:pPr>
              <w:pStyle w:val="TableParagraph"/>
              <w:spacing w:before="37"/>
              <w:ind w:left="6"/>
              <w:rPr>
                <w:sz w:val="20"/>
              </w:rPr>
            </w:pPr>
            <w:r>
              <w:rPr>
                <w:spacing w:val="-5"/>
                <w:sz w:val="20"/>
              </w:rPr>
              <w:t>CPL</w:t>
            </w:r>
          </w:p>
        </w:tc>
      </w:tr>
      <w:tr>
        <w:trPr>
          <w:trHeight w:hRule="atLeast" w:val="410"/>
        </w:trPr>
        <w:tc>
          <w:tcPr>
            <w:tcW w:type="dxa" w:w="3008"/>
            <w:vMerge w:val="restart"/>
            <w:tcBorders>
              <w:left w:val="nil"/>
              <w:bottom w:val="nil"/>
              <w:right w:color="18213B" w:space="0" w:sz="8" w:val="single"/>
            </w:tcBorders>
          </w:tcPr>
          <w:p>
            <w:pPr>
              <w:pStyle w:val="TableParagraph"/>
              <w:spacing w:before="149"/>
              <w:ind w:left="438"/>
              <w:jc w:val="left"/>
              <w:rPr>
                <w:sz w:val="22"/>
              </w:rPr>
            </w:pPr>
            <w:r>
              <w:rPr>
                <w:sz w:val="22"/>
              </w:rPr>
              <w:t>01</w:t>
            </w:r>
            <w:r>
              <w:rPr>
                <w:spacing w:val="-6"/>
                <w:sz w:val="22"/>
              </w:rPr>
              <w:t> </w:t>
            </w:r>
            <w:r>
              <w:rPr>
                <w:sz w:val="22"/>
              </w:rPr>
              <w:t>NOV</w:t>
            </w:r>
            <w:r>
              <w:rPr>
                <w:spacing w:val="-5"/>
                <w:sz w:val="22"/>
              </w:rPr>
              <w:t> </w:t>
            </w:r>
            <w:r>
              <w:rPr>
                <w:sz w:val="22"/>
              </w:rPr>
              <w:t>25</w:t>
            </w:r>
            <w:r>
              <w:rPr>
                <w:spacing w:val="-6"/>
                <w:sz w:val="22"/>
              </w:rPr>
              <w:t> </w:t>
            </w:r>
            <w:r>
              <w:rPr>
                <w:sz w:val="22"/>
              </w:rPr>
              <w:t>-</w:t>
            </w:r>
            <w:r>
              <w:rPr>
                <w:spacing w:val="-5"/>
                <w:sz w:val="22"/>
              </w:rPr>
              <w:t> </w:t>
            </w:r>
            <w:r>
              <w:rPr>
                <w:sz w:val="22"/>
              </w:rPr>
              <w:t>12</w:t>
            </w:r>
            <w:r>
              <w:rPr>
                <w:spacing w:val="-5"/>
                <w:sz w:val="22"/>
              </w:rPr>
              <w:t> </w:t>
            </w:r>
            <w:r>
              <w:rPr>
                <w:sz w:val="22"/>
              </w:rPr>
              <w:t>DIC</w:t>
            </w:r>
            <w:r>
              <w:rPr>
                <w:spacing w:val="-6"/>
                <w:sz w:val="22"/>
              </w:rPr>
              <w:t> </w:t>
            </w:r>
            <w:r>
              <w:rPr>
                <w:spacing w:val="-5"/>
                <w:sz w:val="22"/>
              </w:rPr>
              <w:t>25</w:t>
            </w:r>
          </w:p>
          <w:p>
            <w:pPr>
              <w:pStyle w:val="TableParagraph"/>
              <w:spacing w:before="27"/>
              <w:ind w:left="458"/>
              <w:jc w:val="left"/>
              <w:rPr>
                <w:sz w:val="22"/>
              </w:rPr>
            </w:pPr>
            <w:r>
              <w:rPr>
                <w:spacing w:val="-4"/>
                <w:sz w:val="22"/>
              </w:rPr>
              <w:t>04</w:t>
            </w:r>
            <w:r>
              <w:rPr>
                <w:spacing w:val="-8"/>
                <w:sz w:val="22"/>
              </w:rPr>
              <w:t> </w:t>
            </w:r>
            <w:r>
              <w:rPr>
                <w:spacing w:val="-4"/>
                <w:sz w:val="22"/>
              </w:rPr>
              <w:t>ENE</w:t>
            </w:r>
            <w:r>
              <w:rPr>
                <w:spacing w:val="-7"/>
                <w:sz w:val="22"/>
              </w:rPr>
              <w:t> </w:t>
            </w:r>
            <w:r>
              <w:rPr>
                <w:spacing w:val="-4"/>
                <w:sz w:val="22"/>
              </w:rPr>
              <w:t>26</w:t>
            </w:r>
            <w:r>
              <w:rPr>
                <w:spacing w:val="-8"/>
                <w:sz w:val="22"/>
              </w:rPr>
              <w:t> </w:t>
            </w:r>
            <w:r>
              <w:rPr>
                <w:spacing w:val="-4"/>
                <w:sz w:val="22"/>
              </w:rPr>
              <w:t>-</w:t>
            </w:r>
            <w:r>
              <w:rPr>
                <w:spacing w:val="-7"/>
                <w:sz w:val="22"/>
              </w:rPr>
              <w:t> </w:t>
            </w:r>
            <w:r>
              <w:rPr>
                <w:spacing w:val="-4"/>
                <w:sz w:val="22"/>
              </w:rPr>
              <w:t>01</w:t>
            </w:r>
            <w:r>
              <w:rPr>
                <w:spacing w:val="-8"/>
                <w:sz w:val="22"/>
              </w:rPr>
              <w:t> </w:t>
            </w:r>
            <w:r>
              <w:rPr>
                <w:spacing w:val="-4"/>
                <w:sz w:val="22"/>
              </w:rPr>
              <w:t>ABR</w:t>
            </w:r>
            <w:r>
              <w:rPr>
                <w:spacing w:val="-8"/>
                <w:sz w:val="22"/>
              </w:rPr>
              <w:t> </w:t>
            </w:r>
            <w:r>
              <w:rPr>
                <w:spacing w:val="-5"/>
                <w:sz w:val="22"/>
              </w:rPr>
              <w:t>26</w:t>
            </w:r>
          </w:p>
        </w:tc>
        <w:tc>
          <w:tcPr>
            <w:tcW w:type="dxa" w:w="2073"/>
            <w:tcBorders>
              <w:left w:color="18213B" w:space="0" w:sz="8" w:val="single"/>
              <w:bottom w:val="nil"/>
              <w:right w:color="18213B" w:space="0" w:sz="8" w:val="single"/>
            </w:tcBorders>
          </w:tcPr>
          <w:p>
            <w:pPr>
              <w:pStyle w:val="TableParagraph"/>
              <w:spacing w:before="59"/>
              <w:ind w:left="15"/>
              <w:rPr>
                <w:sz w:val="22"/>
              </w:rPr>
            </w:pPr>
            <w:r>
              <w:rPr>
                <w:spacing w:val="-2"/>
                <w:sz w:val="22"/>
              </w:rPr>
              <w:t>Tarifa</w:t>
            </w:r>
            <w:r>
              <w:rPr>
                <w:spacing w:val="-9"/>
                <w:sz w:val="22"/>
              </w:rPr>
              <w:t> </w:t>
            </w:r>
            <w:r>
              <w:rPr>
                <w:spacing w:val="-2"/>
                <w:sz w:val="22"/>
              </w:rPr>
              <w:t>Superior</w:t>
            </w:r>
          </w:p>
        </w:tc>
        <w:tc>
          <w:tcPr>
            <w:tcW w:type="dxa" w:w="1454"/>
            <w:tcBorders>
              <w:left w:color="18213B" w:space="0" w:sz="8" w:val="single"/>
              <w:bottom w:val="nil"/>
              <w:right w:color="18213B" w:space="0" w:sz="8" w:val="single"/>
            </w:tcBorders>
          </w:tcPr>
          <w:p>
            <w:pPr>
              <w:pStyle w:val="TableParagraph"/>
              <w:spacing w:before="65"/>
              <w:ind w:left="1" w:right="4"/>
              <w:rPr>
                <w:sz w:val="22"/>
              </w:rPr>
            </w:pPr>
            <w:r>
              <w:rPr>
                <w:spacing w:val="-2"/>
                <w:sz w:val="22"/>
              </w:rPr>
              <w:t>$2,880</w:t>
            </w:r>
          </w:p>
        </w:tc>
        <w:tc>
          <w:tcPr>
            <w:tcW w:type="dxa" w:w="1425"/>
            <w:tcBorders>
              <w:left w:color="18213B" w:space="0" w:sz="8" w:val="single"/>
              <w:bottom w:val="nil"/>
              <w:right w:color="18213B" w:space="0" w:sz="8" w:val="single"/>
            </w:tcBorders>
          </w:tcPr>
          <w:p>
            <w:pPr>
              <w:pStyle w:val="TableParagraph"/>
              <w:spacing w:before="71"/>
              <w:ind w:left="2"/>
              <w:rPr>
                <w:sz w:val="22"/>
              </w:rPr>
            </w:pPr>
            <w:r>
              <w:rPr>
                <w:spacing w:val="-2"/>
                <w:sz w:val="22"/>
              </w:rPr>
              <w:t>$2,060</w:t>
            </w:r>
          </w:p>
        </w:tc>
        <w:tc>
          <w:tcPr>
            <w:tcW w:type="dxa" w:w="1418"/>
            <w:tcBorders>
              <w:left w:color="18213B" w:space="0" w:sz="8" w:val="single"/>
              <w:bottom w:val="nil"/>
              <w:right w:color="18213B" w:space="0" w:sz="8" w:val="single"/>
            </w:tcBorders>
          </w:tcPr>
          <w:p>
            <w:pPr>
              <w:pStyle w:val="TableParagraph"/>
              <w:spacing w:before="71"/>
              <w:ind w:left="3"/>
              <w:rPr>
                <w:sz w:val="22"/>
              </w:rPr>
            </w:pPr>
            <w:r>
              <w:rPr>
                <w:spacing w:val="-2"/>
                <w:sz w:val="22"/>
              </w:rPr>
              <w:t>$1,860</w:t>
            </w:r>
          </w:p>
        </w:tc>
        <w:tc>
          <w:tcPr>
            <w:tcW w:type="dxa" w:w="1405"/>
            <w:tcBorders>
              <w:left w:color="18213B" w:space="0" w:sz="8" w:val="single"/>
              <w:bottom w:val="nil"/>
              <w:right w:val="nil"/>
            </w:tcBorders>
          </w:tcPr>
          <w:p>
            <w:pPr>
              <w:pStyle w:val="TableParagraph"/>
              <w:spacing w:before="74"/>
              <w:ind w:left="6" w:right="1"/>
              <w:rPr>
                <w:sz w:val="22"/>
              </w:rPr>
            </w:pPr>
            <w:r>
              <w:rPr>
                <w:spacing w:val="-2"/>
                <w:sz w:val="22"/>
              </w:rPr>
              <w:t>$1,760</w:t>
            </w:r>
          </w:p>
        </w:tc>
      </w:tr>
      <w:tr>
        <w:trPr>
          <w:trHeight w:hRule="atLeast" w:val="361"/>
        </w:trPr>
        <w:tc>
          <w:tcPr>
            <w:tcW w:type="dxa" w:w="3008"/>
            <w:vMerge/>
            <w:tcBorders>
              <w:top w:val="nil"/>
              <w:left w:val="nil"/>
              <w:bottom w:val="nil"/>
              <w:right w:color="18213B" w:space="0" w:sz="8" w:val="single"/>
            </w:tcBorders>
          </w:tcPr>
          <w:p>
            <w:pPr>
              <w:rPr>
                <w:sz w:val="2"/>
                <w:szCs w:val="2"/>
              </w:rPr>
            </w:pPr>
          </w:p>
        </w:tc>
        <w:tc>
          <w:tcPr>
            <w:tcW w:type="dxa" w:w="2073"/>
            <w:tcBorders>
              <w:top w:val="nil"/>
              <w:left w:color="18213B" w:space="0" w:sz="8" w:val="single"/>
              <w:bottom w:val="nil"/>
              <w:right w:color="18213B" w:space="0" w:sz="8" w:val="single"/>
            </w:tcBorders>
            <w:shd w:color="auto" w:fill="E5E6E8" w:val="clear"/>
          </w:tcPr>
          <w:p>
            <w:pPr>
              <w:pStyle w:val="TableParagraph"/>
              <w:spacing w:before="40"/>
              <w:ind w:left="15"/>
              <w:rPr>
                <w:sz w:val="22"/>
              </w:rPr>
            </w:pPr>
            <w:r>
              <w:rPr>
                <w:spacing w:val="-2"/>
                <w:w w:val="105"/>
                <w:sz w:val="22"/>
              </w:rPr>
              <w:t>Primera</w:t>
            </w:r>
          </w:p>
        </w:tc>
        <w:tc>
          <w:tcPr>
            <w:tcW w:type="dxa" w:w="1454"/>
            <w:tcBorders>
              <w:top w:val="nil"/>
              <w:left w:color="18213B" w:space="0" w:sz="8" w:val="single"/>
              <w:bottom w:val="nil"/>
              <w:right w:color="18213B" w:space="0" w:sz="8" w:val="single"/>
            </w:tcBorders>
            <w:shd w:color="auto" w:fill="E5E6E8" w:val="clear"/>
          </w:tcPr>
          <w:p>
            <w:pPr>
              <w:pStyle w:val="TableParagraph"/>
              <w:spacing w:before="46"/>
              <w:ind w:left="1" w:right="4"/>
              <w:rPr>
                <w:sz w:val="22"/>
              </w:rPr>
            </w:pPr>
            <w:r>
              <w:rPr>
                <w:spacing w:val="-2"/>
                <w:sz w:val="22"/>
              </w:rPr>
              <w:t>$5,340</w:t>
            </w:r>
          </w:p>
        </w:tc>
        <w:tc>
          <w:tcPr>
            <w:tcW w:type="dxa" w:w="1425"/>
            <w:tcBorders>
              <w:top w:val="nil"/>
              <w:left w:color="18213B" w:space="0" w:sz="8" w:val="single"/>
              <w:bottom w:val="nil"/>
              <w:right w:color="18213B" w:space="0" w:sz="8" w:val="single"/>
            </w:tcBorders>
            <w:shd w:color="auto" w:fill="E5E6E8" w:val="clear"/>
          </w:tcPr>
          <w:p>
            <w:pPr>
              <w:pStyle w:val="TableParagraph"/>
              <w:spacing w:before="52"/>
              <w:ind w:left="2" w:right="1"/>
              <w:rPr>
                <w:sz w:val="22"/>
              </w:rPr>
            </w:pPr>
            <w:r>
              <w:rPr>
                <w:spacing w:val="-2"/>
                <w:sz w:val="22"/>
              </w:rPr>
              <w:t>$3,160</w:t>
            </w:r>
          </w:p>
        </w:tc>
        <w:tc>
          <w:tcPr>
            <w:tcW w:type="dxa" w:w="1418"/>
            <w:tcBorders>
              <w:top w:val="nil"/>
              <w:left w:color="18213B" w:space="0" w:sz="8" w:val="single"/>
              <w:bottom w:val="nil"/>
              <w:right w:color="18213B" w:space="0" w:sz="8" w:val="single"/>
            </w:tcBorders>
            <w:shd w:color="auto" w:fill="E5E6E8" w:val="clear"/>
          </w:tcPr>
          <w:p>
            <w:pPr>
              <w:pStyle w:val="TableParagraph"/>
              <w:spacing w:before="52"/>
              <w:ind w:left="3"/>
              <w:rPr>
                <w:sz w:val="22"/>
              </w:rPr>
            </w:pPr>
            <w:r>
              <w:rPr>
                <w:spacing w:val="-2"/>
                <w:sz w:val="22"/>
              </w:rPr>
              <w:t>$2,560</w:t>
            </w:r>
          </w:p>
        </w:tc>
        <w:tc>
          <w:tcPr>
            <w:tcW w:type="dxa" w:w="1405"/>
            <w:tcBorders>
              <w:top w:val="nil"/>
              <w:left w:color="18213B" w:space="0" w:sz="8" w:val="single"/>
              <w:bottom w:val="nil"/>
              <w:right w:val="nil"/>
            </w:tcBorders>
            <w:shd w:color="auto" w:fill="E5E6E8" w:val="clear"/>
          </w:tcPr>
          <w:p>
            <w:pPr>
              <w:pStyle w:val="TableParagraph"/>
              <w:spacing w:before="55"/>
              <w:ind w:left="6" w:right="2"/>
              <w:rPr>
                <w:sz w:val="22"/>
              </w:rPr>
            </w:pPr>
            <w:r>
              <w:rPr>
                <w:spacing w:val="-2"/>
                <w:sz w:val="22"/>
              </w:rPr>
              <w:t>$2,260</w:t>
            </w:r>
          </w:p>
        </w:tc>
      </w:tr>
    </w:tbl>
    <w:p>
      <w:pPr>
        <w:pStyle w:val="BodyText"/>
      </w:pPr>
    </w:p>
    <w:p>
      <w:pPr>
        <w:pStyle w:val="BodyText"/>
      </w:pPr>
    </w:p>
    <w:p>
      <w:pPr>
        <w:pStyle w:val="BodyText"/>
        <w:spacing w:before="222"/>
      </w:pPr>
    </w:p>
    <w:p>
      <w:pPr>
        <w:pStyle w:val="BodyText"/>
        <w:ind w:left="360"/>
      </w:pPr>
      <w:r>
        <w:rPr>
          <w:color w:val="C51617"/>
        </w:rPr>
        <w:t>*TARIFAS</w:t>
      </w:r>
      <w:r>
        <w:rPr>
          <w:color w:val="C51617"/>
          <w:spacing w:val="-8"/>
        </w:rPr>
        <w:t> </w:t>
      </w:r>
      <w:r>
        <w:rPr>
          <w:color w:val="C51617"/>
        </w:rPr>
        <w:t>PARA</w:t>
      </w:r>
      <w:r>
        <w:rPr>
          <w:color w:val="C51617"/>
          <w:spacing w:val="-11"/>
        </w:rPr>
        <w:t> </w:t>
      </w:r>
      <w:r>
        <w:rPr>
          <w:color w:val="C51617"/>
        </w:rPr>
        <w:t>COMPRA</w:t>
      </w:r>
      <w:r>
        <w:rPr>
          <w:color w:val="C51617"/>
          <w:spacing w:val="-11"/>
        </w:rPr>
        <w:t> </w:t>
      </w:r>
      <w:r>
        <w:rPr>
          <w:color w:val="C51617"/>
        </w:rPr>
        <w:t>APARTIR</w:t>
      </w:r>
      <w:r>
        <w:rPr>
          <w:color w:val="C51617"/>
          <w:spacing w:val="-11"/>
        </w:rPr>
        <w:t> </w:t>
      </w:r>
      <w:r>
        <w:rPr>
          <w:color w:val="C51617"/>
        </w:rPr>
        <w:t>DEL</w:t>
      </w:r>
      <w:r>
        <w:rPr>
          <w:color w:val="C51617"/>
          <w:spacing w:val="-11"/>
        </w:rPr>
        <w:t> </w:t>
      </w:r>
      <w:r>
        <w:rPr>
          <w:color w:val="C51617"/>
        </w:rPr>
        <w:t>01</w:t>
      </w:r>
      <w:r>
        <w:rPr>
          <w:color w:val="C51617"/>
          <w:spacing w:val="-11"/>
        </w:rPr>
        <w:t> </w:t>
      </w:r>
      <w:r>
        <w:rPr>
          <w:color w:val="C51617"/>
        </w:rPr>
        <w:t>DE</w:t>
      </w:r>
      <w:r>
        <w:rPr>
          <w:color w:val="C51617"/>
          <w:spacing w:val="-11"/>
        </w:rPr>
        <w:t> </w:t>
      </w:r>
      <w:r>
        <w:rPr>
          <w:color w:val="C51617"/>
        </w:rPr>
        <w:t>SEPTIEMBRE</w:t>
      </w:r>
      <w:r>
        <w:rPr>
          <w:color w:val="C51617"/>
          <w:spacing w:val="-11"/>
        </w:rPr>
        <w:t> </w:t>
      </w:r>
      <w:r>
        <w:rPr>
          <w:color w:val="C51617"/>
        </w:rPr>
        <w:t>DE</w:t>
      </w:r>
      <w:r>
        <w:rPr>
          <w:color w:val="C51617"/>
          <w:spacing w:val="-11"/>
        </w:rPr>
        <w:t> </w:t>
      </w:r>
      <w:r>
        <w:rPr>
          <w:color w:val="C51617"/>
          <w:spacing w:val="-4"/>
        </w:rPr>
        <w:t>2025</w:t>
      </w:r>
    </w:p>
    <w:p>
      <w:pPr>
        <w:pStyle w:val="BodyText"/>
        <w:spacing w:before="9"/>
        <w:rPr>
          <w:sz w:val="14"/>
        </w:rPr>
      </w:pPr>
    </w:p>
    <w:tbl>
      <w:tblPr>
        <w:tblW w:type="auto" w:w="0"/>
        <w:jc w:val="left"/>
        <w:tblInd w:type="dxa" w:w="378"/>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3008"/>
        <w:gridCol w:w="2073"/>
        <w:gridCol w:w="1454"/>
        <w:gridCol w:w="1425"/>
        <w:gridCol w:w="1418"/>
        <w:gridCol w:w="1405"/>
      </w:tblGrid>
      <w:tr>
        <w:trPr>
          <w:trHeight w:hRule="atLeast" w:val="309"/>
        </w:trPr>
        <w:tc>
          <w:tcPr>
            <w:tcW w:type="dxa" w:w="3008"/>
            <w:tcBorders>
              <w:top w:val="nil"/>
              <w:left w:val="nil"/>
              <w:right w:color="18213B" w:space="0" w:sz="8" w:val="single"/>
            </w:tcBorders>
            <w:shd w:color="auto" w:fill="E5E6E8" w:val="clear"/>
          </w:tcPr>
          <w:p>
            <w:pPr>
              <w:pStyle w:val="TableParagraph"/>
              <w:spacing w:before="32"/>
              <w:ind w:left="543"/>
              <w:jc w:val="left"/>
              <w:rPr>
                <w:sz w:val="22"/>
              </w:rPr>
            </w:pPr>
            <w:r>
              <w:rPr>
                <w:spacing w:val="-5"/>
                <w:sz w:val="22"/>
              </w:rPr>
              <w:t>SALIDAS:</w:t>
            </w:r>
            <w:r>
              <w:rPr>
                <w:spacing w:val="-3"/>
                <w:sz w:val="22"/>
              </w:rPr>
              <w:t> </w:t>
            </w:r>
            <w:r>
              <w:rPr>
                <w:spacing w:val="-2"/>
                <w:sz w:val="22"/>
              </w:rPr>
              <w:t>DIARIAS</w:t>
            </w:r>
          </w:p>
        </w:tc>
        <w:tc>
          <w:tcPr>
            <w:tcW w:type="dxa" w:w="2073"/>
            <w:tcBorders>
              <w:top w:val="nil"/>
              <w:left w:color="18213B" w:space="0" w:sz="8" w:val="single"/>
              <w:right w:color="18213B" w:space="0" w:sz="8" w:val="single"/>
            </w:tcBorders>
            <w:shd w:color="auto" w:fill="E5E6E8" w:val="clear"/>
          </w:tcPr>
          <w:p>
            <w:pPr>
              <w:pStyle w:val="TableParagraph"/>
              <w:spacing w:before="22"/>
              <w:ind w:left="15"/>
              <w:rPr>
                <w:sz w:val="20"/>
              </w:rPr>
            </w:pPr>
            <w:r>
              <w:rPr>
                <w:spacing w:val="-2"/>
                <w:sz w:val="20"/>
              </w:rPr>
              <w:t>CATEGORÍA</w:t>
            </w:r>
          </w:p>
        </w:tc>
        <w:tc>
          <w:tcPr>
            <w:tcW w:type="dxa" w:w="1454"/>
            <w:tcBorders>
              <w:top w:val="nil"/>
              <w:left w:color="18213B" w:space="0" w:sz="8" w:val="single"/>
              <w:right w:color="18213B" w:space="0" w:sz="8" w:val="single"/>
            </w:tcBorders>
            <w:shd w:color="auto" w:fill="E5E6E8" w:val="clear"/>
          </w:tcPr>
          <w:p>
            <w:pPr>
              <w:pStyle w:val="TableParagraph"/>
              <w:ind w:right="4"/>
              <w:rPr>
                <w:sz w:val="20"/>
              </w:rPr>
            </w:pPr>
            <w:r>
              <w:rPr>
                <w:spacing w:val="-5"/>
                <w:sz w:val="20"/>
              </w:rPr>
              <w:t>SGL</w:t>
            </w:r>
          </w:p>
        </w:tc>
        <w:tc>
          <w:tcPr>
            <w:tcW w:type="dxa" w:w="1425"/>
            <w:tcBorders>
              <w:top w:val="nil"/>
              <w:left w:color="18213B" w:space="0" w:sz="8" w:val="single"/>
              <w:right w:color="18213B" w:space="0" w:sz="8" w:val="single"/>
            </w:tcBorders>
            <w:shd w:color="auto" w:fill="E5E6E8" w:val="clear"/>
          </w:tcPr>
          <w:p>
            <w:pPr>
              <w:pStyle w:val="TableParagraph"/>
              <w:spacing w:before="35"/>
              <w:ind w:left="2" w:right="1"/>
              <w:rPr>
                <w:sz w:val="20"/>
              </w:rPr>
            </w:pPr>
            <w:r>
              <w:rPr>
                <w:spacing w:val="-5"/>
                <w:sz w:val="20"/>
              </w:rPr>
              <w:t>DBL</w:t>
            </w:r>
          </w:p>
        </w:tc>
        <w:tc>
          <w:tcPr>
            <w:tcW w:type="dxa" w:w="1418"/>
            <w:tcBorders>
              <w:top w:val="nil"/>
              <w:left w:color="18213B" w:space="0" w:sz="8" w:val="single"/>
              <w:right w:color="18213B" w:space="0" w:sz="8" w:val="single"/>
            </w:tcBorders>
            <w:shd w:color="auto" w:fill="E5E6E8" w:val="clear"/>
          </w:tcPr>
          <w:p>
            <w:pPr>
              <w:pStyle w:val="TableParagraph"/>
              <w:spacing w:before="35"/>
              <w:ind w:left="3" w:right="2"/>
              <w:rPr>
                <w:sz w:val="20"/>
              </w:rPr>
            </w:pPr>
            <w:r>
              <w:rPr>
                <w:spacing w:val="-5"/>
                <w:sz w:val="20"/>
              </w:rPr>
              <w:t>TPL</w:t>
            </w:r>
          </w:p>
        </w:tc>
        <w:tc>
          <w:tcPr>
            <w:tcW w:type="dxa" w:w="1405"/>
            <w:tcBorders>
              <w:top w:val="nil"/>
              <w:left w:color="18213B" w:space="0" w:sz="8" w:val="single"/>
              <w:right w:val="nil"/>
            </w:tcBorders>
            <w:shd w:color="auto" w:fill="E5E6E8" w:val="clear"/>
          </w:tcPr>
          <w:p>
            <w:pPr>
              <w:pStyle w:val="TableParagraph"/>
              <w:spacing w:before="37"/>
              <w:ind w:left="6"/>
              <w:rPr>
                <w:sz w:val="20"/>
              </w:rPr>
            </w:pPr>
            <w:r>
              <w:rPr>
                <w:spacing w:val="-5"/>
                <w:sz w:val="20"/>
              </w:rPr>
              <w:t>CPL</w:t>
            </w:r>
          </w:p>
        </w:tc>
      </w:tr>
      <w:tr>
        <w:trPr>
          <w:trHeight w:hRule="atLeast" w:val="410"/>
        </w:trPr>
        <w:tc>
          <w:tcPr>
            <w:tcW w:type="dxa" w:w="3008"/>
            <w:vMerge w:val="restart"/>
            <w:tcBorders>
              <w:left w:val="nil"/>
              <w:bottom w:val="nil"/>
              <w:right w:color="18213B" w:space="0" w:sz="8" w:val="single"/>
            </w:tcBorders>
          </w:tcPr>
          <w:p>
            <w:pPr>
              <w:pStyle w:val="TableParagraph"/>
              <w:spacing w:before="149"/>
              <w:ind w:left="438"/>
              <w:jc w:val="left"/>
              <w:rPr>
                <w:sz w:val="22"/>
              </w:rPr>
            </w:pPr>
            <w:r>
              <w:rPr>
                <w:sz w:val="22"/>
              </w:rPr>
              <w:t>01</w:t>
            </w:r>
            <w:r>
              <w:rPr>
                <w:spacing w:val="-6"/>
                <w:sz w:val="22"/>
              </w:rPr>
              <w:t> </w:t>
            </w:r>
            <w:r>
              <w:rPr>
                <w:sz w:val="22"/>
              </w:rPr>
              <w:t>NOV</w:t>
            </w:r>
            <w:r>
              <w:rPr>
                <w:spacing w:val="-5"/>
                <w:sz w:val="22"/>
              </w:rPr>
              <w:t> </w:t>
            </w:r>
            <w:r>
              <w:rPr>
                <w:sz w:val="22"/>
              </w:rPr>
              <w:t>25</w:t>
            </w:r>
            <w:r>
              <w:rPr>
                <w:spacing w:val="-6"/>
                <w:sz w:val="22"/>
              </w:rPr>
              <w:t> </w:t>
            </w:r>
            <w:r>
              <w:rPr>
                <w:sz w:val="22"/>
              </w:rPr>
              <w:t>-</w:t>
            </w:r>
            <w:r>
              <w:rPr>
                <w:spacing w:val="-5"/>
                <w:sz w:val="22"/>
              </w:rPr>
              <w:t> </w:t>
            </w:r>
            <w:r>
              <w:rPr>
                <w:sz w:val="22"/>
              </w:rPr>
              <w:t>12</w:t>
            </w:r>
            <w:r>
              <w:rPr>
                <w:spacing w:val="-5"/>
                <w:sz w:val="22"/>
              </w:rPr>
              <w:t> </w:t>
            </w:r>
            <w:r>
              <w:rPr>
                <w:sz w:val="22"/>
              </w:rPr>
              <w:t>DIC</w:t>
            </w:r>
            <w:r>
              <w:rPr>
                <w:spacing w:val="-6"/>
                <w:sz w:val="22"/>
              </w:rPr>
              <w:t> </w:t>
            </w:r>
            <w:r>
              <w:rPr>
                <w:spacing w:val="-5"/>
                <w:sz w:val="22"/>
              </w:rPr>
              <w:t>25</w:t>
            </w:r>
          </w:p>
          <w:p>
            <w:pPr>
              <w:pStyle w:val="TableParagraph"/>
              <w:spacing w:before="27"/>
              <w:ind w:left="458"/>
              <w:jc w:val="left"/>
              <w:rPr>
                <w:sz w:val="22"/>
              </w:rPr>
            </w:pPr>
            <w:r>
              <w:rPr>
                <w:spacing w:val="-4"/>
                <w:sz w:val="22"/>
              </w:rPr>
              <w:t>04</w:t>
            </w:r>
            <w:r>
              <w:rPr>
                <w:spacing w:val="-8"/>
                <w:sz w:val="22"/>
              </w:rPr>
              <w:t> </w:t>
            </w:r>
            <w:r>
              <w:rPr>
                <w:spacing w:val="-4"/>
                <w:sz w:val="22"/>
              </w:rPr>
              <w:t>ENE</w:t>
            </w:r>
            <w:r>
              <w:rPr>
                <w:spacing w:val="-7"/>
                <w:sz w:val="22"/>
              </w:rPr>
              <w:t> </w:t>
            </w:r>
            <w:r>
              <w:rPr>
                <w:spacing w:val="-4"/>
                <w:sz w:val="22"/>
              </w:rPr>
              <w:t>26</w:t>
            </w:r>
            <w:r>
              <w:rPr>
                <w:spacing w:val="-8"/>
                <w:sz w:val="22"/>
              </w:rPr>
              <w:t> </w:t>
            </w:r>
            <w:r>
              <w:rPr>
                <w:spacing w:val="-4"/>
                <w:sz w:val="22"/>
              </w:rPr>
              <w:t>-</w:t>
            </w:r>
            <w:r>
              <w:rPr>
                <w:spacing w:val="-7"/>
                <w:sz w:val="22"/>
              </w:rPr>
              <w:t> </w:t>
            </w:r>
            <w:r>
              <w:rPr>
                <w:spacing w:val="-4"/>
                <w:sz w:val="22"/>
              </w:rPr>
              <w:t>01</w:t>
            </w:r>
            <w:r>
              <w:rPr>
                <w:spacing w:val="-8"/>
                <w:sz w:val="22"/>
              </w:rPr>
              <w:t> </w:t>
            </w:r>
            <w:r>
              <w:rPr>
                <w:spacing w:val="-4"/>
                <w:sz w:val="22"/>
              </w:rPr>
              <w:t>ABR</w:t>
            </w:r>
            <w:r>
              <w:rPr>
                <w:spacing w:val="-8"/>
                <w:sz w:val="22"/>
              </w:rPr>
              <w:t> </w:t>
            </w:r>
            <w:r>
              <w:rPr>
                <w:spacing w:val="-5"/>
                <w:sz w:val="22"/>
              </w:rPr>
              <w:t>26</w:t>
            </w:r>
          </w:p>
        </w:tc>
        <w:tc>
          <w:tcPr>
            <w:tcW w:type="dxa" w:w="2073"/>
            <w:tcBorders>
              <w:left w:color="18213B" w:space="0" w:sz="8" w:val="single"/>
              <w:bottom w:val="nil"/>
              <w:right w:color="18213B" w:space="0" w:sz="8" w:val="single"/>
            </w:tcBorders>
          </w:tcPr>
          <w:p>
            <w:pPr>
              <w:pStyle w:val="TableParagraph"/>
              <w:spacing w:before="59"/>
              <w:ind w:left="15"/>
              <w:rPr>
                <w:sz w:val="22"/>
              </w:rPr>
            </w:pPr>
            <w:r>
              <w:rPr>
                <w:spacing w:val="-2"/>
                <w:sz w:val="22"/>
              </w:rPr>
              <w:t>Tarifa</w:t>
            </w:r>
            <w:r>
              <w:rPr>
                <w:spacing w:val="-9"/>
                <w:sz w:val="22"/>
              </w:rPr>
              <w:t> </w:t>
            </w:r>
            <w:r>
              <w:rPr>
                <w:spacing w:val="-2"/>
                <w:sz w:val="22"/>
              </w:rPr>
              <w:t>Superior</w:t>
            </w:r>
          </w:p>
        </w:tc>
        <w:tc>
          <w:tcPr>
            <w:tcW w:type="dxa" w:w="1454"/>
            <w:tcBorders>
              <w:left w:color="18213B" w:space="0" w:sz="8" w:val="single"/>
              <w:bottom w:val="nil"/>
              <w:right w:color="18213B" w:space="0" w:sz="8" w:val="single"/>
            </w:tcBorders>
          </w:tcPr>
          <w:p>
            <w:pPr>
              <w:pStyle w:val="TableParagraph"/>
              <w:spacing w:before="65"/>
              <w:ind w:left="1" w:right="4"/>
              <w:rPr>
                <w:sz w:val="22"/>
              </w:rPr>
            </w:pPr>
            <w:r>
              <w:rPr>
                <w:spacing w:val="-2"/>
                <w:sz w:val="22"/>
              </w:rPr>
              <w:t>$3,590</w:t>
            </w:r>
          </w:p>
        </w:tc>
        <w:tc>
          <w:tcPr>
            <w:tcW w:type="dxa" w:w="1425"/>
            <w:tcBorders>
              <w:left w:color="18213B" w:space="0" w:sz="8" w:val="single"/>
              <w:bottom w:val="nil"/>
              <w:right w:color="18213B" w:space="0" w:sz="8" w:val="single"/>
            </w:tcBorders>
          </w:tcPr>
          <w:p>
            <w:pPr>
              <w:pStyle w:val="TableParagraph"/>
              <w:spacing w:before="71"/>
              <w:ind w:left="2"/>
              <w:rPr>
                <w:sz w:val="22"/>
              </w:rPr>
            </w:pPr>
            <w:r>
              <w:rPr>
                <w:spacing w:val="-2"/>
                <w:sz w:val="22"/>
              </w:rPr>
              <w:t>$2,500</w:t>
            </w:r>
          </w:p>
        </w:tc>
        <w:tc>
          <w:tcPr>
            <w:tcW w:type="dxa" w:w="1418"/>
            <w:tcBorders>
              <w:left w:color="18213B" w:space="0" w:sz="8" w:val="single"/>
              <w:bottom w:val="nil"/>
              <w:right w:color="18213B" w:space="0" w:sz="8" w:val="single"/>
            </w:tcBorders>
          </w:tcPr>
          <w:p>
            <w:pPr>
              <w:pStyle w:val="TableParagraph"/>
              <w:spacing w:before="71"/>
              <w:ind w:left="3"/>
              <w:rPr>
                <w:sz w:val="22"/>
              </w:rPr>
            </w:pPr>
            <w:r>
              <w:rPr>
                <w:spacing w:val="-2"/>
                <w:sz w:val="22"/>
              </w:rPr>
              <w:t>$2,230</w:t>
            </w:r>
          </w:p>
        </w:tc>
        <w:tc>
          <w:tcPr>
            <w:tcW w:type="dxa" w:w="1405"/>
            <w:tcBorders>
              <w:left w:color="18213B" w:space="0" w:sz="8" w:val="single"/>
              <w:bottom w:val="nil"/>
              <w:right w:val="nil"/>
            </w:tcBorders>
          </w:tcPr>
          <w:p>
            <w:pPr>
              <w:pStyle w:val="TableParagraph"/>
              <w:spacing w:before="74"/>
              <w:ind w:left="6" w:right="1"/>
              <w:rPr>
                <w:sz w:val="22"/>
              </w:rPr>
            </w:pPr>
            <w:r>
              <w:rPr>
                <w:spacing w:val="-2"/>
                <w:sz w:val="22"/>
              </w:rPr>
              <w:t>$2,100</w:t>
            </w:r>
          </w:p>
        </w:tc>
      </w:tr>
      <w:tr>
        <w:trPr>
          <w:trHeight w:hRule="atLeast" w:val="361"/>
        </w:trPr>
        <w:tc>
          <w:tcPr>
            <w:tcW w:type="dxa" w:w="3008"/>
            <w:vMerge/>
            <w:tcBorders>
              <w:top w:val="nil"/>
              <w:left w:val="nil"/>
              <w:bottom w:val="nil"/>
              <w:right w:color="18213B" w:space="0" w:sz="8" w:val="single"/>
            </w:tcBorders>
          </w:tcPr>
          <w:p>
            <w:pPr>
              <w:rPr>
                <w:sz w:val="2"/>
                <w:szCs w:val="2"/>
              </w:rPr>
            </w:pPr>
          </w:p>
        </w:tc>
        <w:tc>
          <w:tcPr>
            <w:tcW w:type="dxa" w:w="2073"/>
            <w:tcBorders>
              <w:top w:val="nil"/>
              <w:left w:color="18213B" w:space="0" w:sz="8" w:val="single"/>
              <w:bottom w:val="nil"/>
              <w:right w:color="18213B" w:space="0" w:sz="8" w:val="single"/>
            </w:tcBorders>
            <w:shd w:color="auto" w:fill="E5E6E8" w:val="clear"/>
          </w:tcPr>
          <w:p>
            <w:pPr>
              <w:pStyle w:val="TableParagraph"/>
              <w:spacing w:before="40"/>
              <w:ind w:left="15"/>
              <w:rPr>
                <w:sz w:val="22"/>
              </w:rPr>
            </w:pPr>
            <w:r>
              <w:rPr>
                <w:spacing w:val="-2"/>
                <w:w w:val="105"/>
                <w:sz w:val="22"/>
              </w:rPr>
              <w:t>Primera</w:t>
            </w:r>
          </w:p>
        </w:tc>
        <w:tc>
          <w:tcPr>
            <w:tcW w:type="dxa" w:w="1454"/>
            <w:tcBorders>
              <w:top w:val="nil"/>
              <w:left w:color="18213B" w:space="0" w:sz="8" w:val="single"/>
              <w:bottom w:val="nil"/>
              <w:right w:color="18213B" w:space="0" w:sz="8" w:val="single"/>
            </w:tcBorders>
            <w:shd w:color="auto" w:fill="E5E6E8" w:val="clear"/>
          </w:tcPr>
          <w:p>
            <w:pPr>
              <w:pStyle w:val="TableParagraph"/>
              <w:spacing w:before="46"/>
              <w:ind w:left="1" w:right="4"/>
              <w:rPr>
                <w:sz w:val="22"/>
              </w:rPr>
            </w:pPr>
            <w:r>
              <w:rPr>
                <w:spacing w:val="-2"/>
                <w:sz w:val="22"/>
              </w:rPr>
              <w:t>$6,440</w:t>
            </w:r>
          </w:p>
        </w:tc>
        <w:tc>
          <w:tcPr>
            <w:tcW w:type="dxa" w:w="1425"/>
            <w:tcBorders>
              <w:top w:val="nil"/>
              <w:left w:color="18213B" w:space="0" w:sz="8" w:val="single"/>
              <w:bottom w:val="nil"/>
              <w:right w:color="18213B" w:space="0" w:sz="8" w:val="single"/>
            </w:tcBorders>
            <w:shd w:color="auto" w:fill="E5E6E8" w:val="clear"/>
          </w:tcPr>
          <w:p>
            <w:pPr>
              <w:pStyle w:val="TableParagraph"/>
              <w:spacing w:before="52"/>
              <w:ind w:left="2" w:right="1"/>
              <w:rPr>
                <w:sz w:val="22"/>
              </w:rPr>
            </w:pPr>
            <w:r>
              <w:rPr>
                <w:spacing w:val="-2"/>
                <w:sz w:val="22"/>
              </w:rPr>
              <w:t>$3,800</w:t>
            </w:r>
          </w:p>
        </w:tc>
        <w:tc>
          <w:tcPr>
            <w:tcW w:type="dxa" w:w="1418"/>
            <w:tcBorders>
              <w:top w:val="nil"/>
              <w:left w:color="18213B" w:space="0" w:sz="8" w:val="single"/>
              <w:bottom w:val="nil"/>
              <w:right w:color="18213B" w:space="0" w:sz="8" w:val="single"/>
            </w:tcBorders>
            <w:shd w:color="auto" w:fill="E5E6E8" w:val="clear"/>
          </w:tcPr>
          <w:p>
            <w:pPr>
              <w:pStyle w:val="TableParagraph"/>
              <w:spacing w:before="52"/>
              <w:ind w:left="3"/>
              <w:rPr>
                <w:sz w:val="22"/>
              </w:rPr>
            </w:pPr>
            <w:r>
              <w:rPr>
                <w:spacing w:val="-2"/>
                <w:sz w:val="22"/>
              </w:rPr>
              <w:t>$3,010</w:t>
            </w:r>
          </w:p>
        </w:tc>
        <w:tc>
          <w:tcPr>
            <w:tcW w:type="dxa" w:w="1405"/>
            <w:tcBorders>
              <w:top w:val="nil"/>
              <w:left w:color="18213B" w:space="0" w:sz="8" w:val="single"/>
              <w:bottom w:val="nil"/>
              <w:right w:val="nil"/>
            </w:tcBorders>
            <w:shd w:color="auto" w:fill="E5E6E8" w:val="clear"/>
          </w:tcPr>
          <w:p>
            <w:pPr>
              <w:pStyle w:val="TableParagraph"/>
              <w:spacing w:before="55"/>
              <w:ind w:left="6" w:right="2"/>
              <w:rPr>
                <w:sz w:val="22"/>
              </w:rPr>
            </w:pPr>
            <w:r>
              <w:rPr>
                <w:spacing w:val="-2"/>
                <w:sz w:val="22"/>
              </w:rPr>
              <w:t>$2,640</w:t>
            </w:r>
          </w:p>
        </w:tc>
      </w:tr>
    </w:tbl>
    <w:p>
      <w:pPr>
        <w:pStyle w:val="TableParagraph"/>
        <w:spacing w:after="0"/>
        <w:rPr>
          <w:sz w:val="22"/>
        </w:rPr>
        <w:sectPr>
          <w:footerReference r:id="rId7" w:type="default"/>
          <w:pgSz w:h="15840" w:w="12240"/>
          <w:pgMar w:bottom="1460" w:footer="1274" w:header="0" w:left="360" w:right="360" w:top="940"/>
        </w:sectPr>
      </w:pPr>
    </w:p>
    <w:p>
      <w:pPr>
        <w:pStyle w:val="Heading1"/>
        <w:spacing w:before="111"/>
        <w:ind w:left="377"/>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7"/>
      </w:pPr>
    </w:p>
    <w:tbl>
      <w:tblPr>
        <w:tblW w:type="auto" w:w="0"/>
        <w:jc w:val="left"/>
        <w:tblInd w:type="dxa" w:w="384"/>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4067"/>
        <w:gridCol w:w="3327"/>
        <w:gridCol w:w="3391"/>
      </w:tblGrid>
      <w:tr>
        <w:trPr>
          <w:trHeight w:hRule="atLeast" w:val="340"/>
        </w:trPr>
        <w:tc>
          <w:tcPr>
            <w:tcW w:type="dxa" w:w="4067"/>
            <w:tcBorders>
              <w:top w:val="nil"/>
              <w:left w:val="nil"/>
              <w:right w:color="18213B" w:space="0" w:sz="8" w:val="single"/>
            </w:tcBorders>
            <w:shd w:color="auto" w:fill="E5E6E8" w:val="clear"/>
          </w:tcPr>
          <w:p>
            <w:pPr>
              <w:pStyle w:val="TableParagraph"/>
              <w:spacing w:before="18"/>
              <w:ind w:left="20" w:right="1"/>
              <w:rPr>
                <w:sz w:val="22"/>
              </w:rPr>
            </w:pPr>
            <w:r>
              <w:rPr>
                <w:spacing w:val="-2"/>
                <w:sz w:val="22"/>
              </w:rPr>
              <w:t>HOTEL</w:t>
            </w:r>
          </w:p>
        </w:tc>
        <w:tc>
          <w:tcPr>
            <w:tcW w:type="dxa" w:w="3327"/>
            <w:tcBorders>
              <w:top w:val="nil"/>
              <w:left w:color="18213B" w:space="0" w:sz="8" w:val="single"/>
              <w:right w:color="18213B" w:space="0" w:sz="8" w:val="single"/>
            </w:tcBorders>
            <w:shd w:color="auto" w:fill="E5E6E8" w:val="clear"/>
          </w:tcPr>
          <w:p>
            <w:pPr>
              <w:pStyle w:val="TableParagraph"/>
              <w:ind w:right="3"/>
              <w:rPr>
                <w:sz w:val="22"/>
              </w:rPr>
            </w:pPr>
            <w:r>
              <w:rPr>
                <w:spacing w:val="-2"/>
                <w:sz w:val="22"/>
              </w:rPr>
              <w:t>CIUDAD</w:t>
            </w:r>
          </w:p>
        </w:tc>
        <w:tc>
          <w:tcPr>
            <w:tcW w:type="dxa" w:w="3391"/>
            <w:tcBorders>
              <w:top w:val="nil"/>
              <w:left w:color="18213B" w:space="0" w:sz="8" w:val="single"/>
              <w:right w:val="nil"/>
            </w:tcBorders>
            <w:shd w:color="auto" w:fill="E5E6E8" w:val="clear"/>
          </w:tcPr>
          <w:p>
            <w:pPr>
              <w:pStyle w:val="TableParagraph"/>
              <w:ind w:right="25"/>
              <w:rPr>
                <w:sz w:val="22"/>
              </w:rPr>
            </w:pPr>
            <w:r>
              <w:rPr>
                <w:spacing w:val="-2"/>
                <w:sz w:val="22"/>
              </w:rPr>
              <w:t>CATEGORÍA</w:t>
            </w:r>
          </w:p>
        </w:tc>
      </w:tr>
      <w:tr>
        <w:trPr>
          <w:trHeight w:hRule="atLeast" w:val="500"/>
        </w:trPr>
        <w:tc>
          <w:tcPr>
            <w:tcW w:type="dxa" w:w="4067"/>
            <w:vMerge w:val="restart"/>
            <w:tcBorders>
              <w:left w:val="nil"/>
              <w:bottom w:val="nil"/>
              <w:right w:color="18213B" w:space="0" w:sz="8" w:val="single"/>
            </w:tcBorders>
          </w:tcPr>
          <w:p>
            <w:pPr>
              <w:pStyle w:val="TableParagraph"/>
              <w:spacing w:before="53"/>
              <w:jc w:val="left"/>
              <w:rPr>
                <w:sz w:val="28"/>
              </w:rPr>
            </w:pPr>
          </w:p>
          <w:p>
            <w:pPr>
              <w:pStyle w:val="TableParagraph"/>
              <w:spacing w:before="0"/>
              <w:ind w:left="19" w:right="20"/>
              <w:rPr>
                <w:sz w:val="28"/>
              </w:rPr>
            </w:pPr>
            <w:r>
              <w:rPr>
                <w:spacing w:val="-2"/>
                <w:sz w:val="28"/>
              </w:rPr>
              <w:t>Banff</w:t>
            </w:r>
          </w:p>
        </w:tc>
        <w:tc>
          <w:tcPr>
            <w:tcW w:type="dxa" w:w="3327"/>
            <w:tcBorders>
              <w:left w:color="18213B" w:space="0" w:sz="8" w:val="single"/>
              <w:bottom w:val="nil"/>
              <w:right w:color="18213B" w:space="0" w:sz="8" w:val="single"/>
            </w:tcBorders>
          </w:tcPr>
          <w:p>
            <w:pPr>
              <w:pStyle w:val="TableParagraph"/>
              <w:spacing w:before="98"/>
              <w:ind w:right="3"/>
              <w:rPr>
                <w:sz w:val="22"/>
              </w:rPr>
            </w:pPr>
            <w:r>
              <w:rPr>
                <w:sz w:val="22"/>
              </w:rPr>
              <w:t>Caribou</w:t>
            </w:r>
            <w:r>
              <w:rPr>
                <w:spacing w:val="23"/>
                <w:sz w:val="22"/>
              </w:rPr>
              <w:t> </w:t>
            </w:r>
            <w:r>
              <w:rPr>
                <w:spacing w:val="-4"/>
                <w:sz w:val="22"/>
              </w:rPr>
              <w:t>Lodge</w:t>
            </w:r>
          </w:p>
        </w:tc>
        <w:tc>
          <w:tcPr>
            <w:tcW w:type="dxa" w:w="3391"/>
            <w:tcBorders>
              <w:left w:color="18213B" w:space="0" w:sz="8" w:val="single"/>
              <w:bottom w:val="nil"/>
              <w:right w:val="nil"/>
            </w:tcBorders>
          </w:tcPr>
          <w:p>
            <w:pPr>
              <w:pStyle w:val="TableParagraph"/>
              <w:spacing w:before="98"/>
              <w:ind w:right="25"/>
              <w:rPr>
                <w:sz w:val="22"/>
              </w:rPr>
            </w:pPr>
            <w:r>
              <w:rPr>
                <w:sz w:val="22"/>
              </w:rPr>
              <w:t>Turista</w:t>
            </w:r>
            <w:r>
              <w:rPr>
                <w:spacing w:val="3"/>
                <w:sz w:val="22"/>
              </w:rPr>
              <w:t> </w:t>
            </w:r>
            <w:r>
              <w:rPr>
                <w:spacing w:val="-2"/>
                <w:sz w:val="22"/>
              </w:rPr>
              <w:t>Superior</w:t>
            </w:r>
          </w:p>
        </w:tc>
      </w:tr>
      <w:tr>
        <w:trPr>
          <w:trHeight w:hRule="atLeast" w:val="443"/>
        </w:trPr>
        <w:tc>
          <w:tcPr>
            <w:tcW w:type="dxa" w:w="4067"/>
            <w:vMerge/>
            <w:tcBorders>
              <w:top w:val="nil"/>
              <w:left w:val="nil"/>
              <w:bottom w:val="nil"/>
              <w:right w:color="18213B" w:space="0" w:sz="8" w:val="single"/>
            </w:tcBorders>
          </w:tcPr>
          <w:p>
            <w:pPr>
              <w:rPr>
                <w:sz w:val="2"/>
                <w:szCs w:val="2"/>
              </w:rPr>
            </w:pPr>
          </w:p>
        </w:tc>
        <w:tc>
          <w:tcPr>
            <w:tcW w:type="dxa" w:w="3327"/>
            <w:tcBorders>
              <w:top w:val="nil"/>
              <w:left w:color="18213B" w:space="0" w:sz="8" w:val="single"/>
              <w:bottom w:val="nil"/>
              <w:right w:color="18213B" w:space="0" w:sz="8" w:val="single"/>
            </w:tcBorders>
            <w:shd w:color="auto" w:fill="E5E6E8" w:val="clear"/>
          </w:tcPr>
          <w:p>
            <w:pPr>
              <w:pStyle w:val="TableParagraph"/>
              <w:spacing w:before="64"/>
              <w:ind w:right="3"/>
              <w:rPr>
                <w:sz w:val="22"/>
              </w:rPr>
            </w:pPr>
            <w:r>
              <w:rPr>
                <w:sz w:val="22"/>
              </w:rPr>
              <w:t>Hotel</w:t>
            </w:r>
            <w:r>
              <w:rPr>
                <w:spacing w:val="-1"/>
                <w:sz w:val="22"/>
              </w:rPr>
              <w:t> </w:t>
            </w:r>
            <w:r>
              <w:rPr>
                <w:sz w:val="22"/>
              </w:rPr>
              <w:t>Canoe &amp; </w:t>
            </w:r>
            <w:r>
              <w:rPr>
                <w:spacing w:val="-2"/>
                <w:sz w:val="22"/>
              </w:rPr>
              <w:t>Suites</w:t>
            </w:r>
          </w:p>
        </w:tc>
        <w:tc>
          <w:tcPr>
            <w:tcW w:type="dxa" w:w="3391"/>
            <w:tcBorders>
              <w:top w:val="nil"/>
              <w:left w:color="18213B" w:space="0" w:sz="8" w:val="single"/>
              <w:bottom w:val="nil"/>
              <w:right w:val="nil"/>
            </w:tcBorders>
            <w:shd w:color="auto" w:fill="E5E6E8" w:val="clear"/>
          </w:tcPr>
          <w:p>
            <w:pPr>
              <w:pStyle w:val="TableParagraph"/>
              <w:spacing w:before="64"/>
              <w:ind w:right="25"/>
              <w:rPr>
                <w:sz w:val="22"/>
              </w:rPr>
            </w:pPr>
            <w:r>
              <w:rPr>
                <w:spacing w:val="-2"/>
                <w:w w:val="105"/>
                <w:sz w:val="22"/>
              </w:rPr>
              <w:t>Primera</w:t>
            </w:r>
          </w:p>
        </w:tc>
      </w:tr>
    </w:tbl>
    <w:p>
      <w:pPr>
        <w:pStyle w:val="BodyText"/>
        <w:spacing w:before="5"/>
        <w:rPr>
          <w:sz w:val="11"/>
        </w:rPr>
      </w:pPr>
      <w:r>
        <w:rPr>
          <w:sz w:val="11"/>
        </w:rPr>
        <mc:AlternateContent>
          <mc:Choice Requires="wps">
            <w:drawing>
              <wp:anchor allowOverlap="1" behindDoc="1" distB="0" distL="0" distR="0" distT="0" layoutInCell="1" locked="0" relativeHeight="487590400" simplePos="0">
                <wp:simplePos x="0" y="0"/>
                <wp:positionH relativeFrom="page">
                  <wp:posOffset>457200</wp:posOffset>
                </wp:positionH>
                <wp:positionV relativeFrom="paragraph">
                  <wp:posOffset>98742</wp:posOffset>
                </wp:positionV>
                <wp:extent cx="6860540" cy="702945"/>
                <wp:effectExtent b="0" l="0" r="0" t="0"/>
                <wp:wrapTopAndBottom/>
                <wp:docPr id="14" name="Textbox 14"/>
                <wp:cNvGraphicFramePr>
                  <a:graphicFrameLocks/>
                </wp:cNvGraphicFramePr>
                <a:graphic>
                  <a:graphicData uri="http://schemas.microsoft.com/office/word/2010/wordprocessingShape">
                    <wps:wsp>
                      <wps:cNvPr id="14" name="Textbox 14"/>
                      <wps:cNvSpPr txBox="1"/>
                      <wps:spPr>
                        <a:xfrm>
                          <a:off x="0" y="0"/>
                          <a:ext cx="6860540" cy="702945"/>
                        </a:xfrm>
                        <a:prstGeom prst="rect">
                          <a:avLst/>
                        </a:prstGeom>
                        <a:solidFill>
                          <a:srgbClr val="AAADB5">
                            <a:alpha val="29998"/>
                          </a:srgbClr>
                        </a:solidFill>
                      </wps:spPr>
                      <wps:txbx>
                        <w:txbxContent>
                          <w:p>
                            <w:pPr>
                              <w:pStyle w:val="BodyText"/>
                              <w:spacing w:before="63" w:line="249" w:lineRule="auto"/>
                              <w:ind w:left="153" w:right="174"/>
                              <w:jc w:val="both"/>
                              <w:rPr>
                                <w:color w:val="000000"/>
                              </w:rPr>
                            </w:pPr>
                            <w:r>
                              <w:rPr>
                                <w:color w:val="CB1517"/>
                              </w:rPr>
                              <w:t>*</w:t>
                            </w:r>
                            <w:r>
                              <w:rPr>
                                <w:color w:val="000000"/>
                              </w:rPr>
                              <w:t>Nota:</w:t>
                            </w:r>
                            <w:r>
                              <w:rPr>
                                <w:color w:val="000000"/>
                                <w:spacing w:val="-13"/>
                              </w:rPr>
                              <w:t> </w:t>
                            </w:r>
                            <w:r>
                              <w:rPr>
                                <w:color w:val="000000"/>
                              </w:rPr>
                              <w:t>Los hoteles</w:t>
                            </w:r>
                            <w:r>
                              <w:rPr>
                                <w:color w:val="000000"/>
                                <w:spacing w:val="40"/>
                              </w:rPr>
                              <w:t> </w:t>
                            </w:r>
                            <w:r>
                              <w:rPr>
                                <w:color w:val="000000"/>
                              </w:rPr>
                              <w:t>están sujetos a cambios</w:t>
                            </w:r>
                            <w:r>
                              <w:rPr>
                                <w:color w:val="000000"/>
                                <w:spacing w:val="40"/>
                              </w:rPr>
                              <w:t> </w:t>
                            </w:r>
                            <w:r>
                              <w:rPr>
                                <w:color w:val="000000"/>
                              </w:rPr>
                              <w:t>según</w:t>
                            </w:r>
                            <w:r>
                              <w:rPr>
                                <w:color w:val="000000"/>
                                <w:spacing w:val="40"/>
                              </w:rPr>
                              <w:t> </w:t>
                            </w:r>
                            <w:r>
                              <w:rPr>
                                <w:color w:val="000000"/>
                              </w:rPr>
                              <w:t>la disponibilidad al momento de la reserva por el</w:t>
                            </w:r>
                            <w:r>
                              <w:rPr>
                                <w:color w:val="000000"/>
                                <w:spacing w:val="-11"/>
                              </w:rPr>
                              <w:t> </w:t>
                            </w:r>
                            <w:r>
                              <w:rPr>
                                <w:color w:val="000000"/>
                              </w:rPr>
                              <w:t>tour</w:t>
                            </w:r>
                            <w:r>
                              <w:rPr>
                                <w:color w:val="000000"/>
                                <w:spacing w:val="-11"/>
                              </w:rPr>
                              <w:t> </w:t>
                            </w:r>
                            <w:r>
                              <w:rPr>
                                <w:color w:val="000000"/>
                              </w:rPr>
                              <w:t>operador.</w:t>
                            </w:r>
                            <w:r>
                              <w:rPr>
                                <w:color w:val="000000"/>
                                <w:spacing w:val="-11"/>
                              </w:rPr>
                              <w:t> </w:t>
                            </w:r>
                            <w:r>
                              <w:rPr>
                                <w:color w:val="000000"/>
                              </w:rPr>
                              <w:t>En</w:t>
                            </w:r>
                            <w:r>
                              <w:rPr>
                                <w:color w:val="000000"/>
                                <w:spacing w:val="-11"/>
                              </w:rPr>
                              <w:t> </w:t>
                            </w:r>
                            <w:r>
                              <w:rPr>
                                <w:color w:val="000000"/>
                              </w:rPr>
                              <w:t>ciertas fechas,</w:t>
                            </w:r>
                            <w:r>
                              <w:rPr>
                                <w:color w:val="000000"/>
                                <w:spacing w:val="26"/>
                              </w:rPr>
                              <w:t> </w:t>
                            </w:r>
                            <w:r>
                              <w:rPr>
                                <w:color w:val="000000"/>
                              </w:rPr>
                              <w:t>los</w:t>
                            </w:r>
                            <w:r>
                              <w:rPr>
                                <w:color w:val="000000"/>
                                <w:spacing w:val="21"/>
                              </w:rPr>
                              <w:t> </w:t>
                            </w:r>
                            <w:r>
                              <w:rPr>
                                <w:color w:val="000000"/>
                              </w:rPr>
                              <w:t>hoteles</w:t>
                            </w:r>
                            <w:r>
                              <w:rPr>
                                <w:color w:val="000000"/>
                                <w:spacing w:val="21"/>
                              </w:rPr>
                              <w:t> </w:t>
                            </w:r>
                            <w:r>
                              <w:rPr>
                                <w:color w:val="000000"/>
                              </w:rPr>
                              <w:t>propuestos</w:t>
                            </w:r>
                            <w:r>
                              <w:rPr>
                                <w:color w:val="000000"/>
                                <w:spacing w:val="21"/>
                              </w:rPr>
                              <w:t> </w:t>
                            </w:r>
                            <w:r>
                              <w:rPr>
                                <w:color w:val="000000"/>
                              </w:rPr>
                              <w:t>no</w:t>
                            </w:r>
                            <w:r>
                              <w:rPr>
                                <w:color w:val="000000"/>
                                <w:spacing w:val="21"/>
                              </w:rPr>
                              <w:t> </w:t>
                            </w:r>
                            <w:r>
                              <w:rPr>
                                <w:color w:val="000000"/>
                              </w:rPr>
                              <w:t>están</w:t>
                            </w:r>
                            <w:r>
                              <w:rPr>
                                <w:color w:val="000000"/>
                                <w:spacing w:val="21"/>
                              </w:rPr>
                              <w:t> </w:t>
                            </w:r>
                            <w:r>
                              <w:rPr>
                                <w:color w:val="000000"/>
                              </w:rPr>
                              <w:t>disponibles</w:t>
                            </w:r>
                            <w:r>
                              <w:rPr>
                                <w:color w:val="000000"/>
                                <w:spacing w:val="21"/>
                              </w:rPr>
                              <w:t> </w:t>
                            </w:r>
                            <w:r>
                              <w:rPr>
                                <w:color w:val="000000"/>
                              </w:rPr>
                              <w:t>debido</w:t>
                            </w:r>
                            <w:r>
                              <w:rPr>
                                <w:color w:val="000000"/>
                                <w:spacing w:val="21"/>
                              </w:rPr>
                              <w:t> </w:t>
                            </w:r>
                            <w:r>
                              <w:rPr>
                                <w:color w:val="000000"/>
                              </w:rPr>
                              <w:t>a</w:t>
                            </w:r>
                            <w:r>
                              <w:rPr>
                                <w:color w:val="000000"/>
                                <w:spacing w:val="21"/>
                              </w:rPr>
                              <w:t> </w:t>
                            </w:r>
                            <w:r>
                              <w:rPr>
                                <w:color w:val="000000"/>
                              </w:rPr>
                              <w:t>eventos</w:t>
                            </w:r>
                            <w:r>
                              <w:rPr>
                                <w:color w:val="000000"/>
                                <w:spacing w:val="21"/>
                              </w:rPr>
                              <w:t> </w:t>
                            </w:r>
                            <w:r>
                              <w:rPr>
                                <w:color w:val="000000"/>
                              </w:rPr>
                              <w:t>anuales</w:t>
                            </w:r>
                            <w:r>
                              <w:rPr>
                                <w:color w:val="000000"/>
                                <w:spacing w:val="21"/>
                              </w:rPr>
                              <w:t> </w:t>
                            </w:r>
                            <w:r>
                              <w:rPr>
                                <w:color w:val="000000"/>
                              </w:rPr>
                              <w:t>preestablecidos.</w:t>
                            </w:r>
                            <w:r>
                              <w:rPr>
                                <w:color w:val="000000"/>
                                <w:spacing w:val="21"/>
                              </w:rPr>
                              <w:t> </w:t>
                            </w:r>
                            <w:r>
                              <w:rPr>
                                <w:color w:val="000000"/>
                              </w:rPr>
                              <w:t>En</w:t>
                            </w:r>
                            <w:r>
                              <w:rPr>
                                <w:color w:val="000000"/>
                                <w:spacing w:val="21"/>
                              </w:rPr>
                              <w:t> </w:t>
                            </w:r>
                            <w:r>
                              <w:rPr>
                                <w:color w:val="000000"/>
                              </w:rPr>
                              <w:t>esta</w:t>
                            </w:r>
                            <w:r>
                              <w:rPr>
                                <w:color w:val="000000"/>
                                <w:spacing w:val="21"/>
                              </w:rPr>
                              <w:t> </w:t>
                            </w:r>
                            <w:r>
                              <w:rPr>
                                <w:color w:val="000000"/>
                              </w:rPr>
                              <w:t>situación,</w:t>
                            </w:r>
                            <w:r>
                              <w:rPr>
                                <w:color w:val="000000"/>
                                <w:spacing w:val="26"/>
                              </w:rPr>
                              <w:t> </w:t>
                            </w:r>
                            <w:r>
                              <w:rPr>
                                <w:color w:val="000000"/>
                              </w:rPr>
                              <w:t>se</w:t>
                            </w:r>
                            <w:r>
                              <w:rPr>
                                <w:color w:val="000000"/>
                                <w:spacing w:val="21"/>
                              </w:rPr>
                              <w:t> </w:t>
                            </w:r>
                            <w:r>
                              <w:rPr>
                                <w:color w:val="000000"/>
                              </w:rPr>
                              <w:t>mencionará al momento de la reserva y confirmaremos otros hoteles disponibles de la misma categoría de los mencionados. Suplementos aplicables para navidad y nuevo año.</w:t>
                            </w:r>
                          </w:p>
                        </w:txbxContent>
                      </wps:txbx>
                      <wps:bodyPr bIns="0" lIns="0" rIns="0" rtlCol="0" tIns="0" wrap="square">
                        <a:noAutofit/>
                      </wps:bodyPr>
                    </wps:wsp>
                  </a:graphicData>
                </a:graphic>
              </wp:anchor>
            </w:drawing>
          </mc:Choice>
        </mc:AlternateContent>
      </w:r>
    </w:p>
    <w:p>
      <w:pPr>
        <w:pStyle w:val="BodyText"/>
        <w:spacing w:before="27"/>
        <w:rPr>
          <w:sz w:val="40"/>
        </w:rPr>
      </w:pPr>
    </w:p>
    <w:p>
      <w:pPr>
        <w:spacing w:before="0"/>
        <w:ind w:firstLine="0" w:left="374" w:right="0"/>
        <w:jc w:val="left"/>
        <w:rPr>
          <w:sz w:val="36"/>
        </w:rPr>
      </w:pPr>
      <w:r>
        <w:rPr>
          <w:color w:val="039ED9"/>
          <w:sz w:val="36"/>
        </w:rPr>
        <w:t>NOTAS</w:t>
      </w:r>
      <w:r>
        <w:rPr>
          <w:color w:val="039ED9"/>
          <w:spacing w:val="13"/>
          <w:sz w:val="36"/>
        </w:rPr>
        <w:t> </w:t>
      </w:r>
      <w:r>
        <w:rPr>
          <w:color w:val="039ED9"/>
          <w:spacing w:val="-2"/>
          <w:sz w:val="36"/>
        </w:rPr>
        <w:t>IMPORTANTES</w:t>
      </w:r>
    </w:p>
    <w:p>
      <w:pPr>
        <w:pStyle w:val="ListParagraph"/>
        <w:numPr>
          <w:ilvl w:val="0"/>
          <w:numId w:val="1"/>
        </w:numPr>
        <w:tabs>
          <w:tab w:leader="none" w:pos="734" w:val="left"/>
        </w:tabs>
        <w:spacing w:after="0" w:before="348" w:line="240" w:lineRule="auto"/>
        <w:ind w:hanging="360" w:left="734" w:right="0"/>
        <w:jc w:val="left"/>
        <w:rPr>
          <w:sz w:val="22"/>
        </w:rPr>
      </w:pPr>
      <w:r>
        <w:rPr>
          <w:sz w:val="22"/>
        </w:rPr>
        <w:t>Precios</w:t>
      </w:r>
      <w:r>
        <w:rPr>
          <w:spacing w:val="3"/>
          <w:sz w:val="22"/>
        </w:rPr>
        <w:t> </w:t>
      </w:r>
      <w:r>
        <w:rPr>
          <w:sz w:val="22"/>
        </w:rPr>
        <w:t>por</w:t>
      </w:r>
      <w:r>
        <w:rPr>
          <w:spacing w:val="4"/>
          <w:sz w:val="22"/>
        </w:rPr>
        <w:t> </w:t>
      </w:r>
      <w:r>
        <w:rPr>
          <w:sz w:val="22"/>
        </w:rPr>
        <w:t>persona</w:t>
      </w:r>
      <w:r>
        <w:rPr>
          <w:spacing w:val="3"/>
          <w:sz w:val="22"/>
        </w:rPr>
        <w:t> </w:t>
      </w:r>
      <w:r>
        <w:rPr>
          <w:sz w:val="22"/>
        </w:rPr>
        <w:t>en</w:t>
      </w:r>
      <w:r>
        <w:rPr>
          <w:spacing w:val="4"/>
          <w:sz w:val="22"/>
        </w:rPr>
        <w:t> </w:t>
      </w:r>
      <w:r>
        <w:rPr>
          <w:sz w:val="22"/>
        </w:rPr>
        <w:t>moneda</w:t>
      </w:r>
      <w:r>
        <w:rPr>
          <w:spacing w:val="4"/>
          <w:sz w:val="22"/>
        </w:rPr>
        <w:t> </w:t>
      </w:r>
      <w:r>
        <w:rPr>
          <w:sz w:val="22"/>
        </w:rPr>
        <w:t>indicada,</w:t>
      </w:r>
      <w:r>
        <w:rPr>
          <w:spacing w:val="3"/>
          <w:sz w:val="22"/>
        </w:rPr>
        <w:t> </w:t>
      </w:r>
      <w:r>
        <w:rPr>
          <w:sz w:val="22"/>
        </w:rPr>
        <w:t>sujeto</w:t>
      </w:r>
      <w:r>
        <w:rPr>
          <w:spacing w:val="4"/>
          <w:sz w:val="22"/>
        </w:rPr>
        <w:t> </w:t>
      </w:r>
      <w:r>
        <w:rPr>
          <w:sz w:val="22"/>
        </w:rPr>
        <w:t>a</w:t>
      </w:r>
      <w:r>
        <w:rPr>
          <w:spacing w:val="3"/>
          <w:sz w:val="22"/>
        </w:rPr>
        <w:t> </w:t>
      </w:r>
      <w:r>
        <w:rPr>
          <w:sz w:val="22"/>
        </w:rPr>
        <w:t>disponibilidad</w:t>
      </w:r>
      <w:r>
        <w:rPr>
          <w:spacing w:val="4"/>
          <w:sz w:val="22"/>
        </w:rPr>
        <w:t> </w:t>
      </w:r>
      <w:r>
        <w:rPr>
          <w:sz w:val="22"/>
        </w:rPr>
        <w:t>del</w:t>
      </w:r>
      <w:r>
        <w:rPr>
          <w:spacing w:val="4"/>
          <w:sz w:val="22"/>
        </w:rPr>
        <w:t> </w:t>
      </w:r>
      <w:r>
        <w:rPr>
          <w:sz w:val="22"/>
        </w:rPr>
        <w:t>operador</w:t>
      </w:r>
      <w:r>
        <w:rPr>
          <w:spacing w:val="3"/>
          <w:sz w:val="22"/>
        </w:rPr>
        <w:t> </w:t>
      </w:r>
      <w:r>
        <w:rPr>
          <w:sz w:val="22"/>
        </w:rPr>
        <w:t>final</w:t>
      </w:r>
      <w:r>
        <w:rPr>
          <w:spacing w:val="4"/>
          <w:sz w:val="22"/>
        </w:rPr>
        <w:t> </w:t>
      </w:r>
      <w:r>
        <w:rPr>
          <w:sz w:val="22"/>
        </w:rPr>
        <w:t>y</w:t>
      </w:r>
      <w:r>
        <w:rPr>
          <w:spacing w:val="3"/>
          <w:sz w:val="22"/>
        </w:rPr>
        <w:t> </w:t>
      </w:r>
      <w:r>
        <w:rPr>
          <w:sz w:val="22"/>
        </w:rPr>
        <w:t>a</w:t>
      </w:r>
      <w:r>
        <w:rPr>
          <w:spacing w:val="4"/>
          <w:sz w:val="22"/>
        </w:rPr>
        <w:t> </w:t>
      </w:r>
      <w:r>
        <w:rPr>
          <w:sz w:val="22"/>
        </w:rPr>
        <w:t>cambios</w:t>
      </w:r>
      <w:r>
        <w:rPr>
          <w:spacing w:val="4"/>
          <w:sz w:val="22"/>
        </w:rPr>
        <w:t> </w:t>
      </w:r>
      <w:r>
        <w:rPr>
          <w:sz w:val="22"/>
        </w:rPr>
        <w:t>sin</w:t>
      </w:r>
      <w:r>
        <w:rPr>
          <w:spacing w:val="3"/>
          <w:sz w:val="22"/>
        </w:rPr>
        <w:t> </w:t>
      </w:r>
      <w:r>
        <w:rPr>
          <w:sz w:val="22"/>
        </w:rPr>
        <w:t>previo</w:t>
      </w:r>
      <w:r>
        <w:rPr>
          <w:spacing w:val="4"/>
          <w:sz w:val="22"/>
        </w:rPr>
        <w:t> </w:t>
      </w:r>
      <w:r>
        <w:rPr>
          <w:spacing w:val="-2"/>
          <w:sz w:val="22"/>
        </w:rPr>
        <w:t>aviso.</w:t>
      </w:r>
    </w:p>
    <w:p>
      <w:pPr>
        <w:pStyle w:val="BodyText"/>
        <w:spacing w:before="14"/>
        <w:rPr>
          <w:sz w:val="22"/>
        </w:rPr>
      </w:pPr>
    </w:p>
    <w:p>
      <w:pPr>
        <w:pStyle w:val="ListParagraph"/>
        <w:numPr>
          <w:ilvl w:val="0"/>
          <w:numId w:val="1"/>
        </w:numPr>
        <w:tabs>
          <w:tab w:leader="none" w:pos="734" w:val="left"/>
        </w:tabs>
        <w:spacing w:after="0" w:before="0" w:line="247" w:lineRule="auto"/>
        <w:ind w:hanging="360" w:left="734" w:right="343"/>
        <w:jc w:val="left"/>
        <w:rPr>
          <w:sz w:val="22"/>
        </w:rPr>
      </w:pPr>
      <w:r>
        <w:rPr>
          <w:sz w:val="22"/>
        </w:rPr>
        <w:t>Precios en moneda extranjera serán pagaderos en moneda nacional al tipo de cambio del día para anticipos y cuando</w:t>
      </w:r>
      <w:r>
        <w:rPr>
          <w:spacing w:val="40"/>
          <w:sz w:val="22"/>
        </w:rPr>
        <w:t> </w:t>
      </w:r>
      <w:r>
        <w:rPr>
          <w:sz w:val="22"/>
        </w:rPr>
        <w:t>se liquide el paquete.</w:t>
      </w:r>
    </w:p>
    <w:p>
      <w:pPr>
        <w:pStyle w:val="BodyText"/>
        <w:spacing w:before="6"/>
        <w:rPr>
          <w:sz w:val="22"/>
        </w:rPr>
      </w:pPr>
    </w:p>
    <w:p>
      <w:pPr>
        <w:pStyle w:val="ListParagraph"/>
        <w:numPr>
          <w:ilvl w:val="0"/>
          <w:numId w:val="1"/>
        </w:numPr>
        <w:tabs>
          <w:tab w:leader="none" w:pos="734" w:val="left"/>
        </w:tabs>
        <w:spacing w:after="0" w:before="0" w:line="240" w:lineRule="auto"/>
        <w:ind w:hanging="360" w:left="734" w:right="0"/>
        <w:jc w:val="left"/>
        <w:rPr>
          <w:sz w:val="22"/>
        </w:rPr>
      </w:pPr>
      <w:r>
        <w:rPr>
          <w:sz w:val="22"/>
        </w:rPr>
        <w:t>Nuestros</w:t>
      </w:r>
      <w:r>
        <w:rPr>
          <w:spacing w:val="-1"/>
          <w:sz w:val="22"/>
        </w:rPr>
        <w:t> </w:t>
      </w:r>
      <w:r>
        <w:rPr>
          <w:sz w:val="22"/>
        </w:rPr>
        <w:t>precios</w:t>
      </w:r>
      <w:r>
        <w:rPr>
          <w:spacing w:val="-1"/>
          <w:sz w:val="22"/>
        </w:rPr>
        <w:t> </w:t>
      </w:r>
      <w:r>
        <w:rPr>
          <w:sz w:val="22"/>
        </w:rPr>
        <w:t>pueden</w:t>
      </w:r>
      <w:r>
        <w:rPr>
          <w:spacing w:val="-1"/>
          <w:sz w:val="22"/>
        </w:rPr>
        <w:t> </w:t>
      </w:r>
      <w:r>
        <w:rPr>
          <w:sz w:val="22"/>
        </w:rPr>
        <w:t>sufrir</w:t>
      </w:r>
      <w:r>
        <w:rPr>
          <w:spacing w:val="-1"/>
          <w:sz w:val="22"/>
        </w:rPr>
        <w:t> </w:t>
      </w:r>
      <w:r>
        <w:rPr>
          <w:sz w:val="22"/>
        </w:rPr>
        <w:t>variaciones</w:t>
      </w:r>
      <w:r>
        <w:rPr>
          <w:spacing w:val="-1"/>
          <w:sz w:val="22"/>
        </w:rPr>
        <w:t> </w:t>
      </w:r>
      <w:r>
        <w:rPr>
          <w:sz w:val="22"/>
        </w:rPr>
        <w:t>de</w:t>
      </w:r>
      <w:r>
        <w:rPr>
          <w:spacing w:val="-1"/>
          <w:sz w:val="22"/>
        </w:rPr>
        <w:t> </w:t>
      </w:r>
      <w:r>
        <w:rPr>
          <w:sz w:val="22"/>
        </w:rPr>
        <w:t>valores,</w:t>
      </w:r>
      <w:r>
        <w:rPr>
          <w:spacing w:val="-1"/>
          <w:sz w:val="22"/>
        </w:rPr>
        <w:t> </w:t>
      </w:r>
      <w:r>
        <w:rPr>
          <w:sz w:val="22"/>
        </w:rPr>
        <w:t>hasta</w:t>
      </w:r>
      <w:r>
        <w:rPr>
          <w:spacing w:val="-1"/>
          <w:sz w:val="22"/>
        </w:rPr>
        <w:t> </w:t>
      </w:r>
      <w:r>
        <w:rPr>
          <w:sz w:val="22"/>
        </w:rPr>
        <w:t>que</w:t>
      </w:r>
      <w:r>
        <w:rPr>
          <w:spacing w:val="-1"/>
          <w:sz w:val="22"/>
        </w:rPr>
        <w:t> </w:t>
      </w:r>
      <w:r>
        <w:rPr>
          <w:sz w:val="22"/>
        </w:rPr>
        <w:t>todos</w:t>
      </w:r>
      <w:r>
        <w:rPr>
          <w:spacing w:val="-1"/>
          <w:sz w:val="22"/>
        </w:rPr>
        <w:t> </w:t>
      </w:r>
      <w:r>
        <w:rPr>
          <w:sz w:val="22"/>
        </w:rPr>
        <w:t>los</w:t>
      </w:r>
      <w:r>
        <w:rPr>
          <w:spacing w:val="-1"/>
          <w:sz w:val="22"/>
        </w:rPr>
        <w:t> </w:t>
      </w:r>
      <w:r>
        <w:rPr>
          <w:sz w:val="22"/>
        </w:rPr>
        <w:t>servicios</w:t>
      </w:r>
      <w:r>
        <w:rPr>
          <w:spacing w:val="-1"/>
          <w:sz w:val="22"/>
        </w:rPr>
        <w:t> </w:t>
      </w:r>
      <w:r>
        <w:rPr>
          <w:sz w:val="22"/>
        </w:rPr>
        <w:t>y</w:t>
      </w:r>
      <w:r>
        <w:rPr>
          <w:spacing w:val="-1"/>
          <w:sz w:val="22"/>
        </w:rPr>
        <w:t> </w:t>
      </w:r>
      <w:r>
        <w:rPr>
          <w:sz w:val="22"/>
        </w:rPr>
        <w:t>hospedajes</w:t>
      </w:r>
      <w:r>
        <w:rPr>
          <w:spacing w:val="-1"/>
          <w:sz w:val="22"/>
        </w:rPr>
        <w:t> </w:t>
      </w:r>
      <w:r>
        <w:rPr>
          <w:sz w:val="22"/>
        </w:rPr>
        <w:t>sean</w:t>
      </w:r>
      <w:r>
        <w:rPr>
          <w:spacing w:val="-1"/>
          <w:sz w:val="22"/>
        </w:rPr>
        <w:t> </w:t>
      </w:r>
      <w:r>
        <w:rPr>
          <w:spacing w:val="-2"/>
          <w:sz w:val="22"/>
        </w:rPr>
        <w:t>confirmados.</w:t>
      </w:r>
    </w:p>
    <w:p>
      <w:pPr>
        <w:pStyle w:val="BodyText"/>
        <w:spacing w:before="14"/>
        <w:rPr>
          <w:sz w:val="22"/>
        </w:rPr>
      </w:pPr>
    </w:p>
    <w:p>
      <w:pPr>
        <w:pStyle w:val="ListParagraph"/>
        <w:numPr>
          <w:ilvl w:val="0"/>
          <w:numId w:val="1"/>
        </w:numPr>
        <w:tabs>
          <w:tab w:leader="none" w:pos="734" w:val="left"/>
        </w:tabs>
        <w:spacing w:after="0" w:before="0" w:line="240" w:lineRule="auto"/>
        <w:ind w:hanging="360" w:left="734" w:right="0"/>
        <w:jc w:val="left"/>
        <w:rPr>
          <w:sz w:val="22"/>
        </w:rPr>
      </w:pPr>
      <w:r>
        <w:rPr>
          <w:sz w:val="22"/>
        </w:rPr>
        <w:t>Máximo</w:t>
      </w:r>
      <w:r>
        <w:rPr>
          <w:spacing w:val="2"/>
          <w:sz w:val="22"/>
        </w:rPr>
        <w:t> </w:t>
      </w:r>
      <w:r>
        <w:rPr>
          <w:sz w:val="22"/>
        </w:rPr>
        <w:t>de</w:t>
      </w:r>
      <w:r>
        <w:rPr>
          <w:spacing w:val="3"/>
          <w:sz w:val="22"/>
        </w:rPr>
        <w:t> </w:t>
      </w:r>
      <w:r>
        <w:rPr>
          <w:sz w:val="22"/>
        </w:rPr>
        <w:t>1</w:t>
      </w:r>
      <w:r>
        <w:rPr>
          <w:spacing w:val="2"/>
          <w:sz w:val="22"/>
        </w:rPr>
        <w:t> </w:t>
      </w:r>
      <w:r>
        <w:rPr>
          <w:sz w:val="22"/>
        </w:rPr>
        <w:t>maleta</w:t>
      </w:r>
      <w:r>
        <w:rPr>
          <w:spacing w:val="3"/>
          <w:sz w:val="22"/>
        </w:rPr>
        <w:t> </w:t>
      </w:r>
      <w:r>
        <w:rPr>
          <w:sz w:val="22"/>
        </w:rPr>
        <w:t>por</w:t>
      </w:r>
      <w:r>
        <w:rPr>
          <w:spacing w:val="2"/>
          <w:sz w:val="22"/>
        </w:rPr>
        <w:t> </w:t>
      </w:r>
      <w:r>
        <w:rPr>
          <w:sz w:val="22"/>
        </w:rPr>
        <w:t>persona.</w:t>
      </w:r>
      <w:r>
        <w:rPr>
          <w:spacing w:val="3"/>
          <w:sz w:val="22"/>
        </w:rPr>
        <w:t> </w:t>
      </w:r>
      <w:r>
        <w:rPr>
          <w:sz w:val="22"/>
        </w:rPr>
        <w:t>En</w:t>
      </w:r>
      <w:r>
        <w:rPr>
          <w:spacing w:val="2"/>
          <w:sz w:val="22"/>
        </w:rPr>
        <w:t> </w:t>
      </w:r>
      <w:r>
        <w:rPr>
          <w:sz w:val="22"/>
        </w:rPr>
        <w:t>caso</w:t>
      </w:r>
      <w:r>
        <w:rPr>
          <w:spacing w:val="3"/>
          <w:sz w:val="22"/>
        </w:rPr>
        <w:t> </w:t>
      </w:r>
      <w:r>
        <w:rPr>
          <w:sz w:val="22"/>
        </w:rPr>
        <w:t>de</w:t>
      </w:r>
      <w:r>
        <w:rPr>
          <w:spacing w:val="2"/>
          <w:sz w:val="22"/>
        </w:rPr>
        <w:t> </w:t>
      </w:r>
      <w:r>
        <w:rPr>
          <w:sz w:val="22"/>
        </w:rPr>
        <w:t>equipaje</w:t>
      </w:r>
      <w:r>
        <w:rPr>
          <w:spacing w:val="3"/>
          <w:sz w:val="22"/>
        </w:rPr>
        <w:t> </w:t>
      </w:r>
      <w:r>
        <w:rPr>
          <w:sz w:val="22"/>
        </w:rPr>
        <w:t>adicional</w:t>
      </w:r>
      <w:r>
        <w:rPr>
          <w:spacing w:val="3"/>
          <w:sz w:val="22"/>
        </w:rPr>
        <w:t> </w:t>
      </w:r>
      <w:r>
        <w:rPr>
          <w:sz w:val="22"/>
        </w:rPr>
        <w:t>costos</w:t>
      </w:r>
      <w:r>
        <w:rPr>
          <w:spacing w:val="2"/>
          <w:sz w:val="22"/>
        </w:rPr>
        <w:t> </w:t>
      </w:r>
      <w:r>
        <w:rPr>
          <w:sz w:val="22"/>
        </w:rPr>
        <w:t>extras</w:t>
      </w:r>
      <w:r>
        <w:rPr>
          <w:spacing w:val="3"/>
          <w:sz w:val="22"/>
        </w:rPr>
        <w:t> </w:t>
      </w:r>
      <w:r>
        <w:rPr>
          <w:sz w:val="22"/>
        </w:rPr>
        <w:t>pueden</w:t>
      </w:r>
      <w:r>
        <w:rPr>
          <w:spacing w:val="2"/>
          <w:sz w:val="22"/>
        </w:rPr>
        <w:t> </w:t>
      </w:r>
      <w:r>
        <w:rPr>
          <w:sz w:val="22"/>
        </w:rPr>
        <w:t>ser</w:t>
      </w:r>
      <w:r>
        <w:rPr>
          <w:spacing w:val="3"/>
          <w:sz w:val="22"/>
        </w:rPr>
        <w:t> </w:t>
      </w:r>
      <w:r>
        <w:rPr>
          <w:sz w:val="22"/>
        </w:rPr>
        <w:t>cobrados</w:t>
      </w:r>
      <w:r>
        <w:rPr>
          <w:spacing w:val="2"/>
          <w:sz w:val="22"/>
        </w:rPr>
        <w:t> </w:t>
      </w:r>
      <w:r>
        <w:rPr>
          <w:sz w:val="22"/>
        </w:rPr>
        <w:t>en</w:t>
      </w:r>
      <w:r>
        <w:rPr>
          <w:spacing w:val="3"/>
          <w:sz w:val="22"/>
        </w:rPr>
        <w:t> </w:t>
      </w:r>
      <w:r>
        <w:rPr>
          <w:spacing w:val="-2"/>
          <w:sz w:val="22"/>
        </w:rPr>
        <w:t>destino.</w:t>
      </w:r>
    </w:p>
    <w:p>
      <w:pPr>
        <w:pStyle w:val="BodyText"/>
        <w:spacing w:before="14"/>
        <w:rPr>
          <w:sz w:val="22"/>
        </w:rPr>
      </w:pPr>
    </w:p>
    <w:p>
      <w:pPr>
        <w:pStyle w:val="ListParagraph"/>
        <w:numPr>
          <w:ilvl w:val="0"/>
          <w:numId w:val="1"/>
        </w:numPr>
        <w:tabs>
          <w:tab w:leader="none" w:pos="734" w:val="left"/>
        </w:tabs>
        <w:spacing w:after="0" w:before="0" w:line="240" w:lineRule="auto"/>
        <w:ind w:hanging="360" w:left="734" w:right="0"/>
        <w:jc w:val="left"/>
        <w:rPr>
          <w:sz w:val="22"/>
        </w:rPr>
      </w:pPr>
      <w:r>
        <w:rPr>
          <w:sz w:val="22"/>
        </w:rPr>
        <w:t>Suplementos</w:t>
      </w:r>
      <w:r>
        <w:rPr>
          <w:spacing w:val="-6"/>
          <w:sz w:val="22"/>
        </w:rPr>
        <w:t> </w:t>
      </w:r>
      <w:r>
        <w:rPr>
          <w:sz w:val="22"/>
        </w:rPr>
        <w:t>aplicables</w:t>
      </w:r>
      <w:r>
        <w:rPr>
          <w:spacing w:val="-5"/>
          <w:sz w:val="22"/>
        </w:rPr>
        <w:t> </w:t>
      </w:r>
      <w:r>
        <w:rPr>
          <w:sz w:val="22"/>
        </w:rPr>
        <w:t>para</w:t>
      </w:r>
      <w:r>
        <w:rPr>
          <w:spacing w:val="-5"/>
          <w:sz w:val="22"/>
        </w:rPr>
        <w:t> </w:t>
      </w:r>
      <w:r>
        <w:rPr>
          <w:sz w:val="22"/>
        </w:rPr>
        <w:t>navidad</w:t>
      </w:r>
      <w:r>
        <w:rPr>
          <w:spacing w:val="-5"/>
          <w:sz w:val="22"/>
        </w:rPr>
        <w:t> </w:t>
      </w:r>
      <w:r>
        <w:rPr>
          <w:sz w:val="22"/>
        </w:rPr>
        <w:t>y</w:t>
      </w:r>
      <w:r>
        <w:rPr>
          <w:spacing w:val="-5"/>
          <w:sz w:val="22"/>
        </w:rPr>
        <w:t> </w:t>
      </w:r>
      <w:r>
        <w:rPr>
          <w:sz w:val="22"/>
        </w:rPr>
        <w:t>nuevo</w:t>
      </w:r>
      <w:r>
        <w:rPr>
          <w:spacing w:val="-5"/>
          <w:sz w:val="22"/>
        </w:rPr>
        <w:t> </w:t>
      </w:r>
      <w:r>
        <w:rPr>
          <w:spacing w:val="-4"/>
          <w:sz w:val="22"/>
        </w:rPr>
        <w:t>año.</w:t>
      </w:r>
    </w:p>
    <w:p>
      <w:pPr>
        <w:pStyle w:val="BodyText"/>
        <w:spacing w:before="14"/>
        <w:rPr>
          <w:sz w:val="22"/>
        </w:rPr>
      </w:pPr>
    </w:p>
    <w:p>
      <w:pPr>
        <w:pStyle w:val="ListParagraph"/>
        <w:numPr>
          <w:ilvl w:val="0"/>
          <w:numId w:val="1"/>
        </w:numPr>
        <w:tabs>
          <w:tab w:leader="none" w:pos="734" w:val="left"/>
        </w:tabs>
        <w:spacing w:after="0" w:before="1" w:line="240" w:lineRule="auto"/>
        <w:ind w:hanging="360" w:left="734" w:right="0"/>
        <w:jc w:val="left"/>
        <w:rPr>
          <w:sz w:val="22"/>
        </w:rPr>
      </w:pPr>
      <w:r>
        <w:rPr>
          <w:sz w:val="22"/>
        </w:rPr>
        <w:t>Fechas</w:t>
      </w:r>
      <w:r>
        <w:rPr>
          <w:spacing w:val="-4"/>
          <w:sz w:val="22"/>
        </w:rPr>
        <w:t> </w:t>
      </w:r>
      <w:r>
        <w:rPr>
          <w:sz w:val="22"/>
        </w:rPr>
        <w:t>Blackout</w:t>
      </w:r>
      <w:r>
        <w:rPr>
          <w:spacing w:val="-3"/>
          <w:sz w:val="22"/>
        </w:rPr>
        <w:t> </w:t>
      </w:r>
      <w:r>
        <w:rPr>
          <w:sz w:val="22"/>
        </w:rPr>
        <w:t>pueden</w:t>
      </w:r>
      <w:r>
        <w:rPr>
          <w:spacing w:val="-3"/>
          <w:sz w:val="22"/>
        </w:rPr>
        <w:t> </w:t>
      </w:r>
      <w:r>
        <w:rPr>
          <w:sz w:val="22"/>
        </w:rPr>
        <w:t>ser</w:t>
      </w:r>
      <w:r>
        <w:rPr>
          <w:spacing w:val="-3"/>
          <w:sz w:val="22"/>
        </w:rPr>
        <w:t> </w:t>
      </w:r>
      <w:r>
        <w:rPr>
          <w:sz w:val="22"/>
        </w:rPr>
        <w:t>agregadas</w:t>
      </w:r>
      <w:r>
        <w:rPr>
          <w:spacing w:val="-3"/>
          <w:sz w:val="22"/>
        </w:rPr>
        <w:t> </w:t>
      </w:r>
      <w:r>
        <w:rPr>
          <w:sz w:val="22"/>
        </w:rPr>
        <w:t>a</w:t>
      </w:r>
      <w:r>
        <w:rPr>
          <w:spacing w:val="-3"/>
          <w:sz w:val="22"/>
        </w:rPr>
        <w:t> </w:t>
      </w:r>
      <w:r>
        <w:rPr>
          <w:sz w:val="22"/>
        </w:rPr>
        <w:t>todo</w:t>
      </w:r>
      <w:r>
        <w:rPr>
          <w:spacing w:val="-4"/>
          <w:sz w:val="22"/>
        </w:rPr>
        <w:t> </w:t>
      </w:r>
      <w:r>
        <w:rPr>
          <w:spacing w:val="-2"/>
          <w:sz w:val="22"/>
        </w:rPr>
        <w:t>momento.</w:t>
      </w:r>
    </w:p>
    <w:p>
      <w:pPr>
        <w:pStyle w:val="BodyText"/>
        <w:spacing w:before="13"/>
        <w:rPr>
          <w:sz w:val="22"/>
        </w:rPr>
      </w:pPr>
    </w:p>
    <w:p>
      <w:pPr>
        <w:pStyle w:val="ListParagraph"/>
        <w:numPr>
          <w:ilvl w:val="0"/>
          <w:numId w:val="1"/>
        </w:numPr>
        <w:tabs>
          <w:tab w:leader="none" w:pos="734" w:val="left"/>
        </w:tabs>
        <w:spacing w:after="0" w:before="1" w:line="240" w:lineRule="auto"/>
        <w:ind w:hanging="360" w:left="734" w:right="0"/>
        <w:jc w:val="left"/>
        <w:rPr>
          <w:sz w:val="22"/>
        </w:rPr>
      </w:pPr>
      <w:r>
        <w:rPr>
          <w:sz w:val="22"/>
        </w:rPr>
        <w:t>Precios</w:t>
      </w:r>
      <w:r>
        <w:rPr>
          <w:spacing w:val="1"/>
          <w:sz w:val="22"/>
        </w:rPr>
        <w:t> </w:t>
      </w:r>
      <w:r>
        <w:rPr>
          <w:sz w:val="22"/>
        </w:rPr>
        <w:t>para</w:t>
      </w:r>
      <w:r>
        <w:rPr>
          <w:spacing w:val="2"/>
          <w:sz w:val="22"/>
        </w:rPr>
        <w:t> </w:t>
      </w:r>
      <w:r>
        <w:rPr>
          <w:sz w:val="22"/>
        </w:rPr>
        <w:t>niños</w:t>
      </w:r>
      <w:r>
        <w:rPr>
          <w:spacing w:val="1"/>
          <w:sz w:val="22"/>
        </w:rPr>
        <w:t> </w:t>
      </w:r>
      <w:r>
        <w:rPr>
          <w:sz w:val="22"/>
        </w:rPr>
        <w:t>menores</w:t>
      </w:r>
      <w:r>
        <w:rPr>
          <w:spacing w:val="2"/>
          <w:sz w:val="22"/>
        </w:rPr>
        <w:t> </w:t>
      </w:r>
      <w:r>
        <w:rPr>
          <w:sz w:val="22"/>
        </w:rPr>
        <w:t>de</w:t>
      </w:r>
      <w:r>
        <w:rPr>
          <w:spacing w:val="1"/>
          <w:sz w:val="22"/>
        </w:rPr>
        <w:t> </w:t>
      </w:r>
      <w:r>
        <w:rPr>
          <w:sz w:val="22"/>
        </w:rPr>
        <w:t>12</w:t>
      </w:r>
      <w:r>
        <w:rPr>
          <w:spacing w:val="2"/>
          <w:sz w:val="22"/>
        </w:rPr>
        <w:t> </w:t>
      </w:r>
      <w:r>
        <w:rPr>
          <w:sz w:val="22"/>
        </w:rPr>
        <w:t>años</w:t>
      </w:r>
      <w:r>
        <w:rPr>
          <w:spacing w:val="1"/>
          <w:sz w:val="22"/>
        </w:rPr>
        <w:t> </w:t>
      </w:r>
      <w:r>
        <w:rPr>
          <w:sz w:val="22"/>
        </w:rPr>
        <w:t>por</w:t>
      </w:r>
      <w:r>
        <w:rPr>
          <w:spacing w:val="2"/>
          <w:sz w:val="22"/>
        </w:rPr>
        <w:t> </w:t>
      </w:r>
      <w:r>
        <w:rPr>
          <w:sz w:val="22"/>
        </w:rPr>
        <w:t>favor</w:t>
      </w:r>
      <w:r>
        <w:rPr>
          <w:spacing w:val="2"/>
          <w:sz w:val="22"/>
        </w:rPr>
        <w:t> </w:t>
      </w:r>
      <w:r>
        <w:rPr>
          <w:spacing w:val="-2"/>
          <w:sz w:val="22"/>
        </w:rPr>
        <w:t>consulte.</w:t>
      </w:r>
    </w:p>
    <w:p>
      <w:pPr>
        <w:pStyle w:val="BodyText"/>
        <w:spacing w:before="14"/>
        <w:rPr>
          <w:sz w:val="22"/>
        </w:rPr>
      </w:pPr>
    </w:p>
    <w:p>
      <w:pPr>
        <w:pStyle w:val="ListParagraph"/>
        <w:numPr>
          <w:ilvl w:val="0"/>
          <w:numId w:val="1"/>
        </w:numPr>
        <w:tabs>
          <w:tab w:leader="none" w:pos="734" w:val="left"/>
        </w:tabs>
        <w:spacing w:after="0" w:before="0" w:line="240" w:lineRule="auto"/>
        <w:ind w:hanging="360" w:left="734" w:right="0"/>
        <w:jc w:val="left"/>
        <w:rPr>
          <w:sz w:val="22"/>
        </w:rPr>
      </w:pPr>
      <w:r>
        <w:rPr>
          <w:sz w:val="22"/>
        </w:rPr>
        <w:t>Para</w:t>
      </w:r>
      <w:r>
        <w:rPr>
          <w:spacing w:val="-4"/>
          <w:sz w:val="22"/>
        </w:rPr>
        <w:t> </w:t>
      </w:r>
      <w:r>
        <w:rPr>
          <w:sz w:val="22"/>
        </w:rPr>
        <w:t>personas</w:t>
      </w:r>
      <w:r>
        <w:rPr>
          <w:spacing w:val="-3"/>
          <w:sz w:val="22"/>
        </w:rPr>
        <w:t> </w:t>
      </w:r>
      <w:r>
        <w:rPr>
          <w:sz w:val="22"/>
        </w:rPr>
        <w:t>mayores</w:t>
      </w:r>
      <w:r>
        <w:rPr>
          <w:spacing w:val="-3"/>
          <w:sz w:val="22"/>
        </w:rPr>
        <w:t> </w:t>
      </w:r>
      <w:r>
        <w:rPr>
          <w:sz w:val="22"/>
        </w:rPr>
        <w:t>de</w:t>
      </w:r>
      <w:r>
        <w:rPr>
          <w:spacing w:val="-3"/>
          <w:sz w:val="22"/>
        </w:rPr>
        <w:t> </w:t>
      </w:r>
      <w:r>
        <w:rPr>
          <w:sz w:val="22"/>
        </w:rPr>
        <w:t>70</w:t>
      </w:r>
      <w:r>
        <w:rPr>
          <w:spacing w:val="-4"/>
          <w:sz w:val="22"/>
        </w:rPr>
        <w:t> </w:t>
      </w:r>
      <w:r>
        <w:rPr>
          <w:sz w:val="22"/>
        </w:rPr>
        <w:t>años</w:t>
      </w:r>
      <w:r>
        <w:rPr>
          <w:spacing w:val="-3"/>
          <w:sz w:val="22"/>
        </w:rPr>
        <w:t> </w:t>
      </w:r>
      <w:r>
        <w:rPr>
          <w:sz w:val="22"/>
        </w:rPr>
        <w:t>aplica</w:t>
      </w:r>
      <w:r>
        <w:rPr>
          <w:spacing w:val="-3"/>
          <w:sz w:val="22"/>
        </w:rPr>
        <w:t> </w:t>
      </w:r>
      <w:r>
        <w:rPr>
          <w:sz w:val="22"/>
        </w:rPr>
        <w:t>suplemento</w:t>
      </w:r>
      <w:r>
        <w:rPr>
          <w:spacing w:val="-3"/>
          <w:sz w:val="22"/>
        </w:rPr>
        <w:t> </w:t>
      </w:r>
      <w:r>
        <w:rPr>
          <w:sz w:val="22"/>
        </w:rPr>
        <w:t>en</w:t>
      </w:r>
      <w:r>
        <w:rPr>
          <w:spacing w:val="-3"/>
          <w:sz w:val="22"/>
        </w:rPr>
        <w:t> </w:t>
      </w:r>
      <w:r>
        <w:rPr>
          <w:sz w:val="22"/>
        </w:rPr>
        <w:t>el</w:t>
      </w:r>
      <w:r>
        <w:rPr>
          <w:spacing w:val="-4"/>
          <w:sz w:val="22"/>
        </w:rPr>
        <w:t> </w:t>
      </w:r>
      <w:r>
        <w:rPr>
          <w:sz w:val="22"/>
        </w:rPr>
        <w:t>seguro</w:t>
      </w:r>
      <w:r>
        <w:rPr>
          <w:spacing w:val="-3"/>
          <w:sz w:val="22"/>
        </w:rPr>
        <w:t> </w:t>
      </w:r>
      <w:r>
        <w:rPr>
          <w:sz w:val="22"/>
        </w:rPr>
        <w:t>de</w:t>
      </w:r>
      <w:r>
        <w:rPr>
          <w:spacing w:val="-3"/>
          <w:sz w:val="22"/>
        </w:rPr>
        <w:t> </w:t>
      </w:r>
      <w:r>
        <w:rPr>
          <w:sz w:val="22"/>
        </w:rPr>
        <w:t>viaje.</w:t>
      </w:r>
      <w:r>
        <w:rPr>
          <w:spacing w:val="-3"/>
          <w:sz w:val="22"/>
        </w:rPr>
        <w:t> </w:t>
      </w:r>
      <w:r>
        <w:rPr>
          <w:sz w:val="22"/>
        </w:rPr>
        <w:t>Favor</w:t>
      </w:r>
      <w:r>
        <w:rPr>
          <w:spacing w:val="-3"/>
          <w:sz w:val="22"/>
        </w:rPr>
        <w:t> </w:t>
      </w:r>
      <w:r>
        <w:rPr>
          <w:sz w:val="22"/>
        </w:rPr>
        <w:t>revisar</w:t>
      </w:r>
      <w:r>
        <w:rPr>
          <w:spacing w:val="-4"/>
          <w:sz w:val="22"/>
        </w:rPr>
        <w:t> </w:t>
      </w:r>
      <w:r>
        <w:rPr>
          <w:sz w:val="22"/>
        </w:rPr>
        <w:t>con</w:t>
      </w:r>
      <w:r>
        <w:rPr>
          <w:spacing w:val="-3"/>
          <w:sz w:val="22"/>
        </w:rPr>
        <w:t> </w:t>
      </w:r>
      <w:r>
        <w:rPr>
          <w:sz w:val="22"/>
        </w:rPr>
        <w:t>su</w:t>
      </w:r>
      <w:r>
        <w:rPr>
          <w:spacing w:val="-3"/>
          <w:sz w:val="22"/>
        </w:rPr>
        <w:t> </w:t>
      </w:r>
      <w:r>
        <w:rPr>
          <w:spacing w:val="-2"/>
          <w:sz w:val="22"/>
        </w:rPr>
        <w:t>ejecutivo.</w:t>
      </w:r>
    </w:p>
    <w:p>
      <w:pPr>
        <w:pStyle w:val="BodyText"/>
        <w:spacing w:before="14"/>
        <w:rPr>
          <w:sz w:val="22"/>
        </w:rPr>
      </w:pPr>
    </w:p>
    <w:p>
      <w:pPr>
        <w:pStyle w:val="ListParagraph"/>
        <w:numPr>
          <w:ilvl w:val="0"/>
          <w:numId w:val="1"/>
        </w:numPr>
        <w:tabs>
          <w:tab w:leader="none" w:pos="734" w:val="left"/>
        </w:tabs>
        <w:spacing w:after="0" w:before="0" w:line="240" w:lineRule="auto"/>
        <w:ind w:hanging="360" w:left="734" w:right="0"/>
        <w:jc w:val="left"/>
        <w:rPr>
          <w:sz w:val="22"/>
        </w:rPr>
      </w:pPr>
      <w:r>
        <w:rPr>
          <w:sz w:val="22"/>
        </w:rPr>
        <w:t>Consulte</w:t>
      </w:r>
      <w:r>
        <w:rPr>
          <w:spacing w:val="3"/>
          <w:sz w:val="22"/>
        </w:rPr>
        <w:t> </w:t>
      </w:r>
      <w:r>
        <w:rPr>
          <w:sz w:val="22"/>
        </w:rPr>
        <w:t>políticas</w:t>
      </w:r>
      <w:r>
        <w:rPr>
          <w:spacing w:val="3"/>
          <w:sz w:val="22"/>
        </w:rPr>
        <w:t> </w:t>
      </w:r>
      <w:r>
        <w:rPr>
          <w:sz w:val="22"/>
        </w:rPr>
        <w:t>para</w:t>
      </w:r>
      <w:r>
        <w:rPr>
          <w:spacing w:val="3"/>
          <w:sz w:val="22"/>
        </w:rPr>
        <w:t> </w:t>
      </w:r>
      <w:r>
        <w:rPr>
          <w:sz w:val="22"/>
        </w:rPr>
        <w:t>cambio</w:t>
      </w:r>
      <w:r>
        <w:rPr>
          <w:spacing w:val="3"/>
          <w:sz w:val="22"/>
        </w:rPr>
        <w:t> </w:t>
      </w:r>
      <w:r>
        <w:rPr>
          <w:sz w:val="22"/>
        </w:rPr>
        <w:t>y/o</w:t>
      </w:r>
      <w:r>
        <w:rPr>
          <w:spacing w:val="3"/>
          <w:sz w:val="22"/>
        </w:rPr>
        <w:t> </w:t>
      </w:r>
      <w:r>
        <w:rPr>
          <w:spacing w:val="-2"/>
          <w:sz w:val="22"/>
        </w:rPr>
        <w:t>cancelaciones.</w:t>
      </w:r>
    </w:p>
    <w:p>
      <w:pPr>
        <w:pStyle w:val="BodyText"/>
      </w:pPr>
    </w:p>
    <w:p>
      <w:pPr>
        <w:pStyle w:val="BodyText"/>
        <w:spacing w:before="155"/>
      </w:pPr>
    </w:p>
    <w:p>
      <w:pPr>
        <w:pStyle w:val="BodyText"/>
        <w:ind w:left="362"/>
      </w:pPr>
      <w:r>
        <w:rPr/>
        <w:t>Vigencia</w:t>
      </w:r>
      <w:r>
        <w:rPr>
          <w:spacing w:val="1"/>
        </w:rPr>
        <w:t> </w:t>
      </w:r>
      <w:r>
        <w:rPr/>
        <w:t>hasta</w:t>
      </w:r>
      <w:r>
        <w:rPr>
          <w:spacing w:val="2"/>
        </w:rPr>
        <w:t> </w:t>
      </w:r>
      <w:r>
        <w:rPr/>
        <w:t>el</w:t>
      </w:r>
      <w:r>
        <w:rPr>
          <w:spacing w:val="1"/>
        </w:rPr>
        <w:t> </w:t>
      </w:r>
      <w:r>
        <w:rPr/>
        <w:t>01</w:t>
      </w:r>
      <w:r>
        <w:rPr>
          <w:spacing w:val="2"/>
        </w:rPr>
        <w:t> </w:t>
      </w:r>
      <w:r>
        <w:rPr/>
        <w:t>de</w:t>
      </w:r>
      <w:r>
        <w:rPr>
          <w:spacing w:val="2"/>
        </w:rPr>
        <w:t> </w:t>
      </w:r>
      <w:r>
        <w:rPr/>
        <w:t>abril</w:t>
      </w:r>
      <w:r>
        <w:rPr>
          <w:spacing w:val="1"/>
        </w:rPr>
        <w:t> </w:t>
      </w:r>
      <w:r>
        <w:rPr/>
        <w:t>de</w:t>
      </w:r>
      <w:r>
        <w:rPr>
          <w:spacing w:val="2"/>
        </w:rPr>
        <w:t> </w:t>
      </w:r>
      <w:r>
        <w:rPr>
          <w:spacing w:val="-2"/>
        </w:rPr>
        <w:t>2026.</w:t>
      </w:r>
    </w:p>
    <w:sectPr>
      <w:pgSz w:h="15840" w:w="12240"/>
      <w:pgMar w:bottom="1540" w:footer="1274" w:header="0" w:left="360" w:right="360" w:top="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39360">
          <wp:simplePos x="0" y="0"/>
          <wp:positionH relativeFrom="page">
            <wp:posOffset>3207600</wp:posOffset>
          </wp:positionH>
          <wp:positionV relativeFrom="page">
            <wp:posOffset>9122397</wp:posOffset>
          </wp:positionV>
          <wp:extent cx="1074597" cy="392404"/>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6"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5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6" w:right="1"/>
      <w:jc w:val="center"/>
    </w:pPr>
    <w:rPr>
      <w:rFonts w:ascii="Times New Roman" w:hAnsi="Times New Roman" w:eastAsia="Times New Roman" w:cs="Times New Roman"/>
      <w:sz w:val="54"/>
      <w:szCs w:val="54"/>
      <w:lang w:val="es-ES" w:eastAsia="en-US" w:bidi="ar-SA"/>
    </w:rPr>
  </w:style>
  <w:style w:styleId="ListParagraph" w:type="paragraph">
    <w:name w:val="List Paragraph"/>
    <w:basedOn w:val="Normal"/>
    <w:uiPriority w:val="1"/>
    <w:qFormat/>
    <w:pPr>
      <w:spacing w:before="30"/>
      <w:ind w:left="71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2025-10-08T17:52:45Z</dcterms:created>
  <dcterms:modified xsi:type="dcterms:W3CDTF">2025-10-08T17:52:45Z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2025-10-08T00:00:00Z</vt:filetime>
  </property>
  <property fmtid="{D5CDD505-2E9C-101B-9397-08002B2CF9AE}" name="Creator" pid="3">
    <vt:lpwstr>Adobe InDesign 20.5 (Windows)</vt:lpwstr>
  </property>
  <property fmtid="{D5CDD505-2E9C-101B-9397-08002B2CF9AE}" name="LastSaved" pid="4">
    <vt:filetime>2025-10-08T00:00:00Z</vt:filetime>
  </property>
  <property fmtid="{D5CDD505-2E9C-101B-9397-08002B2CF9AE}" name="NXPowerLiteLastOptimized" pid="5">
    <vt:lpwstr>107341</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