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png" ContentType="image/png"/>
  <Default Extension="jpeg" ContentType="image/jpe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Title"/>
        <w:spacing w:line="235" w:lineRule="auto"/>
      </w:pPr>
      <w:r>
        <w:rPr>
          <w:color w:val="059ED8"/>
          <w:spacing w:val="15"/>
        </w:rPr>
        <w:t>GRANDEZA </w:t>
      </w:r>
      <w:r>
        <w:rPr>
          <w:color w:val="059ED8"/>
        </w:rPr>
        <w:t>NATURAL &amp; </w:t>
      </w:r>
      <w:r>
        <w:rPr>
          <w:color w:val="059ED8"/>
          <w:spacing w:val="3"/>
          <w:w w:val="106"/>
        </w:rPr>
        <w:t>C</w:t>
      </w:r>
      <w:r>
        <w:rPr>
          <w:color w:val="059ED8"/>
          <w:spacing w:val="-1"/>
          <w:w w:val="101"/>
        </w:rPr>
        <w:t>U</w:t>
      </w:r>
      <w:r>
        <w:rPr>
          <w:color w:val="059ED8"/>
          <w:spacing w:val="-68"/>
          <w:w w:val="97"/>
        </w:rPr>
        <w:t>L</w:t>
      </w:r>
      <w:r>
        <w:rPr>
          <w:color w:val="059ED8"/>
          <w:spacing w:val="13"/>
          <w:w w:val="108"/>
        </w:rPr>
        <w:t>T</w:t>
      </w:r>
      <w:r>
        <w:rPr>
          <w:color w:val="059ED8"/>
          <w:spacing w:val="-1"/>
          <w:w w:val="101"/>
        </w:rPr>
        <w:t>U</w:t>
      </w:r>
      <w:r>
        <w:rPr>
          <w:color w:val="059ED8"/>
          <w:spacing w:val="44"/>
          <w:w w:val="99"/>
        </w:rPr>
        <w:t>R</w:t>
      </w:r>
      <w:r>
        <w:rPr>
          <w:color w:val="059ED8"/>
          <w:spacing w:val="12"/>
          <w:w w:val="86"/>
        </w:rPr>
        <w:t>A</w:t>
      </w:r>
      <w:r>
        <w:rPr>
          <w:color w:val="059ED8"/>
          <w:spacing w:val="-4"/>
          <w:w w:val="97"/>
        </w:rPr>
        <w:t>L</w:t>
      </w:r>
    </w:p>
    <w:p>
      <w:pPr>
        <w:pStyle w:val="Heading2"/>
        <w:ind w:left="3582" w:right="477"/>
        <w:jc w:val="center"/>
      </w:pPr>
      <w:r>
        <w:rPr/>
        <mc:AlternateContent>
          <mc:Choice Requires="wps">
            <w:drawing>
              <wp:anchor distT="0" distB="0" distL="0" distR="0" allowOverlap="1" layoutInCell="1" locked="0" behindDoc="1" simplePos="0" relativeHeight="487483904">
                <wp:simplePos x="0" y="0"/>
                <wp:positionH relativeFrom="page">
                  <wp:posOffset>5637330</wp:posOffset>
                </wp:positionH>
                <wp:positionV relativeFrom="paragraph">
                  <wp:posOffset>289670</wp:posOffset>
                </wp:positionV>
                <wp:extent cx="1270" cy="791210"/>
                <wp:effectExtent l="0" t="0" r="0" b="0"/>
                <wp:wrapNone/>
                <wp:docPr id="1" name="Graphic 1"/>
                <wp:cNvGraphicFramePr>
                  <a:graphicFrameLocks/>
                </wp:cNvGraphicFramePr>
                <a:graphic>
                  <a:graphicData uri="http://schemas.microsoft.com/office/word/2010/wordprocessingShape">
                    <wps:wsp>
                      <wps:cNvPr id="1" name="Graphic 1"/>
                      <wps:cNvSpPr/>
                      <wps:spPr>
                        <a:xfrm>
                          <a:off x="0" y="0"/>
                          <a:ext cx="1270" cy="791210"/>
                        </a:xfrm>
                        <a:custGeom>
                          <a:avLst/>
                          <a:gdLst/>
                          <a:ahLst/>
                          <a:cxnLst/>
                          <a:rect l="l" t="t" r="r" b="b"/>
                          <a:pathLst>
                            <a:path w="0" h="791210">
                              <a:moveTo>
                                <a:pt x="0" y="0"/>
                              </a:moveTo>
                              <a:lnTo>
                                <a:pt x="0" y="790727"/>
                              </a:lnTo>
                            </a:path>
                          </a:pathLst>
                        </a:custGeom>
                        <a:ln w="12700">
                          <a:solidFill>
                            <a:srgbClr val="039ED9"/>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832576" from="443.884308pt,22.808733pt" to="443.884308pt,85.070733pt" stroked="true" strokeweight="1pt" strokecolor="#039ed9">
                <v:stroke dashstyle="solid"/>
                <w10:wrap type="none"/>
              </v:line>
            </w:pict>
          </mc:Fallback>
        </mc:AlternateContent>
      </w:r>
      <w:r>
        <w:rPr>
          <w:spacing w:val="-2"/>
        </w:rPr>
        <w:t>MÉRIDA</w:t>
      </w:r>
    </w:p>
    <w:p>
      <w:pPr>
        <w:pStyle w:val="BodyText"/>
        <w:spacing w:before="1"/>
        <w:rPr>
          <w:sz w:val="19"/>
        </w:rPr>
      </w:pPr>
    </w:p>
    <w:p>
      <w:pPr>
        <w:tabs>
          <w:tab w:pos="6767" w:val="left" w:leader="none"/>
          <w:tab w:pos="9075" w:val="left" w:leader="none"/>
        </w:tabs>
        <w:spacing w:line="240" w:lineRule="auto"/>
        <w:ind w:left="4628" w:right="0" w:firstLine="0"/>
        <w:jc w:val="left"/>
        <w:rPr>
          <w:sz w:val="20"/>
        </w:rPr>
      </w:pPr>
      <w:r>
        <w:rPr>
          <w:position w:val="5"/>
          <w:sz w:val="20"/>
        </w:rPr>
        <w:drawing>
          <wp:inline distT="0" distB="0" distL="0" distR="0">
            <wp:extent cx="454119" cy="408431"/>
            <wp:effectExtent l="0" t="0" r="0" b="0"/>
            <wp:docPr id="2" name="Image 2"/>
            <wp:cNvGraphicFramePr>
              <a:graphicFrameLocks/>
            </wp:cNvGraphicFramePr>
            <a:graphic>
              <a:graphicData uri="http://schemas.openxmlformats.org/drawingml/2006/picture">
                <pic:pic>
                  <pic:nvPicPr>
                    <pic:cNvPr id="2" name="Image 2"/>
                    <pic:cNvPicPr/>
                  </pic:nvPicPr>
                  <pic:blipFill>
                    <a:blip r:embed="rId5" cstate="print"/>
                    <a:stretch>
                      <a:fillRect/>
                    </a:stretch>
                  </pic:blipFill>
                  <pic:spPr>
                    <a:xfrm>
                      <a:off x="0" y="0"/>
                      <a:ext cx="454119" cy="408431"/>
                    </a:xfrm>
                    <a:prstGeom prst="rect">
                      <a:avLst/>
                    </a:prstGeom>
                  </pic:spPr>
                </pic:pic>
              </a:graphicData>
            </a:graphic>
          </wp:inline>
        </w:drawing>
      </w:r>
      <w:r>
        <w:rPr>
          <w:position w:val="5"/>
          <w:sz w:val="20"/>
        </w:rPr>
      </w:r>
      <w:r>
        <w:rPr>
          <w:position w:val="5"/>
          <w:sz w:val="20"/>
        </w:rPr>
        <w:tab/>
      </w:r>
      <w:r>
        <w:rPr>
          <w:position w:val="3"/>
          <w:sz w:val="20"/>
        </w:rPr>
        <w:drawing>
          <wp:inline distT="0" distB="0" distL="0" distR="0">
            <wp:extent cx="454183" cy="423672"/>
            <wp:effectExtent l="0" t="0" r="0" b="0"/>
            <wp:docPr id="3" name="Image 3"/>
            <wp:cNvGraphicFramePr>
              <a:graphicFrameLocks/>
            </wp:cNvGraphicFramePr>
            <a:graphic>
              <a:graphicData uri="http://schemas.openxmlformats.org/drawingml/2006/picture">
                <pic:pic>
                  <pic:nvPicPr>
                    <pic:cNvPr id="3" name="Image 3"/>
                    <pic:cNvPicPr/>
                  </pic:nvPicPr>
                  <pic:blipFill>
                    <a:blip r:embed="rId6" cstate="print"/>
                    <a:stretch>
                      <a:fillRect/>
                    </a:stretch>
                  </pic:blipFill>
                  <pic:spPr>
                    <a:xfrm>
                      <a:off x="0" y="0"/>
                      <a:ext cx="454183" cy="423672"/>
                    </a:xfrm>
                    <a:prstGeom prst="rect">
                      <a:avLst/>
                    </a:prstGeom>
                  </pic:spPr>
                </pic:pic>
              </a:graphicData>
            </a:graphic>
          </wp:inline>
        </w:drawing>
      </w:r>
      <w:r>
        <w:rPr>
          <w:position w:val="3"/>
          <w:sz w:val="20"/>
        </w:rPr>
      </w:r>
      <w:r>
        <w:rPr>
          <w:position w:val="3"/>
          <w:sz w:val="20"/>
        </w:rPr>
        <w:tab/>
      </w:r>
      <w:r>
        <w:rPr>
          <w:sz w:val="20"/>
        </w:rPr>
        <w:drawing>
          <wp:inline distT="0" distB="0" distL="0" distR="0">
            <wp:extent cx="454251" cy="441959"/>
            <wp:effectExtent l="0" t="0" r="0" b="0"/>
            <wp:docPr id="4" name="Image 4"/>
            <wp:cNvGraphicFramePr>
              <a:graphicFrameLocks/>
            </wp:cNvGraphicFramePr>
            <a:graphic>
              <a:graphicData uri="http://schemas.openxmlformats.org/drawingml/2006/picture">
                <pic:pic>
                  <pic:nvPicPr>
                    <pic:cNvPr id="4" name="Image 4"/>
                    <pic:cNvPicPr/>
                  </pic:nvPicPr>
                  <pic:blipFill>
                    <a:blip r:embed="rId7" cstate="print"/>
                    <a:stretch>
                      <a:fillRect/>
                    </a:stretch>
                  </pic:blipFill>
                  <pic:spPr>
                    <a:xfrm>
                      <a:off x="0" y="0"/>
                      <a:ext cx="454251" cy="441959"/>
                    </a:xfrm>
                    <a:prstGeom prst="rect">
                      <a:avLst/>
                    </a:prstGeom>
                  </pic:spPr>
                </pic:pic>
              </a:graphicData>
            </a:graphic>
          </wp:inline>
        </w:drawing>
      </w:r>
      <w:r>
        <w:rPr>
          <w:sz w:val="20"/>
        </w:rPr>
      </w:r>
    </w:p>
    <w:p>
      <w:pPr>
        <w:spacing w:after="0" w:line="240" w:lineRule="auto"/>
        <w:jc w:val="left"/>
        <w:rPr>
          <w:sz w:val="20"/>
        </w:rPr>
        <w:sectPr>
          <w:type w:val="continuous"/>
          <w:pgSz w:w="12240" w:h="15840"/>
          <w:pgMar w:top="20" w:bottom="0" w:left="360" w:right="720"/>
        </w:sectPr>
      </w:pPr>
    </w:p>
    <w:p>
      <w:pPr>
        <w:pStyle w:val="Heading2"/>
        <w:spacing w:before="150"/>
        <w:jc w:val="right"/>
      </w:pPr>
      <w:r>
        <w:rPr/>
        <w:t>5</w:t>
      </w:r>
      <w:r>
        <w:rPr>
          <w:spacing w:val="-9"/>
        </w:rPr>
        <w:t> </w:t>
      </w:r>
      <w:r>
        <w:rPr>
          <w:spacing w:val="-4"/>
        </w:rPr>
        <w:t>DÍAS</w:t>
      </w:r>
    </w:p>
    <w:p>
      <w:pPr>
        <w:spacing w:line="293" w:lineRule="exact" w:before="30"/>
        <w:ind w:left="1046" w:right="0" w:firstLine="0"/>
        <w:jc w:val="left"/>
        <w:rPr>
          <w:sz w:val="26"/>
        </w:rPr>
      </w:pPr>
      <w:r>
        <w:rPr/>
        <w:br w:type="column"/>
      </w:r>
      <w:r>
        <w:rPr>
          <w:sz w:val="26"/>
        </w:rPr>
        <w:t>$12,715</w:t>
      </w:r>
      <w:r>
        <w:rPr>
          <w:spacing w:val="-14"/>
          <w:sz w:val="26"/>
        </w:rPr>
        <w:t> </w:t>
      </w:r>
      <w:r>
        <w:rPr>
          <w:spacing w:val="-5"/>
          <w:sz w:val="26"/>
        </w:rPr>
        <w:t>MXN</w:t>
      </w:r>
    </w:p>
    <w:p>
      <w:pPr>
        <w:spacing w:line="214" w:lineRule="exact" w:before="0"/>
        <w:ind w:left="695" w:right="0" w:firstLine="0"/>
        <w:jc w:val="left"/>
        <w:rPr>
          <w:rFonts w:ascii="Calibri"/>
          <w:sz w:val="18"/>
        </w:rPr>
      </w:pPr>
      <w:r>
        <w:rPr>
          <w:rFonts w:ascii="Calibri"/>
          <w:sz w:val="18"/>
        </w:rPr>
        <mc:AlternateContent>
          <mc:Choice Requires="wps">
            <w:drawing>
              <wp:anchor distT="0" distB="0" distL="0" distR="0" allowOverlap="1" layoutInCell="1" locked="0" behindDoc="1" simplePos="0" relativeHeight="487483392">
                <wp:simplePos x="0" y="0"/>
                <wp:positionH relativeFrom="page">
                  <wp:posOffset>3893920</wp:posOffset>
                </wp:positionH>
                <wp:positionV relativeFrom="paragraph">
                  <wp:posOffset>-683155</wp:posOffset>
                </wp:positionV>
                <wp:extent cx="1270" cy="788670"/>
                <wp:effectExtent l="0" t="0" r="0" b="0"/>
                <wp:wrapNone/>
                <wp:docPr id="5" name="Graphic 5"/>
                <wp:cNvGraphicFramePr>
                  <a:graphicFrameLocks/>
                </wp:cNvGraphicFramePr>
                <a:graphic>
                  <a:graphicData uri="http://schemas.microsoft.com/office/word/2010/wordprocessingShape">
                    <wps:wsp>
                      <wps:cNvPr id="5" name="Graphic 5"/>
                      <wps:cNvSpPr/>
                      <wps:spPr>
                        <a:xfrm>
                          <a:off x="0" y="0"/>
                          <a:ext cx="1270" cy="788670"/>
                        </a:xfrm>
                        <a:custGeom>
                          <a:avLst/>
                          <a:gdLst/>
                          <a:ahLst/>
                          <a:cxnLst/>
                          <a:rect l="l" t="t" r="r" b="b"/>
                          <a:pathLst>
                            <a:path w="0" h="788670">
                              <a:moveTo>
                                <a:pt x="0" y="0"/>
                              </a:moveTo>
                              <a:lnTo>
                                <a:pt x="0" y="788403"/>
                              </a:lnTo>
                            </a:path>
                          </a:pathLst>
                        </a:custGeom>
                        <a:ln w="12700">
                          <a:solidFill>
                            <a:srgbClr val="039ED9"/>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833088" from="306.60791pt,-53.791782pt" to="306.60791pt,8.287218pt" stroked="true" strokeweight="1pt" strokecolor="#039ed9">
                <v:stroke dashstyle="solid"/>
                <w10:wrap type="none"/>
              </v:line>
            </w:pict>
          </mc:Fallback>
        </mc:AlternateContent>
      </w:r>
      <w:r>
        <w:rPr>
          <w:sz w:val="18"/>
        </w:rPr>
        <w:t>PRECIO</w:t>
      </w:r>
      <w:r>
        <w:rPr>
          <w:spacing w:val="-7"/>
          <w:sz w:val="18"/>
        </w:rPr>
        <w:t> </w:t>
      </w:r>
      <w:r>
        <w:rPr>
          <w:sz w:val="18"/>
        </w:rPr>
        <w:t>DESDE</w:t>
      </w:r>
      <w:r>
        <w:rPr>
          <w:spacing w:val="-6"/>
          <w:sz w:val="18"/>
        </w:rPr>
        <w:t> </w:t>
      </w:r>
      <w:r>
        <w:rPr>
          <w:sz w:val="18"/>
        </w:rPr>
        <w:t>(Hab.</w:t>
      </w:r>
      <w:r>
        <w:rPr>
          <w:spacing w:val="-6"/>
          <w:sz w:val="18"/>
        </w:rPr>
        <w:t> </w:t>
      </w:r>
      <w:r>
        <w:rPr>
          <w:spacing w:val="-4"/>
          <w:sz w:val="18"/>
        </w:rPr>
        <w:t>Dbl</w:t>
      </w:r>
      <w:r>
        <w:rPr>
          <w:rFonts w:ascii="Calibri"/>
          <w:spacing w:val="-4"/>
          <w:sz w:val="18"/>
        </w:rPr>
        <w:t>)</w:t>
      </w:r>
    </w:p>
    <w:p>
      <w:pPr>
        <w:pStyle w:val="Heading2"/>
        <w:spacing w:before="122"/>
        <w:ind w:left="534"/>
      </w:pPr>
      <w:r>
        <w:rPr/>
        <w:br w:type="column"/>
      </w:r>
      <w:r>
        <w:rPr>
          <w:spacing w:val="-2"/>
        </w:rPr>
        <w:t>TRASLADOS</w:t>
      </w:r>
    </w:p>
    <w:p>
      <w:pPr>
        <w:pStyle w:val="Heading2"/>
        <w:spacing w:after="0"/>
        <w:sectPr>
          <w:type w:val="continuous"/>
          <w:pgSz w:w="12240" w:h="15840"/>
          <w:pgMar w:top="20" w:bottom="0" w:left="360" w:right="720"/>
          <w:cols w:num="3" w:equalWidth="0">
            <w:col w:w="5362" w:space="40"/>
            <w:col w:w="2784" w:space="39"/>
            <w:col w:w="2935"/>
          </w:cols>
        </w:sectPr>
      </w:pPr>
    </w:p>
    <w:p>
      <w:pPr>
        <w:pStyle w:val="BodyText"/>
        <w:spacing w:before="1"/>
        <w:rPr>
          <w:sz w:val="5"/>
        </w:rPr>
      </w:pPr>
      <w:r>
        <w:rPr>
          <w:sz w:val="5"/>
        </w:rPr>
        <w:drawing>
          <wp:anchor distT="0" distB="0" distL="0" distR="0" allowOverlap="1" layoutInCell="1" locked="0" behindDoc="0" simplePos="0" relativeHeight="15729664">
            <wp:simplePos x="0" y="0"/>
            <wp:positionH relativeFrom="page">
              <wp:posOffset>0</wp:posOffset>
            </wp:positionH>
            <wp:positionV relativeFrom="page">
              <wp:posOffset>8991</wp:posOffset>
            </wp:positionV>
            <wp:extent cx="2069109" cy="10049408"/>
            <wp:effectExtent l="0" t="0" r="0" b="0"/>
            <wp:wrapNone/>
            <wp:docPr id="6" name="Image 6"/>
            <wp:cNvGraphicFramePr>
              <a:graphicFrameLocks/>
            </wp:cNvGraphicFramePr>
            <a:graphic>
              <a:graphicData uri="http://schemas.openxmlformats.org/drawingml/2006/picture">
                <pic:pic>
                  <pic:nvPicPr>
                    <pic:cNvPr id="6" name="Image 6"/>
                    <pic:cNvPicPr/>
                  </pic:nvPicPr>
                  <pic:blipFill>
                    <a:blip r:embed="rId8" cstate="print"/>
                    <a:stretch>
                      <a:fillRect/>
                    </a:stretch>
                  </pic:blipFill>
                  <pic:spPr>
                    <a:xfrm>
                      <a:off x="0" y="0"/>
                      <a:ext cx="2069109" cy="10049408"/>
                    </a:xfrm>
                    <a:prstGeom prst="rect">
                      <a:avLst/>
                    </a:prstGeom>
                  </pic:spPr>
                </pic:pic>
              </a:graphicData>
            </a:graphic>
          </wp:anchor>
        </w:drawing>
      </w:r>
    </w:p>
    <w:p>
      <w:pPr>
        <w:pStyle w:val="BodyText"/>
        <w:spacing w:line="20" w:lineRule="exact"/>
        <w:ind w:left="4175"/>
        <w:rPr>
          <w:sz w:val="2"/>
        </w:rPr>
      </w:pPr>
      <w:r>
        <w:rPr>
          <w:sz w:val="2"/>
        </w:rPr>
        <mc:AlternateContent>
          <mc:Choice Requires="wps">
            <w:drawing>
              <wp:inline distT="0" distB="0" distL="0" distR="0">
                <wp:extent cx="3877310" cy="12700"/>
                <wp:effectExtent l="9525" t="0" r="0" b="6350"/>
                <wp:docPr id="7" name="Group 7"/>
                <wp:cNvGraphicFramePr>
                  <a:graphicFrameLocks/>
                </wp:cNvGraphicFramePr>
                <a:graphic>
                  <a:graphicData uri="http://schemas.microsoft.com/office/word/2010/wordprocessingGroup">
                    <wpg:wgp>
                      <wpg:cNvPr id="7" name="Group 7"/>
                      <wpg:cNvGrpSpPr/>
                      <wpg:grpSpPr>
                        <a:xfrm>
                          <a:off x="0" y="0"/>
                          <a:ext cx="3877310" cy="12700"/>
                          <a:chExt cx="3877310" cy="12700"/>
                        </a:xfrm>
                      </wpg:grpSpPr>
                      <wps:wsp>
                        <wps:cNvPr id="8" name="Graphic 8"/>
                        <wps:cNvSpPr/>
                        <wps:spPr>
                          <a:xfrm>
                            <a:off x="0" y="6350"/>
                            <a:ext cx="3877310" cy="1270"/>
                          </a:xfrm>
                          <a:custGeom>
                            <a:avLst/>
                            <a:gdLst/>
                            <a:ahLst/>
                            <a:cxnLst/>
                            <a:rect l="l" t="t" r="r" b="b"/>
                            <a:pathLst>
                              <a:path w="3877310" h="0">
                                <a:moveTo>
                                  <a:pt x="0" y="0"/>
                                </a:moveTo>
                                <a:lnTo>
                                  <a:pt x="3876776" y="0"/>
                                </a:lnTo>
                              </a:path>
                            </a:pathLst>
                          </a:custGeom>
                          <a:ln w="12700">
                            <a:solidFill>
                              <a:srgbClr val="039ED9"/>
                            </a:solidFill>
                            <a:prstDash val="solid"/>
                          </a:ln>
                        </wps:spPr>
                        <wps:bodyPr wrap="square" lIns="0" tIns="0" rIns="0" bIns="0" rtlCol="0">
                          <a:prstTxWarp prst="textNoShape">
                            <a:avLst/>
                          </a:prstTxWarp>
                          <a:noAutofit/>
                        </wps:bodyPr>
                      </wps:wsp>
                    </wpg:wgp>
                  </a:graphicData>
                </a:graphic>
              </wp:inline>
            </w:drawing>
          </mc:Choice>
          <mc:Fallback>
            <w:pict>
              <v:group style="width:305.3pt;height:1pt;mso-position-horizontal-relative:char;mso-position-vertical-relative:line" id="docshapegroup1" coordorigin="0,0" coordsize="6106,20">
                <v:line style="position:absolute" from="0,10" to="6105,10" stroked="true" strokeweight="1pt" strokecolor="#039ed9">
                  <v:stroke dashstyle="solid"/>
                </v:line>
              </v:group>
            </w:pict>
          </mc:Fallback>
        </mc:AlternateContent>
      </w:r>
      <w:r>
        <w:rPr>
          <w:sz w:val="2"/>
        </w:rPr>
      </w:r>
    </w:p>
    <w:p>
      <w:pPr>
        <w:spacing w:before="46"/>
        <w:ind w:left="5145" w:right="0" w:firstLine="0"/>
        <w:jc w:val="left"/>
        <w:rPr>
          <w:sz w:val="22"/>
        </w:rPr>
      </w:pPr>
      <w:r>
        <w:rPr>
          <w:sz w:val="22"/>
        </w:rPr>
        <w:t>Salidas</w:t>
      </w:r>
      <w:r>
        <w:rPr>
          <w:spacing w:val="-13"/>
          <w:sz w:val="22"/>
        </w:rPr>
        <w:t> </w:t>
      </w:r>
      <w:r>
        <w:rPr>
          <w:sz w:val="22"/>
        </w:rPr>
        <w:t>los</w:t>
      </w:r>
      <w:r>
        <w:rPr>
          <w:spacing w:val="-12"/>
          <w:sz w:val="22"/>
        </w:rPr>
        <w:t> </w:t>
      </w:r>
      <w:r>
        <w:rPr>
          <w:sz w:val="22"/>
        </w:rPr>
        <w:t>jueves</w:t>
      </w:r>
      <w:r>
        <w:rPr>
          <w:spacing w:val="-12"/>
          <w:sz w:val="22"/>
        </w:rPr>
        <w:t> </w:t>
      </w:r>
      <w:r>
        <w:rPr>
          <w:sz w:val="22"/>
        </w:rPr>
        <w:t>/</w:t>
      </w:r>
      <w:r>
        <w:rPr>
          <w:spacing w:val="-12"/>
          <w:sz w:val="22"/>
        </w:rPr>
        <w:t> </w:t>
      </w:r>
      <w:r>
        <w:rPr>
          <w:sz w:val="22"/>
        </w:rPr>
        <w:t>Vigencia</w:t>
      </w:r>
      <w:r>
        <w:rPr>
          <w:spacing w:val="-13"/>
          <w:sz w:val="22"/>
        </w:rPr>
        <w:t> </w:t>
      </w:r>
      <w:r>
        <w:rPr>
          <w:sz w:val="22"/>
        </w:rPr>
        <w:t>15</w:t>
      </w:r>
      <w:r>
        <w:rPr>
          <w:spacing w:val="-12"/>
          <w:sz w:val="22"/>
        </w:rPr>
        <w:t> </w:t>
      </w:r>
      <w:r>
        <w:rPr>
          <w:sz w:val="22"/>
        </w:rPr>
        <w:t>diciembre</w:t>
      </w:r>
      <w:r>
        <w:rPr>
          <w:spacing w:val="-12"/>
          <w:sz w:val="22"/>
        </w:rPr>
        <w:t> </w:t>
      </w:r>
      <w:r>
        <w:rPr>
          <w:spacing w:val="-4"/>
          <w:sz w:val="22"/>
        </w:rPr>
        <w:t>2025</w:t>
      </w:r>
    </w:p>
    <w:p>
      <w:pPr>
        <w:spacing w:before="124"/>
        <w:ind w:left="3123" w:right="0" w:firstLine="0"/>
        <w:jc w:val="left"/>
        <w:rPr>
          <w:sz w:val="40"/>
        </w:rPr>
      </w:pPr>
      <w:r>
        <w:rPr>
          <w:color w:val="059ED8"/>
          <w:spacing w:val="-2"/>
          <w:w w:val="105"/>
          <w:sz w:val="40"/>
        </w:rPr>
        <w:t>ITINERARIO</w:t>
      </w:r>
    </w:p>
    <w:p>
      <w:pPr>
        <w:pStyle w:val="BodyText"/>
        <w:spacing w:before="50"/>
        <w:ind w:left="3125"/>
        <w:jc w:val="both"/>
      </w:pPr>
      <w:r>
        <w:rPr/>
        <w:t>DÍA</w:t>
      </w:r>
      <w:r>
        <w:rPr>
          <w:spacing w:val="-9"/>
        </w:rPr>
        <w:t> </w:t>
      </w:r>
      <w:r>
        <w:rPr/>
        <w:t>1</w:t>
      </w:r>
      <w:r>
        <w:rPr>
          <w:spacing w:val="-8"/>
        </w:rPr>
        <w:t> </w:t>
      </w:r>
      <w:r>
        <w:rPr/>
        <w:t>Jueves</w:t>
      </w:r>
      <w:r>
        <w:rPr>
          <w:spacing w:val="-9"/>
        </w:rPr>
        <w:t> </w:t>
      </w:r>
      <w:r>
        <w:rPr/>
        <w:t>-</w:t>
      </w:r>
      <w:r>
        <w:rPr>
          <w:spacing w:val="-8"/>
        </w:rPr>
        <w:t> </w:t>
      </w:r>
      <w:r>
        <w:rPr>
          <w:spacing w:val="-2"/>
        </w:rPr>
        <w:t>Mérida</w:t>
      </w:r>
    </w:p>
    <w:p>
      <w:pPr>
        <w:pStyle w:val="BodyText"/>
        <w:spacing w:line="249" w:lineRule="auto" w:before="10"/>
        <w:ind w:left="3125" w:right="16"/>
        <w:jc w:val="both"/>
      </w:pPr>
      <w:r>
        <w:rPr/>
        <w:t>Recepción en el aeropuerto, banner personalizado. Comenzamos observando los puntos</w:t>
      </w:r>
      <w:r>
        <w:rPr>
          <w:spacing w:val="80"/>
        </w:rPr>
        <w:t> </w:t>
      </w:r>
      <w:r>
        <w:rPr/>
        <w:t>importantes de la ciudad, como el centro histórico, la calle 60 hacia el norte según el sentido de los autos,</w:t>
      </w:r>
      <w:r>
        <w:rPr>
          <w:spacing w:val="-10"/>
        </w:rPr>
        <w:t> </w:t>
      </w:r>
      <w:r>
        <w:rPr/>
        <w:t>donde</w:t>
      </w:r>
      <w:r>
        <w:rPr>
          <w:spacing w:val="-10"/>
        </w:rPr>
        <w:t> </w:t>
      </w:r>
      <w:r>
        <w:rPr/>
        <w:t>veremos</w:t>
      </w:r>
      <w:r>
        <w:rPr>
          <w:spacing w:val="-10"/>
        </w:rPr>
        <w:t> </w:t>
      </w:r>
      <w:r>
        <w:rPr/>
        <w:t>el</w:t>
      </w:r>
      <w:r>
        <w:rPr>
          <w:spacing w:val="-10"/>
        </w:rPr>
        <w:t> </w:t>
      </w:r>
      <w:r>
        <w:rPr/>
        <w:t>edificio</w:t>
      </w:r>
      <w:r>
        <w:rPr>
          <w:spacing w:val="-10"/>
        </w:rPr>
        <w:t> </w:t>
      </w:r>
      <w:r>
        <w:rPr/>
        <w:t>de</w:t>
      </w:r>
      <w:r>
        <w:rPr>
          <w:spacing w:val="-10"/>
        </w:rPr>
        <w:t> </w:t>
      </w:r>
      <w:r>
        <w:rPr/>
        <w:t>la</w:t>
      </w:r>
      <w:r>
        <w:rPr>
          <w:spacing w:val="-10"/>
        </w:rPr>
        <w:t> </w:t>
      </w:r>
      <w:r>
        <w:rPr/>
        <w:t>Universidad</w:t>
      </w:r>
      <w:r>
        <w:rPr>
          <w:spacing w:val="-10"/>
        </w:rPr>
        <w:t> </w:t>
      </w:r>
      <w:r>
        <w:rPr/>
        <w:t>,</w:t>
      </w:r>
      <w:r>
        <w:rPr>
          <w:spacing w:val="-10"/>
        </w:rPr>
        <w:t> </w:t>
      </w:r>
      <w:r>
        <w:rPr/>
        <w:t>teatros</w:t>
      </w:r>
      <w:r>
        <w:rPr>
          <w:spacing w:val="-10"/>
        </w:rPr>
        <w:t> </w:t>
      </w:r>
      <w:r>
        <w:rPr/>
        <w:t>como</w:t>
      </w:r>
      <w:r>
        <w:rPr>
          <w:spacing w:val="-10"/>
        </w:rPr>
        <w:t> </w:t>
      </w:r>
      <w:r>
        <w:rPr/>
        <w:t>el</w:t>
      </w:r>
      <w:r>
        <w:rPr>
          <w:spacing w:val="-10"/>
        </w:rPr>
        <w:t> </w:t>
      </w:r>
      <w:r>
        <w:rPr/>
        <w:t>Peón</w:t>
      </w:r>
      <w:r>
        <w:rPr>
          <w:spacing w:val="-10"/>
        </w:rPr>
        <w:t> </w:t>
      </w:r>
      <w:r>
        <w:rPr/>
        <w:t>Contreras,</w:t>
      </w:r>
      <w:r>
        <w:rPr>
          <w:spacing w:val="-10"/>
        </w:rPr>
        <w:t> </w:t>
      </w:r>
      <w:r>
        <w:rPr/>
        <w:t>calles</w:t>
      </w:r>
      <w:r>
        <w:rPr>
          <w:spacing w:val="-10"/>
        </w:rPr>
        <w:t> </w:t>
      </w:r>
      <w:r>
        <w:rPr/>
        <w:t>que</w:t>
      </w:r>
      <w:r>
        <w:rPr>
          <w:spacing w:val="-10"/>
        </w:rPr>
        <w:t> </w:t>
      </w:r>
      <w:r>
        <w:rPr/>
        <w:t>llevan número y también nombres, el Paseo Montejo, museos como la casa de Cantón, casas gemelas, la Quinta Montes Molina, el Minarete, entre muchas más; visitamos los principales puntos de interés histórico de la ciudad de Mérida, como los barrios antiguos, después de este paseo quedaremos maravillados y bien ubicados en nuestra ciudad blanca. Finalizamos en sus hoteles. Resto del día libre. Alojamiento.</w:t>
      </w:r>
    </w:p>
    <w:p>
      <w:pPr>
        <w:pStyle w:val="BodyText"/>
        <w:spacing w:before="16"/>
      </w:pPr>
    </w:p>
    <w:p>
      <w:pPr>
        <w:pStyle w:val="BodyText"/>
        <w:spacing w:before="1"/>
        <w:ind w:left="3125"/>
        <w:jc w:val="both"/>
      </w:pPr>
      <w:r>
        <w:rPr/>
        <w:t>DÍA</w:t>
      </w:r>
      <w:r>
        <w:rPr>
          <w:spacing w:val="-3"/>
        </w:rPr>
        <w:t> </w:t>
      </w:r>
      <w:r>
        <w:rPr/>
        <w:t>2</w:t>
      </w:r>
      <w:r>
        <w:rPr>
          <w:spacing w:val="-3"/>
        </w:rPr>
        <w:t> </w:t>
      </w:r>
      <w:r>
        <w:rPr/>
        <w:t>Viernes</w:t>
      </w:r>
      <w:r>
        <w:rPr>
          <w:spacing w:val="-3"/>
        </w:rPr>
        <w:t> </w:t>
      </w:r>
      <w:r>
        <w:rPr/>
        <w:t>-</w:t>
      </w:r>
      <w:r>
        <w:rPr>
          <w:spacing w:val="-2"/>
        </w:rPr>
        <w:t> Mérida</w:t>
      </w:r>
    </w:p>
    <w:p>
      <w:pPr>
        <w:pStyle w:val="BodyText"/>
        <w:spacing w:line="249" w:lineRule="auto" w:before="10"/>
        <w:ind w:left="3125" w:right="16"/>
        <w:jc w:val="both"/>
      </w:pPr>
      <w:r>
        <w:rPr/>
        <w:t>Saliendo</w:t>
      </w:r>
      <w:r>
        <w:rPr>
          <w:spacing w:val="-1"/>
        </w:rPr>
        <w:t> </w:t>
      </w:r>
      <w:r>
        <w:rPr/>
        <w:t>de</w:t>
      </w:r>
      <w:r>
        <w:rPr>
          <w:spacing w:val="-1"/>
        </w:rPr>
        <w:t> </w:t>
      </w:r>
      <w:r>
        <w:rPr/>
        <w:t>la</w:t>
      </w:r>
      <w:r>
        <w:rPr>
          <w:spacing w:val="-1"/>
        </w:rPr>
        <w:t> </w:t>
      </w:r>
      <w:r>
        <w:rPr/>
        <w:t>ciudad</w:t>
      </w:r>
      <w:r>
        <w:rPr>
          <w:spacing w:val="-1"/>
        </w:rPr>
        <w:t> </w:t>
      </w:r>
      <w:r>
        <w:rPr/>
        <w:t>de</w:t>
      </w:r>
      <w:r>
        <w:rPr>
          <w:spacing w:val="-1"/>
        </w:rPr>
        <w:t> </w:t>
      </w:r>
      <w:r>
        <w:rPr/>
        <w:t>Mérida</w:t>
      </w:r>
      <w:r>
        <w:rPr>
          <w:spacing w:val="-1"/>
        </w:rPr>
        <w:t> </w:t>
      </w:r>
      <w:r>
        <w:rPr/>
        <w:t>rumbo</w:t>
      </w:r>
      <w:r>
        <w:rPr>
          <w:spacing w:val="-1"/>
        </w:rPr>
        <w:t> </w:t>
      </w:r>
      <w:r>
        <w:rPr/>
        <w:t>a</w:t>
      </w:r>
      <w:r>
        <w:rPr>
          <w:spacing w:val="-1"/>
        </w:rPr>
        <w:t> </w:t>
      </w:r>
      <w:r>
        <w:rPr/>
        <w:t>la</w:t>
      </w:r>
      <w:r>
        <w:rPr>
          <w:spacing w:val="-1"/>
        </w:rPr>
        <w:t> </w:t>
      </w:r>
      <w:r>
        <w:rPr/>
        <w:t>hacienda</w:t>
      </w:r>
      <w:r>
        <w:rPr>
          <w:spacing w:val="-1"/>
        </w:rPr>
        <w:t> </w:t>
      </w:r>
      <w:r>
        <w:rPr/>
        <w:t>Yaxcopoil,</w:t>
      </w:r>
      <w:r>
        <w:rPr>
          <w:spacing w:val="-1"/>
        </w:rPr>
        <w:t> </w:t>
      </w:r>
      <w:r>
        <w:rPr/>
        <w:t>en</w:t>
      </w:r>
      <w:r>
        <w:rPr>
          <w:spacing w:val="-1"/>
        </w:rPr>
        <w:t> </w:t>
      </w:r>
      <w:r>
        <w:rPr/>
        <w:t>donde</w:t>
      </w:r>
      <w:r>
        <w:rPr>
          <w:spacing w:val="-1"/>
        </w:rPr>
        <w:t> </w:t>
      </w:r>
      <w:r>
        <w:rPr/>
        <w:t>se</w:t>
      </w:r>
      <w:r>
        <w:rPr>
          <w:spacing w:val="-1"/>
        </w:rPr>
        <w:t> </w:t>
      </w:r>
      <w:r>
        <w:rPr/>
        <w:t>podrá</w:t>
      </w:r>
      <w:r>
        <w:rPr>
          <w:spacing w:val="-1"/>
        </w:rPr>
        <w:t> </w:t>
      </w:r>
      <w:r>
        <w:rPr/>
        <w:t>hacer</w:t>
      </w:r>
      <w:r>
        <w:rPr>
          <w:spacing w:val="-1"/>
        </w:rPr>
        <w:t> </w:t>
      </w:r>
      <w:r>
        <w:rPr/>
        <w:t>una</w:t>
      </w:r>
      <w:r>
        <w:rPr>
          <w:spacing w:val="-1"/>
        </w:rPr>
        <w:t> </w:t>
      </w:r>
      <w:r>
        <w:rPr/>
        <w:t>visita </w:t>
      </w:r>
      <w:r>
        <w:rPr>
          <w:w w:val="105"/>
        </w:rPr>
        <w:t>al</w:t>
      </w:r>
      <w:r>
        <w:rPr>
          <w:spacing w:val="-10"/>
          <w:w w:val="105"/>
        </w:rPr>
        <w:t> </w:t>
      </w:r>
      <w:r>
        <w:rPr>
          <w:w w:val="105"/>
        </w:rPr>
        <w:t>interior</w:t>
      </w:r>
      <w:r>
        <w:rPr>
          <w:spacing w:val="-10"/>
          <w:w w:val="105"/>
        </w:rPr>
        <w:t> </w:t>
      </w:r>
      <w:r>
        <w:rPr>
          <w:w w:val="105"/>
        </w:rPr>
        <w:t>de</w:t>
      </w:r>
      <w:r>
        <w:rPr>
          <w:spacing w:val="-10"/>
          <w:w w:val="105"/>
        </w:rPr>
        <w:t> </w:t>
      </w:r>
      <w:r>
        <w:rPr>
          <w:w w:val="105"/>
        </w:rPr>
        <w:t>la</w:t>
      </w:r>
      <w:r>
        <w:rPr>
          <w:spacing w:val="-10"/>
          <w:w w:val="105"/>
        </w:rPr>
        <w:t> </w:t>
      </w:r>
      <w:r>
        <w:rPr>
          <w:w w:val="105"/>
        </w:rPr>
        <w:t>hacienda,</w:t>
      </w:r>
      <w:r>
        <w:rPr>
          <w:spacing w:val="-10"/>
          <w:w w:val="105"/>
        </w:rPr>
        <w:t> </w:t>
      </w:r>
      <w:r>
        <w:rPr>
          <w:w w:val="105"/>
        </w:rPr>
        <w:t>éstas</w:t>
      </w:r>
      <w:r>
        <w:rPr>
          <w:spacing w:val="-10"/>
          <w:w w:val="105"/>
        </w:rPr>
        <w:t> </w:t>
      </w:r>
      <w:r>
        <w:rPr>
          <w:w w:val="105"/>
        </w:rPr>
        <w:t>tienen</w:t>
      </w:r>
      <w:r>
        <w:rPr>
          <w:spacing w:val="-10"/>
          <w:w w:val="105"/>
        </w:rPr>
        <w:t> </w:t>
      </w:r>
      <w:r>
        <w:rPr>
          <w:w w:val="105"/>
        </w:rPr>
        <w:t>su</w:t>
      </w:r>
      <w:r>
        <w:rPr>
          <w:spacing w:val="-10"/>
          <w:w w:val="105"/>
        </w:rPr>
        <w:t> </w:t>
      </w:r>
      <w:r>
        <w:rPr>
          <w:w w:val="105"/>
        </w:rPr>
        <w:t>origen</w:t>
      </w:r>
      <w:r>
        <w:rPr>
          <w:spacing w:val="-10"/>
          <w:w w:val="105"/>
        </w:rPr>
        <w:t> </w:t>
      </w:r>
      <w:r>
        <w:rPr>
          <w:w w:val="105"/>
        </w:rPr>
        <w:t>en</w:t>
      </w:r>
      <w:r>
        <w:rPr>
          <w:spacing w:val="-10"/>
          <w:w w:val="105"/>
        </w:rPr>
        <w:t> </w:t>
      </w:r>
      <w:r>
        <w:rPr>
          <w:w w:val="105"/>
        </w:rPr>
        <w:t>las</w:t>
      </w:r>
      <w:r>
        <w:rPr>
          <w:spacing w:val="-10"/>
          <w:w w:val="105"/>
        </w:rPr>
        <w:t> </w:t>
      </w:r>
      <w:r>
        <w:rPr>
          <w:w w:val="105"/>
        </w:rPr>
        <w:t>encomiendas</w:t>
      </w:r>
      <w:r>
        <w:rPr>
          <w:spacing w:val="-10"/>
          <w:w w:val="105"/>
        </w:rPr>
        <w:t> </w:t>
      </w:r>
      <w:r>
        <w:rPr>
          <w:w w:val="105"/>
        </w:rPr>
        <w:t>a</w:t>
      </w:r>
      <w:r>
        <w:rPr>
          <w:spacing w:val="-10"/>
          <w:w w:val="105"/>
        </w:rPr>
        <w:t> </w:t>
      </w:r>
      <w:r>
        <w:rPr>
          <w:w w:val="105"/>
        </w:rPr>
        <w:t>la</w:t>
      </w:r>
      <w:r>
        <w:rPr>
          <w:spacing w:val="-10"/>
          <w:w w:val="105"/>
        </w:rPr>
        <w:t> </w:t>
      </w:r>
      <w:r>
        <w:rPr>
          <w:w w:val="105"/>
        </w:rPr>
        <w:t>llegada</w:t>
      </w:r>
      <w:r>
        <w:rPr>
          <w:spacing w:val="-10"/>
          <w:w w:val="105"/>
        </w:rPr>
        <w:t> </w:t>
      </w:r>
      <w:r>
        <w:rPr>
          <w:w w:val="105"/>
        </w:rPr>
        <w:t>de</w:t>
      </w:r>
      <w:r>
        <w:rPr>
          <w:spacing w:val="-10"/>
          <w:w w:val="105"/>
        </w:rPr>
        <w:t> </w:t>
      </w:r>
      <w:r>
        <w:rPr>
          <w:w w:val="105"/>
        </w:rPr>
        <w:t>los</w:t>
      </w:r>
      <w:r>
        <w:rPr>
          <w:spacing w:val="-10"/>
          <w:w w:val="105"/>
        </w:rPr>
        <w:t> </w:t>
      </w:r>
      <w:r>
        <w:rPr>
          <w:w w:val="105"/>
        </w:rPr>
        <w:t>españoles, ésta</w:t>
      </w:r>
      <w:r>
        <w:rPr>
          <w:w w:val="105"/>
        </w:rPr>
        <w:t> por</w:t>
      </w:r>
      <w:r>
        <w:rPr>
          <w:w w:val="105"/>
        </w:rPr>
        <w:t> lo</w:t>
      </w:r>
      <w:r>
        <w:rPr>
          <w:w w:val="105"/>
        </w:rPr>
        <w:t> general</w:t>
      </w:r>
      <w:r>
        <w:rPr>
          <w:w w:val="105"/>
        </w:rPr>
        <w:t> incluía</w:t>
      </w:r>
      <w:r>
        <w:rPr>
          <w:w w:val="105"/>
        </w:rPr>
        <w:t> viviendas</w:t>
      </w:r>
      <w:r>
        <w:rPr>
          <w:w w:val="105"/>
        </w:rPr>
        <w:t> de</w:t>
      </w:r>
      <w:r>
        <w:rPr>
          <w:w w:val="105"/>
        </w:rPr>
        <w:t> importante</w:t>
      </w:r>
      <w:r>
        <w:rPr>
          <w:w w:val="105"/>
        </w:rPr>
        <w:t> valor</w:t>
      </w:r>
      <w:r>
        <w:rPr>
          <w:w w:val="105"/>
        </w:rPr>
        <w:t> arquitectónico</w:t>
      </w:r>
      <w:r>
        <w:rPr>
          <w:w w:val="105"/>
        </w:rPr>
        <w:t> y</w:t>
      </w:r>
      <w:r>
        <w:rPr>
          <w:w w:val="105"/>
        </w:rPr>
        <w:t> otras</w:t>
      </w:r>
      <w:r>
        <w:rPr>
          <w:w w:val="105"/>
        </w:rPr>
        <w:t> edificaciones menores</w:t>
      </w:r>
      <w:r>
        <w:rPr>
          <w:spacing w:val="-9"/>
          <w:w w:val="105"/>
        </w:rPr>
        <w:t> </w:t>
      </w:r>
      <w:r>
        <w:rPr>
          <w:w w:val="105"/>
        </w:rPr>
        <w:t>enfocadas</w:t>
      </w:r>
      <w:r>
        <w:rPr>
          <w:spacing w:val="-9"/>
          <w:w w:val="105"/>
        </w:rPr>
        <w:t> </w:t>
      </w:r>
      <w:r>
        <w:rPr>
          <w:w w:val="105"/>
        </w:rPr>
        <w:t>a</w:t>
      </w:r>
      <w:r>
        <w:rPr>
          <w:spacing w:val="-9"/>
          <w:w w:val="105"/>
        </w:rPr>
        <w:t> </w:t>
      </w:r>
      <w:r>
        <w:rPr>
          <w:w w:val="105"/>
        </w:rPr>
        <w:t>las</w:t>
      </w:r>
      <w:r>
        <w:rPr>
          <w:spacing w:val="-9"/>
          <w:w w:val="105"/>
        </w:rPr>
        <w:t> </w:t>
      </w:r>
      <w:r>
        <w:rPr>
          <w:w w:val="105"/>
        </w:rPr>
        <w:t>labores</w:t>
      </w:r>
      <w:r>
        <w:rPr>
          <w:spacing w:val="-9"/>
          <w:w w:val="105"/>
        </w:rPr>
        <w:t> </w:t>
      </w:r>
      <w:r>
        <w:rPr>
          <w:w w:val="105"/>
        </w:rPr>
        <w:t>del</w:t>
      </w:r>
      <w:r>
        <w:rPr>
          <w:spacing w:val="-9"/>
          <w:w w:val="105"/>
        </w:rPr>
        <w:t> </w:t>
      </w:r>
      <w:r>
        <w:rPr>
          <w:w w:val="105"/>
        </w:rPr>
        <w:t>campo,</w:t>
      </w:r>
      <w:r>
        <w:rPr>
          <w:spacing w:val="-9"/>
          <w:w w:val="105"/>
        </w:rPr>
        <w:t> </w:t>
      </w:r>
      <w:r>
        <w:rPr>
          <w:w w:val="105"/>
        </w:rPr>
        <w:t>construidas</w:t>
      </w:r>
      <w:r>
        <w:rPr>
          <w:spacing w:val="-9"/>
          <w:w w:val="105"/>
        </w:rPr>
        <w:t> </w:t>
      </w:r>
      <w:r>
        <w:rPr>
          <w:w w:val="105"/>
        </w:rPr>
        <w:t>en</w:t>
      </w:r>
      <w:r>
        <w:rPr>
          <w:spacing w:val="-9"/>
          <w:w w:val="105"/>
        </w:rPr>
        <w:t> </w:t>
      </w:r>
      <w:r>
        <w:rPr>
          <w:w w:val="105"/>
        </w:rPr>
        <w:t>la</w:t>
      </w:r>
      <w:r>
        <w:rPr>
          <w:spacing w:val="-9"/>
          <w:w w:val="105"/>
        </w:rPr>
        <w:t> </w:t>
      </w:r>
      <w:r>
        <w:rPr>
          <w:w w:val="105"/>
        </w:rPr>
        <w:t>época</w:t>
      </w:r>
      <w:r>
        <w:rPr>
          <w:spacing w:val="-9"/>
          <w:w w:val="105"/>
        </w:rPr>
        <w:t> </w:t>
      </w:r>
      <w:r>
        <w:rPr>
          <w:w w:val="105"/>
        </w:rPr>
        <w:t>de</w:t>
      </w:r>
      <w:r>
        <w:rPr>
          <w:spacing w:val="-9"/>
          <w:w w:val="105"/>
        </w:rPr>
        <w:t> </w:t>
      </w:r>
      <w:r>
        <w:rPr>
          <w:w w:val="105"/>
        </w:rPr>
        <w:t>esplendor</w:t>
      </w:r>
      <w:r>
        <w:rPr>
          <w:spacing w:val="-9"/>
          <w:w w:val="105"/>
        </w:rPr>
        <w:t> </w:t>
      </w:r>
      <w:r>
        <w:rPr>
          <w:w w:val="105"/>
        </w:rPr>
        <w:t>del</w:t>
      </w:r>
      <w:r>
        <w:rPr>
          <w:spacing w:val="-9"/>
          <w:w w:val="105"/>
        </w:rPr>
        <w:t> </w:t>
      </w:r>
      <w:r>
        <w:rPr>
          <w:w w:val="105"/>
        </w:rPr>
        <w:t>Oro</w:t>
      </w:r>
      <w:r>
        <w:rPr>
          <w:spacing w:val="-9"/>
          <w:w w:val="105"/>
        </w:rPr>
        <w:t> </w:t>
      </w:r>
      <w:r>
        <w:rPr>
          <w:w w:val="105"/>
        </w:rPr>
        <w:t>Verde. Continuamos</w:t>
      </w:r>
      <w:r>
        <w:rPr>
          <w:spacing w:val="-6"/>
          <w:w w:val="105"/>
        </w:rPr>
        <w:t> </w:t>
      </w:r>
      <w:r>
        <w:rPr>
          <w:w w:val="105"/>
        </w:rPr>
        <w:t>a</w:t>
      </w:r>
      <w:r>
        <w:rPr>
          <w:spacing w:val="-6"/>
          <w:w w:val="105"/>
        </w:rPr>
        <w:t> </w:t>
      </w:r>
      <w:r>
        <w:rPr>
          <w:w w:val="105"/>
        </w:rPr>
        <w:t>-la</w:t>
      </w:r>
      <w:r>
        <w:rPr>
          <w:spacing w:val="-6"/>
          <w:w w:val="105"/>
        </w:rPr>
        <w:t> </w:t>
      </w:r>
      <w:r>
        <w:rPr>
          <w:w w:val="105"/>
        </w:rPr>
        <w:t>tres</w:t>
      </w:r>
      <w:r>
        <w:rPr>
          <w:spacing w:val="-6"/>
          <w:w w:val="105"/>
        </w:rPr>
        <w:t> </w:t>
      </w:r>
      <w:r>
        <w:rPr>
          <w:w w:val="105"/>
        </w:rPr>
        <w:t>veces</w:t>
      </w:r>
      <w:r>
        <w:rPr>
          <w:spacing w:val="-6"/>
          <w:w w:val="105"/>
        </w:rPr>
        <w:t> </w:t>
      </w:r>
      <w:r>
        <w:rPr>
          <w:w w:val="105"/>
        </w:rPr>
        <w:t>construida-,</w:t>
      </w:r>
      <w:r>
        <w:rPr>
          <w:spacing w:val="-6"/>
          <w:w w:val="105"/>
        </w:rPr>
        <w:t> </w:t>
      </w:r>
      <w:r>
        <w:rPr>
          <w:w w:val="105"/>
        </w:rPr>
        <w:t>Uxmal,</w:t>
      </w:r>
      <w:r>
        <w:rPr>
          <w:spacing w:val="-6"/>
          <w:w w:val="105"/>
        </w:rPr>
        <w:t> </w:t>
      </w:r>
      <w:r>
        <w:rPr>
          <w:w w:val="105"/>
        </w:rPr>
        <w:t>la</w:t>
      </w:r>
      <w:r>
        <w:rPr>
          <w:spacing w:val="-6"/>
          <w:w w:val="105"/>
        </w:rPr>
        <w:t> </w:t>
      </w:r>
      <w:r>
        <w:rPr>
          <w:w w:val="105"/>
        </w:rPr>
        <w:t>cual</w:t>
      </w:r>
      <w:r>
        <w:rPr>
          <w:spacing w:val="-6"/>
          <w:w w:val="105"/>
        </w:rPr>
        <w:t> </w:t>
      </w:r>
      <w:r>
        <w:rPr>
          <w:w w:val="105"/>
        </w:rPr>
        <w:t>se</w:t>
      </w:r>
      <w:r>
        <w:rPr>
          <w:spacing w:val="-6"/>
          <w:w w:val="105"/>
        </w:rPr>
        <w:t> </w:t>
      </w:r>
      <w:r>
        <w:rPr>
          <w:w w:val="105"/>
        </w:rPr>
        <w:t>ubica</w:t>
      </w:r>
      <w:r>
        <w:rPr>
          <w:spacing w:val="-6"/>
          <w:w w:val="105"/>
        </w:rPr>
        <w:t> </w:t>
      </w:r>
      <w:r>
        <w:rPr>
          <w:w w:val="105"/>
        </w:rPr>
        <w:t>en</w:t>
      </w:r>
      <w:r>
        <w:rPr>
          <w:spacing w:val="-6"/>
          <w:w w:val="105"/>
        </w:rPr>
        <w:t> </w:t>
      </w:r>
      <w:r>
        <w:rPr>
          <w:w w:val="105"/>
        </w:rPr>
        <w:t>una</w:t>
      </w:r>
      <w:r>
        <w:rPr>
          <w:spacing w:val="-6"/>
          <w:w w:val="105"/>
        </w:rPr>
        <w:t> </w:t>
      </w:r>
      <w:r>
        <w:rPr>
          <w:w w:val="105"/>
        </w:rPr>
        <w:t>zona</w:t>
      </w:r>
      <w:r>
        <w:rPr>
          <w:spacing w:val="-6"/>
          <w:w w:val="105"/>
        </w:rPr>
        <w:t> </w:t>
      </w:r>
      <w:r>
        <w:rPr>
          <w:w w:val="105"/>
        </w:rPr>
        <w:t>de</w:t>
      </w:r>
      <w:r>
        <w:rPr>
          <w:spacing w:val="-6"/>
          <w:w w:val="105"/>
        </w:rPr>
        <w:t> </w:t>
      </w:r>
      <w:r>
        <w:rPr>
          <w:w w:val="105"/>
        </w:rPr>
        <w:t>cerros</w:t>
      </w:r>
      <w:r>
        <w:rPr>
          <w:spacing w:val="-6"/>
          <w:w w:val="105"/>
        </w:rPr>
        <w:t> </w:t>
      </w:r>
      <w:r>
        <w:rPr>
          <w:w w:val="105"/>
        </w:rPr>
        <w:t>llamada Puuc; es la ciudad más importante de la zona por ser una verdadera joya por su estilo de frisos lizos</w:t>
      </w:r>
      <w:r>
        <w:rPr>
          <w:spacing w:val="-10"/>
          <w:w w:val="105"/>
        </w:rPr>
        <w:t> </w:t>
      </w:r>
      <w:r>
        <w:rPr>
          <w:w w:val="105"/>
        </w:rPr>
        <w:t>y</w:t>
      </w:r>
      <w:r>
        <w:rPr>
          <w:spacing w:val="-10"/>
          <w:w w:val="105"/>
        </w:rPr>
        <w:t> </w:t>
      </w:r>
      <w:r>
        <w:rPr>
          <w:w w:val="105"/>
        </w:rPr>
        <w:t>techos</w:t>
      </w:r>
      <w:r>
        <w:rPr>
          <w:spacing w:val="-10"/>
          <w:w w:val="105"/>
        </w:rPr>
        <w:t> </w:t>
      </w:r>
      <w:r>
        <w:rPr>
          <w:w w:val="105"/>
        </w:rPr>
        <w:t>decorados,</w:t>
      </w:r>
      <w:r>
        <w:rPr>
          <w:spacing w:val="-10"/>
          <w:w w:val="105"/>
        </w:rPr>
        <w:t> </w:t>
      </w:r>
      <w:r>
        <w:rPr>
          <w:w w:val="105"/>
        </w:rPr>
        <w:t>destacando</w:t>
      </w:r>
      <w:r>
        <w:rPr>
          <w:spacing w:val="-10"/>
          <w:w w:val="105"/>
        </w:rPr>
        <w:t> </w:t>
      </w:r>
      <w:r>
        <w:rPr>
          <w:w w:val="105"/>
        </w:rPr>
        <w:t>la</w:t>
      </w:r>
      <w:r>
        <w:rPr>
          <w:spacing w:val="-10"/>
          <w:w w:val="105"/>
        </w:rPr>
        <w:t> </w:t>
      </w:r>
      <w:r>
        <w:rPr>
          <w:w w:val="105"/>
        </w:rPr>
        <w:t>Pirámide</w:t>
      </w:r>
      <w:r>
        <w:rPr>
          <w:spacing w:val="-10"/>
          <w:w w:val="105"/>
        </w:rPr>
        <w:t> </w:t>
      </w:r>
      <w:r>
        <w:rPr>
          <w:w w:val="105"/>
        </w:rPr>
        <w:t>del</w:t>
      </w:r>
      <w:r>
        <w:rPr>
          <w:spacing w:val="-10"/>
          <w:w w:val="105"/>
        </w:rPr>
        <w:t> </w:t>
      </w:r>
      <w:r>
        <w:rPr>
          <w:w w:val="105"/>
        </w:rPr>
        <w:t>Adivino,</w:t>
      </w:r>
      <w:r>
        <w:rPr>
          <w:spacing w:val="-10"/>
          <w:w w:val="105"/>
        </w:rPr>
        <w:t> </w:t>
      </w:r>
      <w:r>
        <w:rPr>
          <w:w w:val="105"/>
        </w:rPr>
        <w:t>el</w:t>
      </w:r>
      <w:r>
        <w:rPr>
          <w:spacing w:val="-10"/>
          <w:w w:val="105"/>
        </w:rPr>
        <w:t> </w:t>
      </w:r>
      <w:r>
        <w:rPr>
          <w:w w:val="105"/>
        </w:rPr>
        <w:t>Cuadrángulo</w:t>
      </w:r>
      <w:r>
        <w:rPr>
          <w:spacing w:val="-10"/>
          <w:w w:val="105"/>
        </w:rPr>
        <w:t> </w:t>
      </w:r>
      <w:r>
        <w:rPr>
          <w:w w:val="105"/>
        </w:rPr>
        <w:t>de</w:t>
      </w:r>
      <w:r>
        <w:rPr>
          <w:spacing w:val="-10"/>
          <w:w w:val="105"/>
        </w:rPr>
        <w:t> </w:t>
      </w:r>
      <w:r>
        <w:rPr>
          <w:w w:val="105"/>
        </w:rPr>
        <w:t>las</w:t>
      </w:r>
      <w:r>
        <w:rPr>
          <w:spacing w:val="-10"/>
          <w:w w:val="105"/>
        </w:rPr>
        <w:t> </w:t>
      </w:r>
      <w:r>
        <w:rPr>
          <w:w w:val="105"/>
        </w:rPr>
        <w:t>Monjas</w:t>
      </w:r>
      <w:r>
        <w:rPr>
          <w:spacing w:val="-10"/>
          <w:w w:val="105"/>
        </w:rPr>
        <w:t> </w:t>
      </w:r>
      <w:r>
        <w:rPr>
          <w:w w:val="105"/>
        </w:rPr>
        <w:t>y</w:t>
      </w:r>
      <w:r>
        <w:rPr>
          <w:spacing w:val="-10"/>
          <w:w w:val="105"/>
        </w:rPr>
        <w:t> </w:t>
      </w:r>
      <w:r>
        <w:rPr>
          <w:w w:val="105"/>
        </w:rPr>
        <w:t>el Palacio</w:t>
      </w:r>
      <w:r>
        <w:rPr>
          <w:spacing w:val="-14"/>
          <w:w w:val="105"/>
        </w:rPr>
        <w:t> </w:t>
      </w:r>
      <w:r>
        <w:rPr>
          <w:w w:val="105"/>
        </w:rPr>
        <w:t>del</w:t>
      </w:r>
      <w:r>
        <w:rPr>
          <w:spacing w:val="-13"/>
          <w:w w:val="105"/>
        </w:rPr>
        <w:t> </w:t>
      </w:r>
      <w:r>
        <w:rPr>
          <w:w w:val="105"/>
        </w:rPr>
        <w:t>Gobernador.</w:t>
      </w:r>
      <w:r>
        <w:rPr>
          <w:spacing w:val="-13"/>
          <w:w w:val="105"/>
        </w:rPr>
        <w:t> </w:t>
      </w:r>
      <w:r>
        <w:rPr>
          <w:w w:val="105"/>
        </w:rPr>
        <w:t>Posteriormente</w:t>
      </w:r>
      <w:r>
        <w:rPr>
          <w:spacing w:val="-13"/>
          <w:w w:val="105"/>
        </w:rPr>
        <w:t> </w:t>
      </w:r>
      <w:r>
        <w:rPr>
          <w:w w:val="105"/>
        </w:rPr>
        <w:t>visitaremos</w:t>
      </w:r>
      <w:r>
        <w:rPr>
          <w:spacing w:val="-13"/>
          <w:w w:val="105"/>
        </w:rPr>
        <w:t> </w:t>
      </w:r>
      <w:r>
        <w:rPr>
          <w:w w:val="105"/>
        </w:rPr>
        <w:t>un</w:t>
      </w:r>
      <w:r>
        <w:rPr>
          <w:spacing w:val="-13"/>
          <w:w w:val="105"/>
        </w:rPr>
        <w:t> </w:t>
      </w:r>
      <w:r>
        <w:rPr>
          <w:w w:val="105"/>
        </w:rPr>
        <w:t>cenote</w:t>
      </w:r>
      <w:r>
        <w:rPr>
          <w:spacing w:val="-13"/>
          <w:w w:val="105"/>
        </w:rPr>
        <w:t> </w:t>
      </w:r>
      <w:r>
        <w:rPr>
          <w:w w:val="105"/>
        </w:rPr>
        <w:t>que</w:t>
      </w:r>
      <w:r>
        <w:rPr>
          <w:spacing w:val="-13"/>
          <w:w w:val="105"/>
        </w:rPr>
        <w:t> </w:t>
      </w:r>
      <w:r>
        <w:rPr>
          <w:w w:val="105"/>
        </w:rPr>
        <w:t>es</w:t>
      </w:r>
      <w:r>
        <w:rPr>
          <w:spacing w:val="-14"/>
          <w:w w:val="105"/>
        </w:rPr>
        <w:t> </w:t>
      </w:r>
      <w:r>
        <w:rPr>
          <w:w w:val="105"/>
        </w:rPr>
        <w:t>un</w:t>
      </w:r>
      <w:r>
        <w:rPr>
          <w:spacing w:val="-13"/>
          <w:w w:val="105"/>
        </w:rPr>
        <w:t> </w:t>
      </w:r>
      <w:r>
        <w:rPr>
          <w:w w:val="105"/>
        </w:rPr>
        <w:t>depósito</w:t>
      </w:r>
      <w:r>
        <w:rPr>
          <w:spacing w:val="-13"/>
          <w:w w:val="105"/>
        </w:rPr>
        <w:t> </w:t>
      </w:r>
      <w:r>
        <w:rPr>
          <w:w w:val="105"/>
        </w:rPr>
        <w:t>de</w:t>
      </w:r>
      <w:r>
        <w:rPr>
          <w:spacing w:val="-13"/>
          <w:w w:val="105"/>
        </w:rPr>
        <w:t> </w:t>
      </w:r>
      <w:r>
        <w:rPr>
          <w:w w:val="105"/>
        </w:rPr>
        <w:t>agua</w:t>
      </w:r>
      <w:r>
        <w:rPr>
          <w:spacing w:val="-13"/>
          <w:w w:val="105"/>
        </w:rPr>
        <w:t> </w:t>
      </w:r>
      <w:r>
        <w:rPr>
          <w:w w:val="105"/>
        </w:rPr>
        <w:t>de</w:t>
      </w:r>
      <w:r>
        <w:rPr>
          <w:spacing w:val="-13"/>
          <w:w w:val="105"/>
        </w:rPr>
        <w:t> </w:t>
      </w:r>
      <w:r>
        <w:rPr>
          <w:w w:val="105"/>
        </w:rPr>
        <w:t>tipo subterráneo, donde se podrá disfrutar de sus cristalinas aguas, ideales para refrescarse. Este día comida</w:t>
      </w:r>
      <w:r>
        <w:rPr>
          <w:spacing w:val="-4"/>
          <w:w w:val="105"/>
        </w:rPr>
        <w:t> </w:t>
      </w:r>
      <w:r>
        <w:rPr>
          <w:w w:val="105"/>
        </w:rPr>
        <w:t>incluida.</w:t>
      </w:r>
      <w:r>
        <w:rPr>
          <w:spacing w:val="-4"/>
          <w:w w:val="105"/>
        </w:rPr>
        <w:t> </w:t>
      </w:r>
      <w:r>
        <w:rPr>
          <w:w w:val="105"/>
        </w:rPr>
        <w:t>Para</w:t>
      </w:r>
      <w:r>
        <w:rPr>
          <w:spacing w:val="-4"/>
          <w:w w:val="105"/>
        </w:rPr>
        <w:t> </w:t>
      </w:r>
      <w:r>
        <w:rPr>
          <w:w w:val="105"/>
        </w:rPr>
        <w:t>finalizar</w:t>
      </w:r>
      <w:r>
        <w:rPr>
          <w:spacing w:val="-4"/>
          <w:w w:val="105"/>
        </w:rPr>
        <w:t> </w:t>
      </w:r>
      <w:r>
        <w:rPr>
          <w:w w:val="105"/>
        </w:rPr>
        <w:t>retornaremos</w:t>
      </w:r>
      <w:r>
        <w:rPr>
          <w:spacing w:val="-4"/>
          <w:w w:val="105"/>
        </w:rPr>
        <w:t> </w:t>
      </w:r>
      <w:r>
        <w:rPr>
          <w:w w:val="105"/>
        </w:rPr>
        <w:t>a</w:t>
      </w:r>
      <w:r>
        <w:rPr>
          <w:spacing w:val="-4"/>
          <w:w w:val="105"/>
        </w:rPr>
        <w:t> </w:t>
      </w:r>
      <w:r>
        <w:rPr>
          <w:w w:val="105"/>
        </w:rPr>
        <w:t>la</w:t>
      </w:r>
      <w:r>
        <w:rPr>
          <w:spacing w:val="-4"/>
          <w:w w:val="105"/>
        </w:rPr>
        <w:t> </w:t>
      </w:r>
      <w:r>
        <w:rPr>
          <w:w w:val="105"/>
        </w:rPr>
        <w:t>blanca</w:t>
      </w:r>
      <w:r>
        <w:rPr>
          <w:spacing w:val="-4"/>
          <w:w w:val="105"/>
        </w:rPr>
        <w:t> </w:t>
      </w:r>
      <w:r>
        <w:rPr>
          <w:w w:val="105"/>
        </w:rPr>
        <w:t>ciudad</w:t>
      </w:r>
      <w:r>
        <w:rPr>
          <w:spacing w:val="-4"/>
          <w:w w:val="105"/>
        </w:rPr>
        <w:t> </w:t>
      </w:r>
      <w:r>
        <w:rPr>
          <w:w w:val="105"/>
        </w:rPr>
        <w:t>de</w:t>
      </w:r>
      <w:r>
        <w:rPr>
          <w:spacing w:val="-4"/>
          <w:w w:val="105"/>
        </w:rPr>
        <w:t> </w:t>
      </w:r>
      <w:r>
        <w:rPr>
          <w:w w:val="105"/>
        </w:rPr>
        <w:t>Mérida.</w:t>
      </w:r>
      <w:r>
        <w:rPr>
          <w:spacing w:val="-5"/>
          <w:w w:val="105"/>
        </w:rPr>
        <w:t> </w:t>
      </w:r>
      <w:r>
        <w:rPr>
          <w:w w:val="105"/>
        </w:rPr>
        <w:t>Alojamiento.</w:t>
      </w:r>
    </w:p>
    <w:p>
      <w:pPr>
        <w:pStyle w:val="BodyText"/>
        <w:spacing w:before="18"/>
      </w:pPr>
    </w:p>
    <w:p>
      <w:pPr>
        <w:pStyle w:val="BodyText"/>
        <w:ind w:left="3125"/>
        <w:jc w:val="both"/>
      </w:pPr>
      <w:r>
        <w:rPr>
          <w:w w:val="105"/>
        </w:rPr>
        <w:t>DÍA</w:t>
      </w:r>
      <w:r>
        <w:rPr>
          <w:spacing w:val="-11"/>
          <w:w w:val="105"/>
        </w:rPr>
        <w:t> </w:t>
      </w:r>
      <w:r>
        <w:rPr>
          <w:w w:val="105"/>
        </w:rPr>
        <w:t>3</w:t>
      </w:r>
      <w:r>
        <w:rPr>
          <w:spacing w:val="-10"/>
          <w:w w:val="105"/>
        </w:rPr>
        <w:t> </w:t>
      </w:r>
      <w:r>
        <w:rPr>
          <w:w w:val="105"/>
        </w:rPr>
        <w:t>Sábado</w:t>
      </w:r>
      <w:r>
        <w:rPr>
          <w:spacing w:val="-11"/>
          <w:w w:val="105"/>
        </w:rPr>
        <w:t> </w:t>
      </w:r>
      <w:r>
        <w:rPr>
          <w:w w:val="105"/>
        </w:rPr>
        <w:t>-</w:t>
      </w:r>
      <w:r>
        <w:rPr>
          <w:spacing w:val="-10"/>
          <w:w w:val="105"/>
        </w:rPr>
        <w:t> </w:t>
      </w:r>
      <w:r>
        <w:rPr>
          <w:w w:val="105"/>
        </w:rPr>
        <w:t>Mérida</w:t>
      </w:r>
      <w:r>
        <w:rPr>
          <w:spacing w:val="-8"/>
          <w:w w:val="105"/>
        </w:rPr>
        <w:t> </w:t>
      </w:r>
      <w:r>
        <w:rPr>
          <w:w w:val="105"/>
        </w:rPr>
        <w:t>(Este</w:t>
      </w:r>
      <w:r>
        <w:rPr>
          <w:spacing w:val="-10"/>
          <w:w w:val="105"/>
        </w:rPr>
        <w:t> </w:t>
      </w:r>
      <w:r>
        <w:rPr>
          <w:w w:val="105"/>
        </w:rPr>
        <w:t>día</w:t>
      </w:r>
      <w:r>
        <w:rPr>
          <w:spacing w:val="-9"/>
          <w:w w:val="105"/>
        </w:rPr>
        <w:t> </w:t>
      </w:r>
      <w:r>
        <w:rPr>
          <w:w w:val="105"/>
        </w:rPr>
        <w:t>pueden</w:t>
      </w:r>
      <w:r>
        <w:rPr>
          <w:spacing w:val="-10"/>
          <w:w w:val="105"/>
        </w:rPr>
        <w:t> </w:t>
      </w:r>
      <w:r>
        <w:rPr>
          <w:w w:val="105"/>
        </w:rPr>
        <w:t>elegir</w:t>
      </w:r>
      <w:r>
        <w:rPr>
          <w:spacing w:val="-9"/>
          <w:w w:val="105"/>
        </w:rPr>
        <w:t> </w:t>
      </w:r>
      <w:r>
        <w:rPr>
          <w:w w:val="105"/>
        </w:rPr>
        <w:t>una</w:t>
      </w:r>
      <w:r>
        <w:rPr>
          <w:spacing w:val="-10"/>
          <w:w w:val="105"/>
        </w:rPr>
        <w:t> </w:t>
      </w:r>
      <w:r>
        <w:rPr>
          <w:w w:val="105"/>
        </w:rPr>
        <w:t>de</w:t>
      </w:r>
      <w:r>
        <w:rPr>
          <w:spacing w:val="-9"/>
          <w:w w:val="105"/>
        </w:rPr>
        <w:t> </w:t>
      </w:r>
      <w:r>
        <w:rPr>
          <w:w w:val="105"/>
        </w:rPr>
        <w:t>estas</w:t>
      </w:r>
      <w:r>
        <w:rPr>
          <w:spacing w:val="-9"/>
          <w:w w:val="105"/>
        </w:rPr>
        <w:t> </w:t>
      </w:r>
      <w:r>
        <w:rPr>
          <w:w w:val="105"/>
        </w:rPr>
        <w:t>2</w:t>
      </w:r>
      <w:r>
        <w:rPr>
          <w:spacing w:val="-10"/>
          <w:w w:val="105"/>
        </w:rPr>
        <w:t> </w:t>
      </w:r>
      <w:r>
        <w:rPr>
          <w:w w:val="105"/>
        </w:rPr>
        <w:t>opciones</w:t>
      </w:r>
      <w:r>
        <w:rPr>
          <w:spacing w:val="-9"/>
          <w:w w:val="105"/>
        </w:rPr>
        <w:t> </w:t>
      </w:r>
      <w:r>
        <w:rPr>
          <w:w w:val="105"/>
        </w:rPr>
        <w:t>de</w:t>
      </w:r>
      <w:r>
        <w:rPr>
          <w:spacing w:val="-10"/>
          <w:w w:val="105"/>
        </w:rPr>
        <w:t> </w:t>
      </w:r>
      <w:r>
        <w:rPr>
          <w:spacing w:val="-2"/>
          <w:w w:val="105"/>
        </w:rPr>
        <w:t>tour:)</w:t>
      </w:r>
    </w:p>
    <w:p>
      <w:pPr>
        <w:pStyle w:val="BodyText"/>
        <w:spacing w:before="20"/>
      </w:pPr>
    </w:p>
    <w:p>
      <w:pPr>
        <w:pStyle w:val="BodyText"/>
        <w:spacing w:line="249" w:lineRule="auto"/>
        <w:ind w:left="3125" w:right="16"/>
        <w:jc w:val="both"/>
      </w:pPr>
      <w:r>
        <w:rPr/>
        <w:t>OPCIÓN 1: Izamal, el primer Pueblo Mágico de México, a 80km. le llaman la Ciudad de las Tres Culturas porque en ella se pueden ver los tres períodos históricos: Sus pirámides arqueológicas como pilar de su herencia maya, el convento que es huella imborrable de la influencia española y sus actuales habitantes, yucatecos orgullosos de su cultura, gente amable y gentil. Contaremos con tiempo libre para degustar su excelente gastronomía antes de regresar a la blanca Mérida. Resto del día libre. Alojamiento.</w:t>
      </w:r>
    </w:p>
    <w:p>
      <w:pPr>
        <w:pStyle w:val="BodyText"/>
        <w:spacing w:before="15"/>
      </w:pPr>
    </w:p>
    <w:p>
      <w:pPr>
        <w:pStyle w:val="BodyText"/>
        <w:spacing w:line="249" w:lineRule="auto"/>
        <w:ind w:left="3125" w:right="16"/>
        <w:jc w:val="both"/>
      </w:pPr>
      <w:r>
        <w:rPr/>
        <w:t>OPCIÓN 2: Acanceh (bramido de venado en lengua maya) es una zona arqueológica de las más antiguas, que se ubica en el centro de la población actual del mismo nombre, donde podremos apreciar al frente de un mercado tradicional, una pirámide maya, una iglesia católica y un noble parque</w:t>
      </w:r>
      <w:r>
        <w:rPr>
          <w:spacing w:val="30"/>
        </w:rPr>
        <w:t> </w:t>
      </w:r>
      <w:r>
        <w:rPr/>
        <w:t>principal;</w:t>
      </w:r>
      <w:r>
        <w:rPr>
          <w:spacing w:val="30"/>
        </w:rPr>
        <w:t> </w:t>
      </w:r>
      <w:r>
        <w:rPr/>
        <w:t>un</w:t>
      </w:r>
      <w:r>
        <w:rPr>
          <w:spacing w:val="30"/>
        </w:rPr>
        <w:t> </w:t>
      </w:r>
      <w:r>
        <w:rPr/>
        <w:t>honesto</w:t>
      </w:r>
      <w:r>
        <w:rPr>
          <w:spacing w:val="30"/>
        </w:rPr>
        <w:t> </w:t>
      </w:r>
      <w:r>
        <w:rPr/>
        <w:t>escenario</w:t>
      </w:r>
      <w:r>
        <w:rPr>
          <w:spacing w:val="30"/>
        </w:rPr>
        <w:t> </w:t>
      </w:r>
      <w:r>
        <w:rPr/>
        <w:t>para</w:t>
      </w:r>
      <w:r>
        <w:rPr>
          <w:spacing w:val="30"/>
        </w:rPr>
        <w:t> </w:t>
      </w:r>
      <w:r>
        <w:rPr/>
        <w:t>reflexionar</w:t>
      </w:r>
      <w:r>
        <w:rPr>
          <w:spacing w:val="30"/>
        </w:rPr>
        <w:t> </w:t>
      </w:r>
      <w:r>
        <w:rPr/>
        <w:t>y</w:t>
      </w:r>
      <w:r>
        <w:rPr>
          <w:spacing w:val="30"/>
        </w:rPr>
        <w:t> </w:t>
      </w:r>
      <w:r>
        <w:rPr/>
        <w:t>comprender</w:t>
      </w:r>
      <w:r>
        <w:rPr>
          <w:spacing w:val="30"/>
        </w:rPr>
        <w:t> </w:t>
      </w:r>
      <w:r>
        <w:rPr/>
        <w:t>el</w:t>
      </w:r>
      <w:r>
        <w:rPr>
          <w:spacing w:val="30"/>
        </w:rPr>
        <w:t> </w:t>
      </w:r>
      <w:r>
        <w:rPr/>
        <w:t>origen</w:t>
      </w:r>
      <w:r>
        <w:rPr>
          <w:spacing w:val="30"/>
        </w:rPr>
        <w:t> </w:t>
      </w:r>
      <w:r>
        <w:rPr/>
        <w:t>y</w:t>
      </w:r>
      <w:r>
        <w:rPr>
          <w:spacing w:val="30"/>
        </w:rPr>
        <w:t> </w:t>
      </w:r>
      <w:r>
        <w:rPr/>
        <w:t>actualidad</w:t>
      </w:r>
      <w:r>
        <w:rPr>
          <w:spacing w:val="30"/>
        </w:rPr>
        <w:t> </w:t>
      </w:r>
      <w:r>
        <w:rPr/>
        <w:t>de la región. Mayapán (la bandera de los mayas), contrario a Acanceh, es considerada la última gran capital maya según las crónicas indígenas y españolas. Es un lugar menos visitado pero no menos importante. Según las evidencias, la población llegó a ser de 12,000 habitantes. Este sitio fue sede de</w:t>
      </w:r>
      <w:r>
        <w:rPr>
          <w:spacing w:val="17"/>
        </w:rPr>
        <w:t> </w:t>
      </w:r>
      <w:r>
        <w:rPr/>
        <w:t>la</w:t>
      </w:r>
      <w:r>
        <w:rPr>
          <w:spacing w:val="17"/>
        </w:rPr>
        <w:t> </w:t>
      </w:r>
      <w:r>
        <w:rPr/>
        <w:t>liga</w:t>
      </w:r>
      <w:r>
        <w:rPr>
          <w:spacing w:val="17"/>
        </w:rPr>
        <w:t> </w:t>
      </w:r>
      <w:r>
        <w:rPr/>
        <w:t>de</w:t>
      </w:r>
      <w:r>
        <w:rPr>
          <w:spacing w:val="17"/>
        </w:rPr>
        <w:t> </w:t>
      </w:r>
      <w:r>
        <w:rPr/>
        <w:t>Mayapán,</w:t>
      </w:r>
      <w:r>
        <w:rPr>
          <w:spacing w:val="17"/>
        </w:rPr>
        <w:t> </w:t>
      </w:r>
      <w:r>
        <w:rPr/>
        <w:t>una</w:t>
      </w:r>
      <w:r>
        <w:rPr>
          <w:spacing w:val="17"/>
        </w:rPr>
        <w:t> </w:t>
      </w:r>
      <w:r>
        <w:rPr/>
        <w:t>confederación</w:t>
      </w:r>
      <w:r>
        <w:rPr>
          <w:spacing w:val="17"/>
        </w:rPr>
        <w:t> </w:t>
      </w:r>
      <w:r>
        <w:rPr/>
        <w:t>que</w:t>
      </w:r>
      <w:r>
        <w:rPr>
          <w:spacing w:val="17"/>
        </w:rPr>
        <w:t> </w:t>
      </w:r>
      <w:r>
        <w:rPr/>
        <w:t>reunía</w:t>
      </w:r>
      <w:r>
        <w:rPr>
          <w:spacing w:val="17"/>
        </w:rPr>
        <w:t> </w:t>
      </w:r>
      <w:r>
        <w:rPr/>
        <w:t>a</w:t>
      </w:r>
      <w:r>
        <w:rPr>
          <w:spacing w:val="17"/>
        </w:rPr>
        <w:t> </w:t>
      </w:r>
      <w:r>
        <w:rPr/>
        <w:t>los</w:t>
      </w:r>
      <w:r>
        <w:rPr>
          <w:spacing w:val="17"/>
        </w:rPr>
        <w:t> </w:t>
      </w:r>
      <w:r>
        <w:rPr/>
        <w:t>caciques</w:t>
      </w:r>
      <w:r>
        <w:rPr>
          <w:spacing w:val="17"/>
        </w:rPr>
        <w:t> </w:t>
      </w:r>
      <w:r>
        <w:rPr/>
        <w:t>de</w:t>
      </w:r>
      <w:r>
        <w:rPr>
          <w:spacing w:val="17"/>
        </w:rPr>
        <w:t> </w:t>
      </w:r>
      <w:r>
        <w:rPr/>
        <w:t>Uxmal</w:t>
      </w:r>
      <w:r>
        <w:rPr>
          <w:spacing w:val="17"/>
        </w:rPr>
        <w:t> </w:t>
      </w:r>
      <w:r>
        <w:rPr/>
        <w:t>y</w:t>
      </w:r>
      <w:r>
        <w:rPr>
          <w:spacing w:val="17"/>
        </w:rPr>
        <w:t> </w:t>
      </w:r>
      <w:r>
        <w:rPr/>
        <w:t>Chichen</w:t>
      </w:r>
      <w:r>
        <w:rPr>
          <w:spacing w:val="17"/>
        </w:rPr>
        <w:t> </w:t>
      </w:r>
      <w:r>
        <w:rPr/>
        <w:t>Itzá</w:t>
      </w:r>
      <w:r>
        <w:rPr>
          <w:spacing w:val="17"/>
        </w:rPr>
        <w:t> </w:t>
      </w:r>
      <w:r>
        <w:rPr/>
        <w:t>en la época de esplendor maya. Tendremos tiempo libre y visitaremos un cenote especial del área. En pocos kilómetros habremos visitado 2,200 años de historia. Al término del paseo el regreso a la ciudad de Mérida nos tomará aproximadamente 1 hora. Resto del día libre. Alojamiento.</w:t>
      </w:r>
    </w:p>
    <w:p>
      <w:pPr>
        <w:pStyle w:val="BodyText"/>
        <w:spacing w:before="54"/>
      </w:pPr>
      <w:r>
        <w:rPr/>
        <w:drawing>
          <wp:anchor distT="0" distB="0" distL="0" distR="0" allowOverlap="1" layoutInCell="1" locked="0" behindDoc="1" simplePos="0" relativeHeight="487588352">
            <wp:simplePos x="0" y="0"/>
            <wp:positionH relativeFrom="page">
              <wp:posOffset>4139400</wp:posOffset>
            </wp:positionH>
            <wp:positionV relativeFrom="paragraph">
              <wp:posOffset>195567</wp:posOffset>
            </wp:positionV>
            <wp:extent cx="1059277" cy="386810"/>
            <wp:effectExtent l="0" t="0" r="0" b="0"/>
            <wp:wrapTopAndBottom/>
            <wp:docPr id="9" name="Image 9"/>
            <wp:cNvGraphicFramePr>
              <a:graphicFrameLocks/>
            </wp:cNvGraphicFramePr>
            <a:graphic>
              <a:graphicData uri="http://schemas.openxmlformats.org/drawingml/2006/picture">
                <pic:pic>
                  <pic:nvPicPr>
                    <pic:cNvPr id="9" name="Image 9"/>
                    <pic:cNvPicPr/>
                  </pic:nvPicPr>
                  <pic:blipFill>
                    <a:blip r:embed="rId9" cstate="print"/>
                    <a:stretch>
                      <a:fillRect/>
                    </a:stretch>
                  </pic:blipFill>
                  <pic:spPr>
                    <a:xfrm>
                      <a:off x="0" y="0"/>
                      <a:ext cx="1059277" cy="386810"/>
                    </a:xfrm>
                    <a:prstGeom prst="rect">
                      <a:avLst/>
                    </a:prstGeom>
                  </pic:spPr>
                </pic:pic>
              </a:graphicData>
            </a:graphic>
          </wp:anchor>
        </w:drawing>
      </w:r>
    </w:p>
    <w:p>
      <w:pPr>
        <w:pStyle w:val="BodyText"/>
        <w:spacing w:after="0"/>
        <w:sectPr>
          <w:type w:val="continuous"/>
          <w:pgSz w:w="12240" w:h="15840"/>
          <w:pgMar w:top="20" w:bottom="0" w:left="360" w:right="720"/>
        </w:sectPr>
      </w:pPr>
    </w:p>
    <w:p>
      <w:pPr>
        <w:pStyle w:val="BodyText"/>
        <w:spacing w:before="95"/>
        <w:ind w:left="373"/>
        <w:jc w:val="both"/>
      </w:pPr>
      <w:r>
        <w:rPr/>
        <w:t>DÍA</w:t>
      </w:r>
      <w:r>
        <w:rPr>
          <w:spacing w:val="2"/>
        </w:rPr>
        <w:t> </w:t>
      </w:r>
      <w:r>
        <w:rPr/>
        <w:t>4</w:t>
      </w:r>
      <w:r>
        <w:rPr>
          <w:spacing w:val="4"/>
        </w:rPr>
        <w:t> </w:t>
      </w:r>
      <w:r>
        <w:rPr/>
        <w:t>Domingo</w:t>
      </w:r>
      <w:r>
        <w:rPr>
          <w:spacing w:val="4"/>
        </w:rPr>
        <w:t> </w:t>
      </w:r>
      <w:r>
        <w:rPr/>
        <w:t>-</w:t>
      </w:r>
      <w:r>
        <w:rPr>
          <w:spacing w:val="4"/>
        </w:rPr>
        <w:t> </w:t>
      </w:r>
      <w:r>
        <w:rPr>
          <w:spacing w:val="-2"/>
        </w:rPr>
        <w:t>Mérida</w:t>
      </w:r>
    </w:p>
    <w:p>
      <w:pPr>
        <w:pStyle w:val="BodyText"/>
        <w:spacing w:line="249" w:lineRule="auto" w:before="10"/>
        <w:ind w:left="373"/>
        <w:jc w:val="both"/>
      </w:pPr>
      <w:r>
        <w:rPr>
          <w:w w:val="105"/>
        </w:rPr>
        <w:t>Celestún,</w:t>
      </w:r>
      <w:r>
        <w:rPr>
          <w:spacing w:val="-8"/>
          <w:w w:val="105"/>
        </w:rPr>
        <w:t> </w:t>
      </w:r>
      <w:r>
        <w:rPr>
          <w:w w:val="105"/>
        </w:rPr>
        <w:t>paraíso</w:t>
      </w:r>
      <w:r>
        <w:rPr>
          <w:spacing w:val="-8"/>
          <w:w w:val="105"/>
        </w:rPr>
        <w:t> </w:t>
      </w:r>
      <w:r>
        <w:rPr>
          <w:w w:val="105"/>
        </w:rPr>
        <w:t>natural</w:t>
      </w:r>
      <w:r>
        <w:rPr>
          <w:spacing w:val="-8"/>
          <w:w w:val="105"/>
        </w:rPr>
        <w:t> </w:t>
      </w:r>
      <w:r>
        <w:rPr>
          <w:w w:val="105"/>
        </w:rPr>
        <w:t>del</w:t>
      </w:r>
      <w:r>
        <w:rPr>
          <w:spacing w:val="-8"/>
          <w:w w:val="105"/>
        </w:rPr>
        <w:t> </w:t>
      </w:r>
      <w:r>
        <w:rPr>
          <w:w w:val="105"/>
        </w:rPr>
        <w:t>Golfo</w:t>
      </w:r>
      <w:r>
        <w:rPr>
          <w:spacing w:val="-8"/>
          <w:w w:val="105"/>
        </w:rPr>
        <w:t> </w:t>
      </w:r>
      <w:r>
        <w:rPr>
          <w:w w:val="105"/>
        </w:rPr>
        <w:t>de</w:t>
      </w:r>
      <w:r>
        <w:rPr>
          <w:spacing w:val="-8"/>
          <w:w w:val="105"/>
        </w:rPr>
        <w:t> </w:t>
      </w:r>
      <w:r>
        <w:rPr>
          <w:w w:val="105"/>
        </w:rPr>
        <w:t>México,</w:t>
      </w:r>
      <w:r>
        <w:rPr>
          <w:spacing w:val="-8"/>
          <w:w w:val="105"/>
        </w:rPr>
        <w:t> </w:t>
      </w:r>
      <w:r>
        <w:rPr>
          <w:w w:val="105"/>
        </w:rPr>
        <w:t>a</w:t>
      </w:r>
      <w:r>
        <w:rPr>
          <w:spacing w:val="-8"/>
          <w:w w:val="105"/>
        </w:rPr>
        <w:t> </w:t>
      </w:r>
      <w:r>
        <w:rPr>
          <w:w w:val="105"/>
        </w:rPr>
        <w:t>90km</w:t>
      </w:r>
      <w:r>
        <w:rPr>
          <w:spacing w:val="-8"/>
          <w:w w:val="105"/>
        </w:rPr>
        <w:t> </w:t>
      </w:r>
      <w:r>
        <w:rPr>
          <w:w w:val="105"/>
        </w:rPr>
        <w:t>de</w:t>
      </w:r>
      <w:r>
        <w:rPr>
          <w:spacing w:val="-8"/>
          <w:w w:val="105"/>
        </w:rPr>
        <w:t> </w:t>
      </w:r>
      <w:r>
        <w:rPr>
          <w:w w:val="105"/>
        </w:rPr>
        <w:t>la</w:t>
      </w:r>
      <w:r>
        <w:rPr>
          <w:spacing w:val="-8"/>
          <w:w w:val="105"/>
        </w:rPr>
        <w:t> </w:t>
      </w:r>
      <w:r>
        <w:rPr>
          <w:w w:val="105"/>
        </w:rPr>
        <w:t>ciudad</w:t>
      </w:r>
      <w:r>
        <w:rPr>
          <w:spacing w:val="-8"/>
          <w:w w:val="105"/>
        </w:rPr>
        <w:t> </w:t>
      </w:r>
      <w:r>
        <w:rPr>
          <w:w w:val="105"/>
        </w:rPr>
        <w:t>de</w:t>
      </w:r>
      <w:r>
        <w:rPr>
          <w:spacing w:val="-8"/>
          <w:w w:val="105"/>
        </w:rPr>
        <w:t> </w:t>
      </w:r>
      <w:r>
        <w:rPr>
          <w:w w:val="105"/>
        </w:rPr>
        <w:t>Mérida,</w:t>
      </w:r>
      <w:r>
        <w:rPr>
          <w:spacing w:val="-8"/>
          <w:w w:val="105"/>
        </w:rPr>
        <w:t> </w:t>
      </w:r>
      <w:r>
        <w:rPr>
          <w:w w:val="105"/>
        </w:rPr>
        <w:t>reserva</w:t>
      </w:r>
      <w:r>
        <w:rPr>
          <w:spacing w:val="-8"/>
          <w:w w:val="105"/>
        </w:rPr>
        <w:t> </w:t>
      </w:r>
      <w:r>
        <w:rPr>
          <w:w w:val="105"/>
        </w:rPr>
        <w:t>de</w:t>
      </w:r>
      <w:r>
        <w:rPr>
          <w:spacing w:val="-8"/>
          <w:w w:val="105"/>
        </w:rPr>
        <w:t> </w:t>
      </w:r>
      <w:r>
        <w:rPr>
          <w:w w:val="105"/>
        </w:rPr>
        <w:t>la</w:t>
      </w:r>
      <w:r>
        <w:rPr>
          <w:spacing w:val="-8"/>
          <w:w w:val="105"/>
        </w:rPr>
        <w:t> </w:t>
      </w:r>
      <w:r>
        <w:rPr>
          <w:w w:val="105"/>
        </w:rPr>
        <w:t>biósfera,</w:t>
      </w:r>
      <w:r>
        <w:rPr>
          <w:spacing w:val="-8"/>
          <w:w w:val="105"/>
        </w:rPr>
        <w:t> </w:t>
      </w:r>
      <w:r>
        <w:rPr>
          <w:w w:val="105"/>
        </w:rPr>
        <w:t>se</w:t>
      </w:r>
      <w:r>
        <w:rPr>
          <w:spacing w:val="-8"/>
          <w:w w:val="105"/>
        </w:rPr>
        <w:t> </w:t>
      </w:r>
      <w:r>
        <w:rPr>
          <w:w w:val="105"/>
        </w:rPr>
        <w:t>encuentra</w:t>
      </w:r>
      <w:r>
        <w:rPr>
          <w:spacing w:val="-8"/>
          <w:w w:val="105"/>
        </w:rPr>
        <w:t> </w:t>
      </w:r>
      <w:r>
        <w:rPr>
          <w:w w:val="105"/>
        </w:rPr>
        <w:t>en</w:t>
      </w:r>
      <w:r>
        <w:rPr>
          <w:spacing w:val="-8"/>
          <w:w w:val="105"/>
        </w:rPr>
        <w:t> </w:t>
      </w:r>
      <w:r>
        <w:rPr>
          <w:w w:val="105"/>
        </w:rPr>
        <w:t>un</w:t>
      </w:r>
      <w:r>
        <w:rPr>
          <w:spacing w:val="-8"/>
          <w:w w:val="105"/>
        </w:rPr>
        <w:t> </w:t>
      </w:r>
      <w:r>
        <w:rPr>
          <w:w w:val="105"/>
        </w:rPr>
        <w:t>corredor costero</w:t>
      </w:r>
      <w:r>
        <w:rPr>
          <w:spacing w:val="-4"/>
          <w:w w:val="105"/>
        </w:rPr>
        <w:t> </w:t>
      </w:r>
      <w:r>
        <w:rPr>
          <w:w w:val="105"/>
        </w:rPr>
        <w:t>de</w:t>
      </w:r>
      <w:r>
        <w:rPr>
          <w:spacing w:val="-4"/>
          <w:w w:val="105"/>
        </w:rPr>
        <w:t> </w:t>
      </w:r>
      <w:r>
        <w:rPr>
          <w:w w:val="105"/>
        </w:rPr>
        <w:t>humedales</w:t>
      </w:r>
      <w:r>
        <w:rPr>
          <w:spacing w:val="-4"/>
          <w:w w:val="105"/>
        </w:rPr>
        <w:t> </w:t>
      </w:r>
      <w:r>
        <w:rPr>
          <w:w w:val="105"/>
        </w:rPr>
        <w:t>con</w:t>
      </w:r>
      <w:r>
        <w:rPr>
          <w:spacing w:val="-4"/>
          <w:w w:val="105"/>
        </w:rPr>
        <w:t> </w:t>
      </w:r>
      <w:r>
        <w:rPr>
          <w:w w:val="105"/>
        </w:rPr>
        <w:t>la</w:t>
      </w:r>
      <w:r>
        <w:rPr>
          <w:spacing w:val="-4"/>
          <w:w w:val="105"/>
        </w:rPr>
        <w:t> </w:t>
      </w:r>
      <w:r>
        <w:rPr>
          <w:w w:val="105"/>
        </w:rPr>
        <w:t>mejor</w:t>
      </w:r>
      <w:r>
        <w:rPr>
          <w:spacing w:val="-4"/>
          <w:w w:val="105"/>
        </w:rPr>
        <w:t> </w:t>
      </w:r>
      <w:r>
        <w:rPr>
          <w:w w:val="105"/>
        </w:rPr>
        <w:t>conservación</w:t>
      </w:r>
      <w:r>
        <w:rPr>
          <w:spacing w:val="-4"/>
          <w:w w:val="105"/>
        </w:rPr>
        <w:t> </w:t>
      </w:r>
      <w:r>
        <w:rPr>
          <w:w w:val="105"/>
        </w:rPr>
        <w:t>del</w:t>
      </w:r>
      <w:r>
        <w:rPr>
          <w:spacing w:val="-4"/>
          <w:w w:val="105"/>
        </w:rPr>
        <w:t> </w:t>
      </w:r>
      <w:r>
        <w:rPr>
          <w:w w:val="105"/>
        </w:rPr>
        <w:t>occidente</w:t>
      </w:r>
      <w:r>
        <w:rPr>
          <w:spacing w:val="-4"/>
          <w:w w:val="105"/>
        </w:rPr>
        <w:t> </w:t>
      </w:r>
      <w:r>
        <w:rPr>
          <w:w w:val="105"/>
        </w:rPr>
        <w:t>de</w:t>
      </w:r>
      <w:r>
        <w:rPr>
          <w:spacing w:val="-4"/>
          <w:w w:val="105"/>
        </w:rPr>
        <w:t> </w:t>
      </w:r>
      <w:r>
        <w:rPr>
          <w:w w:val="105"/>
        </w:rPr>
        <w:t>la</w:t>
      </w:r>
      <w:r>
        <w:rPr>
          <w:spacing w:val="-4"/>
          <w:w w:val="105"/>
        </w:rPr>
        <w:t> </w:t>
      </w:r>
      <w:r>
        <w:rPr>
          <w:w w:val="105"/>
        </w:rPr>
        <w:t>península;</w:t>
      </w:r>
      <w:r>
        <w:rPr>
          <w:spacing w:val="-4"/>
          <w:w w:val="105"/>
        </w:rPr>
        <w:t> </w:t>
      </w:r>
      <w:r>
        <w:rPr>
          <w:w w:val="105"/>
        </w:rPr>
        <w:t>manglares,</w:t>
      </w:r>
      <w:r>
        <w:rPr>
          <w:spacing w:val="-4"/>
          <w:w w:val="105"/>
        </w:rPr>
        <w:t> </w:t>
      </w:r>
      <w:r>
        <w:rPr>
          <w:w w:val="105"/>
        </w:rPr>
        <w:t>dunas,</w:t>
      </w:r>
      <w:r>
        <w:rPr>
          <w:spacing w:val="-4"/>
          <w:w w:val="105"/>
        </w:rPr>
        <w:t> </w:t>
      </w:r>
      <w:r>
        <w:rPr>
          <w:w w:val="105"/>
        </w:rPr>
        <w:t>petenes,</w:t>
      </w:r>
      <w:r>
        <w:rPr>
          <w:spacing w:val="-4"/>
          <w:w w:val="105"/>
        </w:rPr>
        <w:t> </w:t>
      </w:r>
      <w:r>
        <w:rPr>
          <w:w w:val="105"/>
        </w:rPr>
        <w:t>selva</w:t>
      </w:r>
      <w:r>
        <w:rPr>
          <w:spacing w:val="-4"/>
          <w:w w:val="105"/>
        </w:rPr>
        <w:t> </w:t>
      </w:r>
      <w:r>
        <w:rPr>
          <w:w w:val="105"/>
        </w:rPr>
        <w:t>baja</w:t>
      </w:r>
      <w:r>
        <w:rPr>
          <w:spacing w:val="-4"/>
          <w:w w:val="105"/>
        </w:rPr>
        <w:t> </w:t>
      </w:r>
      <w:r>
        <w:rPr>
          <w:w w:val="105"/>
        </w:rPr>
        <w:t>y</w:t>
      </w:r>
      <w:r>
        <w:rPr>
          <w:spacing w:val="-4"/>
          <w:w w:val="105"/>
        </w:rPr>
        <w:t> </w:t>
      </w:r>
      <w:r>
        <w:rPr>
          <w:w w:val="105"/>
        </w:rPr>
        <w:t>pastizales </w:t>
      </w:r>
      <w:r>
        <w:rPr/>
        <w:t>que protegen los procesos de evolución naturales que son los latidos de este ecosistema. Todo a la vista en un paseo en lancha por el hermoso estero, de una hora quince minutos, donde además visitaremos el área de alimentación de varias aves como los flamencos. Nos introduciremos en los senderos del manglar para descubrir este ecosistema con un equilibrio especial. Luego de la visita tendrán </w:t>
      </w:r>
      <w:r>
        <w:rPr>
          <w:w w:val="105"/>
        </w:rPr>
        <w:t>tiempo</w:t>
      </w:r>
      <w:r>
        <w:rPr>
          <w:spacing w:val="-11"/>
          <w:w w:val="105"/>
        </w:rPr>
        <w:t> </w:t>
      </w:r>
      <w:r>
        <w:rPr>
          <w:w w:val="105"/>
        </w:rPr>
        <w:t>libre</w:t>
      </w:r>
      <w:r>
        <w:rPr>
          <w:spacing w:val="-11"/>
          <w:w w:val="105"/>
        </w:rPr>
        <w:t> </w:t>
      </w:r>
      <w:r>
        <w:rPr>
          <w:w w:val="105"/>
        </w:rPr>
        <w:t>para</w:t>
      </w:r>
      <w:r>
        <w:rPr>
          <w:spacing w:val="-11"/>
          <w:w w:val="105"/>
        </w:rPr>
        <w:t> </w:t>
      </w:r>
      <w:r>
        <w:rPr>
          <w:w w:val="105"/>
        </w:rPr>
        <w:t>almorzar</w:t>
      </w:r>
      <w:r>
        <w:rPr>
          <w:spacing w:val="-11"/>
          <w:w w:val="105"/>
        </w:rPr>
        <w:t> </w:t>
      </w:r>
      <w:r>
        <w:rPr>
          <w:w w:val="105"/>
        </w:rPr>
        <w:t>y</w:t>
      </w:r>
      <w:r>
        <w:rPr>
          <w:spacing w:val="-11"/>
          <w:w w:val="105"/>
        </w:rPr>
        <w:t> </w:t>
      </w:r>
      <w:r>
        <w:rPr>
          <w:w w:val="105"/>
        </w:rPr>
        <w:t>disfrutar</w:t>
      </w:r>
      <w:r>
        <w:rPr>
          <w:spacing w:val="-11"/>
          <w:w w:val="105"/>
        </w:rPr>
        <w:t> </w:t>
      </w:r>
      <w:r>
        <w:rPr>
          <w:w w:val="105"/>
        </w:rPr>
        <w:t>la</w:t>
      </w:r>
      <w:r>
        <w:rPr>
          <w:spacing w:val="-11"/>
          <w:w w:val="105"/>
        </w:rPr>
        <w:t> </w:t>
      </w:r>
      <w:r>
        <w:rPr>
          <w:w w:val="105"/>
        </w:rPr>
        <w:t>playa.</w:t>
      </w:r>
      <w:r>
        <w:rPr>
          <w:spacing w:val="-11"/>
          <w:w w:val="105"/>
        </w:rPr>
        <w:t> </w:t>
      </w:r>
      <w:r>
        <w:rPr>
          <w:w w:val="105"/>
        </w:rPr>
        <w:t>Regreso</w:t>
      </w:r>
      <w:r>
        <w:rPr>
          <w:spacing w:val="-11"/>
          <w:w w:val="105"/>
        </w:rPr>
        <w:t> </w:t>
      </w:r>
      <w:r>
        <w:rPr>
          <w:w w:val="105"/>
        </w:rPr>
        <w:t>a</w:t>
      </w:r>
      <w:r>
        <w:rPr>
          <w:spacing w:val="-11"/>
          <w:w w:val="105"/>
        </w:rPr>
        <w:t> </w:t>
      </w:r>
      <w:r>
        <w:rPr>
          <w:w w:val="105"/>
        </w:rPr>
        <w:t>Mérida.</w:t>
      </w:r>
      <w:r>
        <w:rPr>
          <w:spacing w:val="-11"/>
          <w:w w:val="105"/>
        </w:rPr>
        <w:t> </w:t>
      </w:r>
      <w:r>
        <w:rPr>
          <w:w w:val="105"/>
        </w:rPr>
        <w:t>Resto</w:t>
      </w:r>
      <w:r>
        <w:rPr>
          <w:spacing w:val="-11"/>
          <w:w w:val="105"/>
        </w:rPr>
        <w:t> </w:t>
      </w:r>
      <w:r>
        <w:rPr>
          <w:w w:val="105"/>
        </w:rPr>
        <w:t>del</w:t>
      </w:r>
      <w:r>
        <w:rPr>
          <w:spacing w:val="-11"/>
          <w:w w:val="105"/>
        </w:rPr>
        <w:t> </w:t>
      </w:r>
      <w:r>
        <w:rPr>
          <w:w w:val="105"/>
        </w:rPr>
        <w:t>día</w:t>
      </w:r>
      <w:r>
        <w:rPr>
          <w:spacing w:val="-11"/>
          <w:w w:val="105"/>
        </w:rPr>
        <w:t> </w:t>
      </w:r>
      <w:r>
        <w:rPr>
          <w:w w:val="105"/>
        </w:rPr>
        <w:t>libre.</w:t>
      </w:r>
      <w:r>
        <w:rPr>
          <w:spacing w:val="-11"/>
          <w:w w:val="105"/>
        </w:rPr>
        <w:t> </w:t>
      </w:r>
      <w:r>
        <w:rPr>
          <w:w w:val="105"/>
        </w:rPr>
        <w:t>Alojamiento.</w:t>
      </w:r>
    </w:p>
    <w:p>
      <w:pPr>
        <w:pStyle w:val="BodyText"/>
        <w:spacing w:before="15"/>
      </w:pPr>
    </w:p>
    <w:p>
      <w:pPr>
        <w:pStyle w:val="BodyText"/>
        <w:ind w:left="373"/>
        <w:jc w:val="both"/>
      </w:pPr>
      <w:r>
        <w:rPr/>
        <w:t>DÍA</w:t>
      </w:r>
      <w:r>
        <w:rPr>
          <w:spacing w:val="-3"/>
        </w:rPr>
        <w:t> </w:t>
      </w:r>
      <w:r>
        <w:rPr/>
        <w:t>5</w:t>
      </w:r>
      <w:r>
        <w:rPr>
          <w:spacing w:val="-2"/>
        </w:rPr>
        <w:t> </w:t>
      </w:r>
      <w:r>
        <w:rPr/>
        <w:t>Lunes</w:t>
      </w:r>
      <w:r>
        <w:rPr>
          <w:spacing w:val="-2"/>
        </w:rPr>
        <w:t> </w:t>
      </w:r>
      <w:r>
        <w:rPr/>
        <w:t>-</w:t>
      </w:r>
      <w:r>
        <w:rPr>
          <w:spacing w:val="-2"/>
        </w:rPr>
        <w:t> Mérida</w:t>
      </w:r>
    </w:p>
    <w:p>
      <w:pPr>
        <w:pStyle w:val="BodyText"/>
        <w:spacing w:before="10"/>
        <w:ind w:left="373"/>
        <w:jc w:val="both"/>
      </w:pPr>
      <w:r>
        <w:rPr/>
        <w:t>Pick</w:t>
      </w:r>
      <w:r>
        <w:rPr>
          <w:spacing w:val="-3"/>
        </w:rPr>
        <w:t> </w:t>
      </w:r>
      <w:r>
        <w:rPr/>
        <w:t>up</w:t>
      </w:r>
      <w:r>
        <w:rPr>
          <w:spacing w:val="-2"/>
        </w:rPr>
        <w:t> </w:t>
      </w:r>
      <w:r>
        <w:rPr/>
        <w:t>en</w:t>
      </w:r>
      <w:r>
        <w:rPr>
          <w:spacing w:val="-3"/>
        </w:rPr>
        <w:t> </w:t>
      </w:r>
      <w:r>
        <w:rPr/>
        <w:t>el</w:t>
      </w:r>
      <w:r>
        <w:rPr>
          <w:spacing w:val="-2"/>
        </w:rPr>
        <w:t> </w:t>
      </w:r>
      <w:r>
        <w:rPr/>
        <w:t>lobby</w:t>
      </w:r>
      <w:r>
        <w:rPr>
          <w:spacing w:val="-2"/>
        </w:rPr>
        <w:t> </w:t>
      </w:r>
      <w:r>
        <w:rPr/>
        <w:t>del</w:t>
      </w:r>
      <w:r>
        <w:rPr>
          <w:spacing w:val="-3"/>
        </w:rPr>
        <w:t> </w:t>
      </w:r>
      <w:r>
        <w:rPr/>
        <w:t>hotel</w:t>
      </w:r>
      <w:r>
        <w:rPr>
          <w:spacing w:val="-2"/>
        </w:rPr>
        <w:t> </w:t>
      </w:r>
      <w:r>
        <w:rPr/>
        <w:t>y</w:t>
      </w:r>
      <w:r>
        <w:rPr>
          <w:spacing w:val="-2"/>
        </w:rPr>
        <w:t> </w:t>
      </w:r>
      <w:r>
        <w:rPr/>
        <w:t>traslado</w:t>
      </w:r>
      <w:r>
        <w:rPr>
          <w:spacing w:val="-3"/>
        </w:rPr>
        <w:t> </w:t>
      </w:r>
      <w:r>
        <w:rPr/>
        <w:t>al</w:t>
      </w:r>
      <w:r>
        <w:rPr>
          <w:spacing w:val="-2"/>
        </w:rPr>
        <w:t> aeropuerto.</w:t>
      </w:r>
    </w:p>
    <w:p>
      <w:pPr>
        <w:pStyle w:val="BodyText"/>
        <w:spacing w:before="107"/>
      </w:pPr>
    </w:p>
    <w:p>
      <w:pPr>
        <w:pStyle w:val="Heading1"/>
        <w:ind w:left="361"/>
      </w:pPr>
      <w:r>
        <w:rPr>
          <w:color w:val="059ED8"/>
          <w:spacing w:val="-2"/>
          <w:w w:val="105"/>
        </w:rPr>
        <w:t>PRECIOS</w:t>
      </w:r>
    </w:p>
    <w:p>
      <w:pPr>
        <w:pStyle w:val="BodyText"/>
        <w:spacing w:before="31"/>
        <w:ind w:left="364"/>
        <w:jc w:val="both"/>
      </w:pPr>
      <w:r>
        <w:rPr/>
        <w:t>Precios</w:t>
      </w:r>
      <w:r>
        <w:rPr>
          <w:spacing w:val="4"/>
        </w:rPr>
        <w:t> </w:t>
      </w:r>
      <w:r>
        <w:rPr/>
        <w:t>por</w:t>
      </w:r>
      <w:r>
        <w:rPr>
          <w:spacing w:val="5"/>
        </w:rPr>
        <w:t> </w:t>
      </w:r>
      <w:r>
        <w:rPr/>
        <w:t>persona</w:t>
      </w:r>
      <w:r>
        <w:rPr>
          <w:spacing w:val="5"/>
        </w:rPr>
        <w:t> </w:t>
      </w:r>
      <w:r>
        <w:rPr/>
        <w:t>en</w:t>
      </w:r>
      <w:r>
        <w:rPr>
          <w:spacing w:val="5"/>
        </w:rPr>
        <w:t> </w:t>
      </w:r>
      <w:r>
        <w:rPr/>
        <w:t>pesos</w:t>
      </w:r>
      <w:r>
        <w:rPr>
          <w:spacing w:val="5"/>
        </w:rPr>
        <w:t> </w:t>
      </w:r>
      <w:r>
        <w:rPr/>
        <w:t>(MXN).</w:t>
      </w:r>
      <w:r>
        <w:rPr>
          <w:spacing w:val="60"/>
        </w:rPr>
        <w:t> </w:t>
      </w:r>
      <w:r>
        <w:rPr/>
        <w:t>Podemos</w:t>
      </w:r>
      <w:r>
        <w:rPr>
          <w:spacing w:val="6"/>
        </w:rPr>
        <w:t> </w:t>
      </w:r>
      <w:r>
        <w:rPr/>
        <w:t>cotizar</w:t>
      </w:r>
      <w:r>
        <w:rPr>
          <w:spacing w:val="7"/>
        </w:rPr>
        <w:t> </w:t>
      </w:r>
      <w:r>
        <w:rPr/>
        <w:t>a</w:t>
      </w:r>
      <w:r>
        <w:rPr>
          <w:spacing w:val="6"/>
        </w:rPr>
        <w:t> </w:t>
      </w:r>
      <w:r>
        <w:rPr/>
        <w:t>medida</w:t>
      </w:r>
      <w:r>
        <w:rPr>
          <w:spacing w:val="6"/>
        </w:rPr>
        <w:t> </w:t>
      </w:r>
      <w:r>
        <w:rPr/>
        <w:t>por</w:t>
      </w:r>
      <w:r>
        <w:rPr>
          <w:spacing w:val="6"/>
        </w:rPr>
        <w:t> </w:t>
      </w:r>
      <w:r>
        <w:rPr/>
        <w:t>favor</w:t>
      </w:r>
      <w:r>
        <w:rPr>
          <w:spacing w:val="6"/>
        </w:rPr>
        <w:t> </w:t>
      </w:r>
      <w:r>
        <w:rPr/>
        <w:t>consulte</w:t>
      </w:r>
      <w:r>
        <w:rPr>
          <w:spacing w:val="7"/>
        </w:rPr>
        <w:t> </w:t>
      </w:r>
      <w:r>
        <w:rPr/>
        <w:t>con</w:t>
      </w:r>
      <w:r>
        <w:rPr>
          <w:spacing w:val="6"/>
        </w:rPr>
        <w:t> </w:t>
      </w:r>
      <w:r>
        <w:rPr/>
        <w:t>su</w:t>
      </w:r>
      <w:r>
        <w:rPr>
          <w:spacing w:val="6"/>
        </w:rPr>
        <w:t> </w:t>
      </w:r>
      <w:r>
        <w:rPr>
          <w:spacing w:val="-2"/>
        </w:rPr>
        <w:t>ejecutivo.</w:t>
      </w:r>
    </w:p>
    <w:p>
      <w:pPr>
        <w:pStyle w:val="BodyText"/>
        <w:spacing w:before="57" w:after="1"/>
      </w:pPr>
    </w:p>
    <w:tbl>
      <w:tblPr>
        <w:tblW w:w="0" w:type="auto"/>
        <w:jc w:val="left"/>
        <w:tblInd w:w="309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173"/>
        <w:gridCol w:w="1054"/>
        <w:gridCol w:w="1034"/>
        <w:gridCol w:w="1018"/>
      </w:tblGrid>
      <w:tr>
        <w:trPr>
          <w:trHeight w:val="242" w:hRule="atLeast"/>
        </w:trPr>
        <w:tc>
          <w:tcPr>
            <w:tcW w:w="2173" w:type="dxa"/>
            <w:tcBorders>
              <w:bottom w:val="single" w:sz="8" w:space="0" w:color="13070F"/>
              <w:right w:val="single" w:sz="8" w:space="0" w:color="18213B"/>
            </w:tcBorders>
          </w:tcPr>
          <w:p>
            <w:pPr>
              <w:pStyle w:val="TableParagraph"/>
              <w:spacing w:line="222" w:lineRule="exact"/>
              <w:ind w:left="727"/>
              <w:jc w:val="left"/>
              <w:rPr>
                <w:sz w:val="22"/>
              </w:rPr>
            </w:pPr>
            <w:r>
              <w:rPr>
                <w:spacing w:val="-2"/>
                <w:sz w:val="22"/>
              </w:rPr>
              <w:t>HOTEL</w:t>
            </w:r>
          </w:p>
        </w:tc>
        <w:tc>
          <w:tcPr>
            <w:tcW w:w="1054" w:type="dxa"/>
            <w:tcBorders>
              <w:left w:val="single" w:sz="8" w:space="0" w:color="18213B"/>
              <w:bottom w:val="single" w:sz="8" w:space="0" w:color="13070F"/>
              <w:right w:val="single" w:sz="8" w:space="0" w:color="18213B"/>
            </w:tcBorders>
          </w:tcPr>
          <w:p>
            <w:pPr>
              <w:pStyle w:val="TableParagraph"/>
              <w:spacing w:line="222" w:lineRule="exact"/>
              <w:rPr>
                <w:sz w:val="20"/>
              </w:rPr>
            </w:pPr>
            <w:r>
              <w:rPr>
                <w:spacing w:val="-5"/>
                <w:sz w:val="20"/>
              </w:rPr>
              <w:t>SGL</w:t>
            </w:r>
          </w:p>
        </w:tc>
        <w:tc>
          <w:tcPr>
            <w:tcW w:w="1034" w:type="dxa"/>
            <w:tcBorders>
              <w:left w:val="single" w:sz="8" w:space="0" w:color="18213B"/>
              <w:bottom w:val="single" w:sz="8" w:space="0" w:color="13070F"/>
              <w:right w:val="single" w:sz="8" w:space="0" w:color="18213B"/>
            </w:tcBorders>
          </w:tcPr>
          <w:p>
            <w:pPr>
              <w:pStyle w:val="TableParagraph"/>
              <w:spacing w:line="222" w:lineRule="exact"/>
              <w:ind w:left="57" w:right="52"/>
              <w:rPr>
                <w:sz w:val="20"/>
              </w:rPr>
            </w:pPr>
            <w:r>
              <w:rPr>
                <w:spacing w:val="-5"/>
                <w:sz w:val="20"/>
              </w:rPr>
              <w:t>DBL</w:t>
            </w:r>
          </w:p>
        </w:tc>
        <w:tc>
          <w:tcPr>
            <w:tcW w:w="1018" w:type="dxa"/>
            <w:tcBorders>
              <w:left w:val="single" w:sz="8" w:space="0" w:color="18213B"/>
              <w:bottom w:val="single" w:sz="8" w:space="0" w:color="13070F"/>
            </w:tcBorders>
          </w:tcPr>
          <w:p>
            <w:pPr>
              <w:pStyle w:val="TableParagraph"/>
              <w:spacing w:line="222" w:lineRule="exact"/>
              <w:ind w:left="7" w:right="9"/>
              <w:rPr>
                <w:sz w:val="20"/>
              </w:rPr>
            </w:pPr>
            <w:r>
              <w:rPr>
                <w:spacing w:val="-5"/>
                <w:sz w:val="20"/>
              </w:rPr>
              <w:t>TPL</w:t>
            </w:r>
          </w:p>
        </w:tc>
      </w:tr>
      <w:tr>
        <w:trPr>
          <w:trHeight w:val="311" w:hRule="atLeast"/>
        </w:trPr>
        <w:tc>
          <w:tcPr>
            <w:tcW w:w="2173" w:type="dxa"/>
            <w:tcBorders>
              <w:top w:val="single" w:sz="8" w:space="0" w:color="13070F"/>
              <w:right w:val="single" w:sz="8" w:space="0" w:color="18213B"/>
            </w:tcBorders>
            <w:shd w:val="clear" w:color="auto" w:fill="E5E6E8"/>
          </w:tcPr>
          <w:p>
            <w:pPr>
              <w:pStyle w:val="TableParagraph"/>
              <w:spacing w:before="30"/>
              <w:ind w:left="6"/>
              <w:jc w:val="left"/>
              <w:rPr>
                <w:sz w:val="22"/>
              </w:rPr>
            </w:pPr>
            <w:r>
              <w:rPr>
                <w:spacing w:val="-2"/>
                <w:sz w:val="22"/>
              </w:rPr>
              <w:t>Residencial</w:t>
            </w:r>
          </w:p>
        </w:tc>
        <w:tc>
          <w:tcPr>
            <w:tcW w:w="1054" w:type="dxa"/>
            <w:tcBorders>
              <w:top w:val="single" w:sz="8" w:space="0" w:color="13070F"/>
              <w:left w:val="single" w:sz="8" w:space="0" w:color="18213B"/>
              <w:right w:val="single" w:sz="8" w:space="0" w:color="18213B"/>
            </w:tcBorders>
            <w:shd w:val="clear" w:color="auto" w:fill="E5E6E8"/>
          </w:tcPr>
          <w:p>
            <w:pPr>
              <w:pStyle w:val="TableParagraph"/>
              <w:spacing w:before="30"/>
              <w:rPr>
                <w:sz w:val="22"/>
              </w:rPr>
            </w:pPr>
            <w:r>
              <w:rPr>
                <w:sz w:val="22"/>
              </w:rPr>
              <w:t>$</w:t>
            </w:r>
            <w:r>
              <w:rPr>
                <w:spacing w:val="-8"/>
                <w:sz w:val="22"/>
              </w:rPr>
              <w:t> </w:t>
            </w:r>
            <w:r>
              <w:rPr>
                <w:spacing w:val="-2"/>
                <w:sz w:val="22"/>
              </w:rPr>
              <w:t>15,615</w:t>
            </w:r>
          </w:p>
        </w:tc>
        <w:tc>
          <w:tcPr>
            <w:tcW w:w="1034" w:type="dxa"/>
            <w:tcBorders>
              <w:top w:val="single" w:sz="8" w:space="0" w:color="13070F"/>
              <w:left w:val="single" w:sz="8" w:space="0" w:color="18213B"/>
              <w:right w:val="single" w:sz="8" w:space="0" w:color="18213B"/>
            </w:tcBorders>
            <w:shd w:val="clear" w:color="auto" w:fill="E5E6E8"/>
          </w:tcPr>
          <w:p>
            <w:pPr>
              <w:pStyle w:val="TableParagraph"/>
              <w:spacing w:before="30"/>
              <w:ind w:left="61" w:right="4"/>
              <w:rPr>
                <w:sz w:val="22"/>
              </w:rPr>
            </w:pPr>
            <w:r>
              <w:rPr>
                <w:sz w:val="22"/>
              </w:rPr>
              <w:t>$</w:t>
            </w:r>
            <w:r>
              <w:rPr>
                <w:spacing w:val="-8"/>
                <w:sz w:val="22"/>
              </w:rPr>
              <w:t> </w:t>
            </w:r>
            <w:r>
              <w:rPr>
                <w:spacing w:val="-2"/>
                <w:sz w:val="22"/>
              </w:rPr>
              <w:t>12,715</w:t>
            </w:r>
          </w:p>
        </w:tc>
        <w:tc>
          <w:tcPr>
            <w:tcW w:w="1018" w:type="dxa"/>
            <w:tcBorders>
              <w:top w:val="single" w:sz="8" w:space="0" w:color="13070F"/>
              <w:left w:val="single" w:sz="8" w:space="0" w:color="18213B"/>
            </w:tcBorders>
            <w:shd w:val="clear" w:color="auto" w:fill="E5E6E8"/>
          </w:tcPr>
          <w:p>
            <w:pPr>
              <w:pStyle w:val="TableParagraph"/>
              <w:spacing w:before="30"/>
              <w:ind w:left="13" w:right="9"/>
              <w:rPr>
                <w:sz w:val="22"/>
              </w:rPr>
            </w:pPr>
            <w:r>
              <w:rPr>
                <w:sz w:val="22"/>
              </w:rPr>
              <w:t>$</w:t>
            </w:r>
            <w:r>
              <w:rPr>
                <w:spacing w:val="-8"/>
                <w:sz w:val="22"/>
              </w:rPr>
              <w:t> </w:t>
            </w:r>
            <w:r>
              <w:rPr>
                <w:spacing w:val="-2"/>
                <w:sz w:val="22"/>
              </w:rPr>
              <w:t>11,890</w:t>
            </w:r>
          </w:p>
        </w:tc>
      </w:tr>
      <w:tr>
        <w:trPr>
          <w:trHeight w:val="375" w:hRule="atLeast"/>
        </w:trPr>
        <w:tc>
          <w:tcPr>
            <w:tcW w:w="2173" w:type="dxa"/>
            <w:tcBorders>
              <w:right w:val="single" w:sz="8" w:space="0" w:color="18213B"/>
            </w:tcBorders>
          </w:tcPr>
          <w:p>
            <w:pPr>
              <w:pStyle w:val="TableParagraph"/>
              <w:spacing w:before="59"/>
              <w:ind w:left="6"/>
              <w:jc w:val="left"/>
              <w:rPr>
                <w:sz w:val="22"/>
              </w:rPr>
            </w:pPr>
            <w:r>
              <w:rPr>
                <w:sz w:val="22"/>
              </w:rPr>
              <w:t>Maison</w:t>
            </w:r>
            <w:r>
              <w:rPr>
                <w:spacing w:val="-4"/>
                <w:sz w:val="22"/>
              </w:rPr>
              <w:t> </w:t>
            </w:r>
            <w:r>
              <w:rPr>
                <w:sz w:val="22"/>
              </w:rPr>
              <w:t>del</w:t>
            </w:r>
            <w:r>
              <w:rPr>
                <w:spacing w:val="-4"/>
                <w:sz w:val="22"/>
              </w:rPr>
              <w:t> </w:t>
            </w:r>
            <w:r>
              <w:rPr>
                <w:spacing w:val="-2"/>
                <w:sz w:val="22"/>
              </w:rPr>
              <w:t>Embajador</w:t>
            </w:r>
          </w:p>
        </w:tc>
        <w:tc>
          <w:tcPr>
            <w:tcW w:w="1054" w:type="dxa"/>
            <w:tcBorders>
              <w:left w:val="single" w:sz="8" w:space="0" w:color="18213B"/>
              <w:right w:val="single" w:sz="8" w:space="0" w:color="18213B"/>
            </w:tcBorders>
          </w:tcPr>
          <w:p>
            <w:pPr>
              <w:pStyle w:val="TableParagraph"/>
              <w:spacing w:before="59"/>
              <w:ind w:right="2"/>
              <w:rPr>
                <w:sz w:val="22"/>
              </w:rPr>
            </w:pPr>
            <w:r>
              <w:rPr>
                <w:sz w:val="22"/>
              </w:rPr>
              <w:t>$</w:t>
            </w:r>
            <w:r>
              <w:rPr>
                <w:spacing w:val="-8"/>
                <w:sz w:val="22"/>
              </w:rPr>
              <w:t> </w:t>
            </w:r>
            <w:r>
              <w:rPr>
                <w:spacing w:val="-2"/>
                <w:sz w:val="22"/>
              </w:rPr>
              <w:t>16,915</w:t>
            </w:r>
          </w:p>
        </w:tc>
        <w:tc>
          <w:tcPr>
            <w:tcW w:w="1034" w:type="dxa"/>
            <w:tcBorders>
              <w:left w:val="single" w:sz="8" w:space="0" w:color="18213B"/>
              <w:right w:val="single" w:sz="8" w:space="0" w:color="18213B"/>
            </w:tcBorders>
          </w:tcPr>
          <w:p>
            <w:pPr>
              <w:pStyle w:val="TableParagraph"/>
              <w:spacing w:before="59"/>
              <w:ind w:left="57" w:right="46"/>
              <w:rPr>
                <w:sz w:val="22"/>
              </w:rPr>
            </w:pPr>
            <w:r>
              <w:rPr>
                <w:sz w:val="22"/>
              </w:rPr>
              <w:t>$</w:t>
            </w:r>
            <w:r>
              <w:rPr>
                <w:spacing w:val="-8"/>
                <w:sz w:val="22"/>
              </w:rPr>
              <w:t> </w:t>
            </w:r>
            <w:r>
              <w:rPr>
                <w:spacing w:val="-2"/>
                <w:sz w:val="22"/>
              </w:rPr>
              <w:t>13,390</w:t>
            </w:r>
          </w:p>
        </w:tc>
        <w:tc>
          <w:tcPr>
            <w:tcW w:w="1018" w:type="dxa"/>
            <w:tcBorders>
              <w:left w:val="single" w:sz="8" w:space="0" w:color="18213B"/>
            </w:tcBorders>
          </w:tcPr>
          <w:p>
            <w:pPr>
              <w:pStyle w:val="TableParagraph"/>
              <w:spacing w:before="59"/>
              <w:ind w:left="13" w:right="9"/>
              <w:rPr>
                <w:sz w:val="22"/>
              </w:rPr>
            </w:pPr>
            <w:r>
              <w:rPr>
                <w:sz w:val="22"/>
              </w:rPr>
              <w:t>$</w:t>
            </w:r>
            <w:r>
              <w:rPr>
                <w:spacing w:val="-8"/>
                <w:sz w:val="22"/>
              </w:rPr>
              <w:t> </w:t>
            </w:r>
            <w:r>
              <w:rPr>
                <w:spacing w:val="-2"/>
                <w:sz w:val="22"/>
              </w:rPr>
              <w:t>12,645</w:t>
            </w:r>
          </w:p>
        </w:tc>
      </w:tr>
      <w:tr>
        <w:trPr>
          <w:trHeight w:val="312" w:hRule="atLeast"/>
        </w:trPr>
        <w:tc>
          <w:tcPr>
            <w:tcW w:w="2173" w:type="dxa"/>
            <w:tcBorders>
              <w:right w:val="single" w:sz="8" w:space="0" w:color="18213B"/>
            </w:tcBorders>
            <w:shd w:val="clear" w:color="auto" w:fill="E5E6E8"/>
          </w:tcPr>
          <w:p>
            <w:pPr>
              <w:pStyle w:val="TableParagraph"/>
              <w:spacing w:before="15"/>
              <w:ind w:left="3"/>
              <w:jc w:val="left"/>
              <w:rPr>
                <w:sz w:val="22"/>
              </w:rPr>
            </w:pPr>
            <w:r>
              <w:rPr>
                <w:w w:val="90"/>
                <w:sz w:val="22"/>
              </w:rPr>
              <w:t>Villa</w:t>
            </w:r>
            <w:r>
              <w:rPr>
                <w:spacing w:val="7"/>
                <w:sz w:val="22"/>
              </w:rPr>
              <w:t> </w:t>
            </w:r>
            <w:r>
              <w:rPr>
                <w:spacing w:val="-2"/>
                <w:sz w:val="22"/>
              </w:rPr>
              <w:t>Mercedes</w:t>
            </w:r>
          </w:p>
        </w:tc>
        <w:tc>
          <w:tcPr>
            <w:tcW w:w="1054" w:type="dxa"/>
            <w:tcBorders>
              <w:left w:val="single" w:sz="8" w:space="0" w:color="18213B"/>
              <w:right w:val="single" w:sz="8" w:space="0" w:color="18213B"/>
            </w:tcBorders>
            <w:shd w:val="clear" w:color="auto" w:fill="E5E6E8"/>
          </w:tcPr>
          <w:p>
            <w:pPr>
              <w:pStyle w:val="TableParagraph"/>
              <w:spacing w:before="15"/>
              <w:ind w:right="6"/>
              <w:rPr>
                <w:sz w:val="22"/>
              </w:rPr>
            </w:pPr>
            <w:r>
              <w:rPr>
                <w:sz w:val="22"/>
              </w:rPr>
              <w:t>$</w:t>
            </w:r>
            <w:r>
              <w:rPr>
                <w:spacing w:val="-8"/>
                <w:sz w:val="22"/>
              </w:rPr>
              <w:t> </w:t>
            </w:r>
            <w:r>
              <w:rPr>
                <w:spacing w:val="-2"/>
                <w:sz w:val="22"/>
              </w:rPr>
              <w:t>23,355</w:t>
            </w:r>
          </w:p>
        </w:tc>
        <w:tc>
          <w:tcPr>
            <w:tcW w:w="1034" w:type="dxa"/>
            <w:tcBorders>
              <w:left w:val="single" w:sz="8" w:space="0" w:color="18213B"/>
              <w:right w:val="single" w:sz="8" w:space="0" w:color="18213B"/>
            </w:tcBorders>
            <w:shd w:val="clear" w:color="auto" w:fill="E5E6E8"/>
          </w:tcPr>
          <w:p>
            <w:pPr>
              <w:pStyle w:val="TableParagraph"/>
              <w:spacing w:before="14"/>
              <w:ind w:left="57" w:right="57"/>
              <w:rPr>
                <w:sz w:val="22"/>
              </w:rPr>
            </w:pPr>
            <w:r>
              <w:rPr>
                <w:sz w:val="22"/>
              </w:rPr>
              <w:t>$</w:t>
            </w:r>
            <w:r>
              <w:rPr>
                <w:spacing w:val="-8"/>
                <w:sz w:val="22"/>
              </w:rPr>
              <w:t> </w:t>
            </w:r>
            <w:r>
              <w:rPr>
                <w:spacing w:val="-2"/>
                <w:sz w:val="22"/>
              </w:rPr>
              <w:t>17,050</w:t>
            </w:r>
          </w:p>
        </w:tc>
        <w:tc>
          <w:tcPr>
            <w:tcW w:w="1018" w:type="dxa"/>
            <w:tcBorders>
              <w:left w:val="single" w:sz="8" w:space="0" w:color="18213B"/>
            </w:tcBorders>
            <w:shd w:val="clear" w:color="auto" w:fill="E5E6E8"/>
          </w:tcPr>
          <w:p>
            <w:pPr>
              <w:pStyle w:val="TableParagraph"/>
              <w:spacing w:before="15"/>
              <w:ind w:left="11" w:right="9"/>
              <w:rPr>
                <w:sz w:val="22"/>
              </w:rPr>
            </w:pPr>
            <w:r>
              <w:rPr>
                <w:spacing w:val="-2"/>
                <w:sz w:val="22"/>
              </w:rPr>
              <w:t>$15,689</w:t>
            </w:r>
          </w:p>
        </w:tc>
      </w:tr>
      <w:tr>
        <w:trPr>
          <w:trHeight w:val="285" w:hRule="atLeast"/>
        </w:trPr>
        <w:tc>
          <w:tcPr>
            <w:tcW w:w="2173" w:type="dxa"/>
            <w:tcBorders>
              <w:right w:val="single" w:sz="8" w:space="0" w:color="18213B"/>
            </w:tcBorders>
          </w:tcPr>
          <w:p>
            <w:pPr>
              <w:pStyle w:val="TableParagraph"/>
              <w:spacing w:line="203" w:lineRule="exact" w:before="62"/>
              <w:ind w:left="3"/>
              <w:jc w:val="left"/>
              <w:rPr>
                <w:sz w:val="22"/>
              </w:rPr>
            </w:pPr>
            <w:r>
              <w:rPr>
                <w:sz w:val="22"/>
              </w:rPr>
              <w:t>Menor</w:t>
            </w:r>
            <w:r>
              <w:rPr>
                <w:spacing w:val="-4"/>
                <w:sz w:val="22"/>
              </w:rPr>
              <w:t> </w:t>
            </w:r>
            <w:r>
              <w:rPr>
                <w:sz w:val="22"/>
              </w:rPr>
              <w:t>3</w:t>
            </w:r>
            <w:r>
              <w:rPr>
                <w:spacing w:val="-4"/>
                <w:sz w:val="22"/>
              </w:rPr>
              <w:t> </w:t>
            </w:r>
            <w:r>
              <w:rPr>
                <w:sz w:val="22"/>
              </w:rPr>
              <w:t>-11</w:t>
            </w:r>
            <w:r>
              <w:rPr>
                <w:spacing w:val="-4"/>
                <w:sz w:val="22"/>
              </w:rPr>
              <w:t> años</w:t>
            </w:r>
          </w:p>
        </w:tc>
        <w:tc>
          <w:tcPr>
            <w:tcW w:w="1054" w:type="dxa"/>
            <w:tcBorders>
              <w:left w:val="single" w:sz="8" w:space="0" w:color="18213B"/>
              <w:right w:val="single" w:sz="8" w:space="0" w:color="18213B"/>
            </w:tcBorders>
          </w:tcPr>
          <w:p>
            <w:pPr>
              <w:pStyle w:val="TableParagraph"/>
              <w:spacing w:line="203" w:lineRule="exact" w:before="62"/>
              <w:ind w:right="8"/>
              <w:rPr>
                <w:sz w:val="22"/>
              </w:rPr>
            </w:pPr>
            <w:r>
              <w:rPr>
                <w:sz w:val="22"/>
              </w:rPr>
              <w:t>$</w:t>
            </w:r>
            <w:r>
              <w:rPr>
                <w:spacing w:val="-8"/>
                <w:sz w:val="22"/>
              </w:rPr>
              <w:t> </w:t>
            </w:r>
            <w:r>
              <w:rPr>
                <w:spacing w:val="-2"/>
                <w:sz w:val="22"/>
              </w:rPr>
              <w:t>8,485</w:t>
            </w:r>
          </w:p>
        </w:tc>
        <w:tc>
          <w:tcPr>
            <w:tcW w:w="1034" w:type="dxa"/>
            <w:tcBorders>
              <w:left w:val="single" w:sz="8" w:space="0" w:color="18213B"/>
              <w:right w:val="single" w:sz="8" w:space="0" w:color="18213B"/>
            </w:tcBorders>
          </w:tcPr>
          <w:p>
            <w:pPr>
              <w:pStyle w:val="TableParagraph"/>
              <w:spacing w:line="204" w:lineRule="exact" w:before="62"/>
              <w:ind w:left="57" w:right="61"/>
              <w:rPr>
                <w:sz w:val="22"/>
              </w:rPr>
            </w:pPr>
            <w:r>
              <w:rPr>
                <w:sz w:val="22"/>
              </w:rPr>
              <w:t>$</w:t>
            </w:r>
            <w:r>
              <w:rPr>
                <w:spacing w:val="-8"/>
                <w:sz w:val="22"/>
              </w:rPr>
              <w:t> </w:t>
            </w:r>
            <w:r>
              <w:rPr>
                <w:spacing w:val="-2"/>
                <w:sz w:val="22"/>
              </w:rPr>
              <w:t>8,485</w:t>
            </w:r>
          </w:p>
        </w:tc>
        <w:tc>
          <w:tcPr>
            <w:tcW w:w="1018" w:type="dxa"/>
            <w:tcBorders>
              <w:left w:val="single" w:sz="8" w:space="0" w:color="18213B"/>
            </w:tcBorders>
          </w:tcPr>
          <w:p>
            <w:pPr>
              <w:pStyle w:val="TableParagraph"/>
              <w:spacing w:line="203" w:lineRule="exact" w:before="62"/>
              <w:ind w:left="4" w:right="13"/>
              <w:rPr>
                <w:sz w:val="22"/>
              </w:rPr>
            </w:pPr>
            <w:r>
              <w:rPr>
                <w:sz w:val="22"/>
              </w:rPr>
              <w:t>$</w:t>
            </w:r>
            <w:r>
              <w:rPr>
                <w:spacing w:val="-8"/>
                <w:sz w:val="22"/>
              </w:rPr>
              <w:t> </w:t>
            </w:r>
            <w:r>
              <w:rPr>
                <w:spacing w:val="-2"/>
                <w:sz w:val="22"/>
              </w:rPr>
              <w:t>8,485</w:t>
            </w:r>
          </w:p>
        </w:tc>
      </w:tr>
    </w:tbl>
    <w:p>
      <w:pPr>
        <w:pStyle w:val="BodyText"/>
        <w:spacing w:before="2"/>
      </w:pPr>
    </w:p>
    <w:p>
      <w:pPr>
        <w:pStyle w:val="BodyText"/>
        <w:spacing w:after="0"/>
        <w:sectPr>
          <w:pgSz w:w="12240" w:h="15840"/>
          <w:pgMar w:top="580" w:bottom="280" w:left="360" w:right="720"/>
        </w:sectPr>
      </w:pPr>
    </w:p>
    <w:p>
      <w:pPr>
        <w:pStyle w:val="Heading1"/>
        <w:spacing w:before="147"/>
        <w:ind w:left="387"/>
      </w:pPr>
      <w:r>
        <w:rPr>
          <w:color w:val="089DD9"/>
          <w:spacing w:val="-2"/>
        </w:rPr>
        <w:t>RECOMENDACIÓN</w:t>
      </w:r>
    </w:p>
    <w:p>
      <w:pPr>
        <w:pStyle w:val="BodyText"/>
        <w:spacing w:before="281"/>
        <w:ind w:left="373"/>
        <w:jc w:val="both"/>
      </w:pPr>
      <w:r>
        <w:rPr/>
        <w:t>Se recomienda</w:t>
      </w:r>
      <w:r>
        <w:rPr>
          <w:spacing w:val="1"/>
        </w:rPr>
        <w:t> </w:t>
      </w:r>
      <w:r>
        <w:rPr/>
        <w:t>llevar con</w:t>
      </w:r>
      <w:r>
        <w:rPr>
          <w:spacing w:val="1"/>
        </w:rPr>
        <w:t> </w:t>
      </w:r>
      <w:r>
        <w:rPr>
          <w:spacing w:val="-2"/>
        </w:rPr>
        <w:t>usted:</w:t>
      </w:r>
    </w:p>
    <w:p>
      <w:pPr>
        <w:pStyle w:val="BodyText"/>
        <w:spacing w:before="20"/>
      </w:pPr>
    </w:p>
    <w:p>
      <w:pPr>
        <w:pStyle w:val="BodyText"/>
        <w:spacing w:line="249" w:lineRule="auto"/>
        <w:ind w:left="373"/>
        <w:jc w:val="both"/>
      </w:pPr>
      <w:r>
        <w:rPr/>
        <w:t>Traje de baño, toalla, bloqueador biodegradable, repelente biodegradable, gel antibacterial, toallas desinfectantes, sombrero o gorra, ropa y zapatos cómodos, dinero en efectivo para compra de recuerdos.</w:t>
      </w:r>
    </w:p>
    <w:p>
      <w:pPr>
        <w:pStyle w:val="Heading1"/>
        <w:spacing w:before="207"/>
        <w:ind w:left="361"/>
      </w:pPr>
      <w:r>
        <w:rPr>
          <w:color w:val="089DD9"/>
        </w:rPr>
        <w:t>NOTAS</w:t>
      </w:r>
      <w:r>
        <w:rPr>
          <w:color w:val="089DD9"/>
          <w:spacing w:val="-20"/>
        </w:rPr>
        <w:t> </w:t>
      </w:r>
      <w:r>
        <w:rPr>
          <w:color w:val="089DD9"/>
          <w:spacing w:val="-2"/>
        </w:rPr>
        <w:t>IMPORTANTES</w:t>
      </w:r>
    </w:p>
    <w:p>
      <w:pPr>
        <w:pStyle w:val="ListParagraph"/>
        <w:numPr>
          <w:ilvl w:val="0"/>
          <w:numId w:val="1"/>
        </w:numPr>
        <w:tabs>
          <w:tab w:pos="707" w:val="left" w:leader="none"/>
        </w:tabs>
        <w:spacing w:line="249" w:lineRule="auto" w:before="238" w:after="0"/>
        <w:ind w:left="707" w:right="0" w:hanging="360"/>
        <w:jc w:val="both"/>
        <w:rPr>
          <w:sz w:val="20"/>
        </w:rPr>
      </w:pPr>
      <w:r>
        <w:rPr>
          <w:sz w:val="20"/>
        </w:rPr>
        <w:t>Precios sujetos a cambio y disponibilidad, mínimo 2</w:t>
      </w:r>
      <w:r>
        <w:rPr>
          <w:spacing w:val="40"/>
          <w:sz w:val="20"/>
        </w:rPr>
        <w:t> </w:t>
      </w:r>
      <w:r>
        <w:rPr>
          <w:spacing w:val="-2"/>
          <w:sz w:val="20"/>
        </w:rPr>
        <w:t>personas.</w:t>
      </w:r>
    </w:p>
    <w:p>
      <w:pPr>
        <w:pStyle w:val="BodyText"/>
        <w:spacing w:before="12"/>
      </w:pPr>
    </w:p>
    <w:p>
      <w:pPr>
        <w:pStyle w:val="ListParagraph"/>
        <w:numPr>
          <w:ilvl w:val="0"/>
          <w:numId w:val="1"/>
        </w:numPr>
        <w:tabs>
          <w:tab w:pos="707" w:val="left" w:leader="none"/>
        </w:tabs>
        <w:spacing w:line="249" w:lineRule="auto" w:before="0" w:after="0"/>
        <w:ind w:left="707" w:right="0" w:hanging="360"/>
        <w:jc w:val="both"/>
        <w:rPr>
          <w:sz w:val="20"/>
        </w:rPr>
      </w:pPr>
      <w:r>
        <w:rPr>
          <w:sz w:val="20"/>
        </w:rPr>
        <w:t>Aplican</w:t>
      </w:r>
      <w:r>
        <w:rPr>
          <w:spacing w:val="-8"/>
          <w:sz w:val="20"/>
        </w:rPr>
        <w:t> </w:t>
      </w:r>
      <w:r>
        <w:rPr>
          <w:sz w:val="20"/>
        </w:rPr>
        <w:t>suplementos</w:t>
      </w:r>
      <w:r>
        <w:rPr>
          <w:spacing w:val="-8"/>
          <w:sz w:val="20"/>
        </w:rPr>
        <w:t> </w:t>
      </w:r>
      <w:r>
        <w:rPr>
          <w:sz w:val="20"/>
        </w:rPr>
        <w:t>en</w:t>
      </w:r>
      <w:r>
        <w:rPr>
          <w:spacing w:val="-8"/>
          <w:sz w:val="20"/>
        </w:rPr>
        <w:t> </w:t>
      </w:r>
      <w:r>
        <w:rPr>
          <w:sz w:val="20"/>
        </w:rPr>
        <w:t>temporada</w:t>
      </w:r>
      <w:r>
        <w:rPr>
          <w:spacing w:val="-8"/>
          <w:sz w:val="20"/>
        </w:rPr>
        <w:t> </w:t>
      </w:r>
      <w:r>
        <w:rPr>
          <w:sz w:val="20"/>
        </w:rPr>
        <w:t>alta,</w:t>
      </w:r>
      <w:r>
        <w:rPr>
          <w:spacing w:val="-8"/>
          <w:sz w:val="20"/>
        </w:rPr>
        <w:t> </w:t>
      </w:r>
      <w:r>
        <w:rPr>
          <w:sz w:val="20"/>
        </w:rPr>
        <w:t>verano,</w:t>
      </w:r>
      <w:r>
        <w:rPr>
          <w:spacing w:val="-8"/>
          <w:sz w:val="20"/>
        </w:rPr>
        <w:t> </w:t>
      </w:r>
      <w:r>
        <w:rPr>
          <w:sz w:val="20"/>
        </w:rPr>
        <w:t>días</w:t>
      </w:r>
      <w:r>
        <w:rPr>
          <w:spacing w:val="-8"/>
          <w:sz w:val="20"/>
        </w:rPr>
        <w:t> </w:t>
      </w:r>
      <w:r>
        <w:rPr>
          <w:sz w:val="20"/>
        </w:rPr>
        <w:t>festivos, puentes, Navidad y año nuevo.</w:t>
      </w:r>
    </w:p>
    <w:p>
      <w:pPr>
        <w:pStyle w:val="BodyText"/>
        <w:spacing w:before="11"/>
      </w:pPr>
    </w:p>
    <w:p>
      <w:pPr>
        <w:pStyle w:val="ListParagraph"/>
        <w:numPr>
          <w:ilvl w:val="0"/>
          <w:numId w:val="1"/>
        </w:numPr>
        <w:tabs>
          <w:tab w:pos="707" w:val="left" w:leader="none"/>
        </w:tabs>
        <w:spacing w:line="249" w:lineRule="auto" w:before="0" w:after="0"/>
        <w:ind w:left="707" w:right="0" w:hanging="360"/>
        <w:jc w:val="both"/>
        <w:rPr>
          <w:sz w:val="20"/>
        </w:rPr>
      </w:pPr>
      <w:r>
        <w:rPr>
          <w:sz w:val="20"/>
        </w:rPr>
        <w:t>Si el hotel elegido no estuviera disponible en la fecha de su viaje, se ofrecerá otra opción recotizando el programa.</w:t>
      </w:r>
    </w:p>
    <w:p>
      <w:pPr>
        <w:pStyle w:val="BodyText"/>
        <w:spacing w:before="12"/>
      </w:pPr>
    </w:p>
    <w:p>
      <w:pPr>
        <w:pStyle w:val="ListParagraph"/>
        <w:numPr>
          <w:ilvl w:val="0"/>
          <w:numId w:val="1"/>
        </w:numPr>
        <w:tabs>
          <w:tab w:pos="707" w:val="left" w:leader="none"/>
        </w:tabs>
        <w:spacing w:line="240" w:lineRule="auto" w:before="0" w:after="0"/>
        <w:ind w:left="707" w:right="0" w:hanging="360"/>
        <w:jc w:val="left"/>
        <w:rPr>
          <w:sz w:val="20"/>
        </w:rPr>
      </w:pPr>
      <w:r>
        <w:rPr>
          <w:sz w:val="20"/>
        </w:rPr>
        <w:t>Estos</w:t>
      </w:r>
      <w:r>
        <w:rPr>
          <w:spacing w:val="3"/>
          <w:sz w:val="20"/>
        </w:rPr>
        <w:t> </w:t>
      </w:r>
      <w:r>
        <w:rPr>
          <w:sz w:val="20"/>
        </w:rPr>
        <w:t>precios</w:t>
      </w:r>
      <w:r>
        <w:rPr>
          <w:spacing w:val="3"/>
          <w:sz w:val="20"/>
        </w:rPr>
        <w:t> </w:t>
      </w:r>
      <w:r>
        <w:rPr>
          <w:sz w:val="20"/>
        </w:rPr>
        <w:t>solo</w:t>
      </w:r>
      <w:r>
        <w:rPr>
          <w:spacing w:val="3"/>
          <w:sz w:val="20"/>
        </w:rPr>
        <w:t> </w:t>
      </w:r>
      <w:r>
        <w:rPr>
          <w:sz w:val="20"/>
        </w:rPr>
        <w:t>son</w:t>
      </w:r>
      <w:r>
        <w:rPr>
          <w:spacing w:val="4"/>
          <w:sz w:val="20"/>
        </w:rPr>
        <w:t> </w:t>
      </w:r>
      <w:r>
        <w:rPr>
          <w:sz w:val="20"/>
        </w:rPr>
        <w:t>válidos</w:t>
      </w:r>
      <w:r>
        <w:rPr>
          <w:spacing w:val="3"/>
          <w:sz w:val="20"/>
        </w:rPr>
        <w:t> </w:t>
      </w:r>
      <w:r>
        <w:rPr>
          <w:sz w:val="20"/>
        </w:rPr>
        <w:t>para</w:t>
      </w:r>
      <w:r>
        <w:rPr>
          <w:spacing w:val="3"/>
          <w:sz w:val="20"/>
        </w:rPr>
        <w:t> </w:t>
      </w:r>
      <w:r>
        <w:rPr>
          <w:sz w:val="20"/>
        </w:rPr>
        <w:t>ciudadanos</w:t>
      </w:r>
      <w:r>
        <w:rPr>
          <w:spacing w:val="4"/>
          <w:sz w:val="20"/>
        </w:rPr>
        <w:t> </w:t>
      </w:r>
      <w:r>
        <w:rPr>
          <w:spacing w:val="-2"/>
          <w:sz w:val="20"/>
        </w:rPr>
        <w:t>mexicanos.</w:t>
      </w:r>
    </w:p>
    <w:p>
      <w:pPr>
        <w:pStyle w:val="BodyText"/>
        <w:spacing w:before="20"/>
      </w:pPr>
    </w:p>
    <w:p>
      <w:pPr>
        <w:pStyle w:val="ListParagraph"/>
        <w:numPr>
          <w:ilvl w:val="0"/>
          <w:numId w:val="1"/>
        </w:numPr>
        <w:tabs>
          <w:tab w:pos="707" w:val="left" w:leader="none"/>
        </w:tabs>
        <w:spacing w:line="249" w:lineRule="auto" w:before="0" w:after="0"/>
        <w:ind w:left="707" w:right="0" w:hanging="360"/>
        <w:jc w:val="both"/>
        <w:rPr>
          <w:sz w:val="20"/>
        </w:rPr>
      </w:pPr>
      <w:r>
        <w:rPr>
          <w:sz w:val="20"/>
        </w:rPr>
        <w:t>En</w:t>
      </w:r>
      <w:r>
        <w:rPr>
          <w:spacing w:val="-2"/>
          <w:sz w:val="20"/>
        </w:rPr>
        <w:t> </w:t>
      </w:r>
      <w:r>
        <w:rPr>
          <w:sz w:val="20"/>
        </w:rPr>
        <w:t>caso</w:t>
      </w:r>
      <w:r>
        <w:rPr>
          <w:spacing w:val="-2"/>
          <w:sz w:val="20"/>
        </w:rPr>
        <w:t> </w:t>
      </w:r>
      <w:r>
        <w:rPr>
          <w:sz w:val="20"/>
        </w:rPr>
        <w:t>de</w:t>
      </w:r>
      <w:r>
        <w:rPr>
          <w:spacing w:val="-2"/>
          <w:sz w:val="20"/>
        </w:rPr>
        <w:t> </w:t>
      </w:r>
      <w:r>
        <w:rPr>
          <w:sz w:val="20"/>
        </w:rPr>
        <w:t>que</w:t>
      </w:r>
      <w:r>
        <w:rPr>
          <w:spacing w:val="-2"/>
          <w:sz w:val="20"/>
        </w:rPr>
        <w:t> </w:t>
      </w:r>
      <w:r>
        <w:rPr>
          <w:sz w:val="20"/>
        </w:rPr>
        <w:t>el</w:t>
      </w:r>
      <w:r>
        <w:rPr>
          <w:spacing w:val="-2"/>
          <w:sz w:val="20"/>
        </w:rPr>
        <w:t> </w:t>
      </w:r>
      <w:r>
        <w:rPr>
          <w:sz w:val="20"/>
        </w:rPr>
        <w:t>vuelo</w:t>
      </w:r>
      <w:r>
        <w:rPr>
          <w:spacing w:val="-2"/>
          <w:sz w:val="20"/>
        </w:rPr>
        <w:t> </w:t>
      </w:r>
      <w:r>
        <w:rPr>
          <w:sz w:val="20"/>
        </w:rPr>
        <w:t>aterrice</w:t>
      </w:r>
      <w:r>
        <w:rPr>
          <w:spacing w:val="-2"/>
          <w:sz w:val="20"/>
        </w:rPr>
        <w:t> </w:t>
      </w:r>
      <w:r>
        <w:rPr>
          <w:sz w:val="20"/>
        </w:rPr>
        <w:t>o</w:t>
      </w:r>
      <w:r>
        <w:rPr>
          <w:spacing w:val="-2"/>
          <w:sz w:val="20"/>
        </w:rPr>
        <w:t> </w:t>
      </w:r>
      <w:r>
        <w:rPr>
          <w:sz w:val="20"/>
        </w:rPr>
        <w:t>se</w:t>
      </w:r>
      <w:r>
        <w:rPr>
          <w:spacing w:val="-2"/>
          <w:sz w:val="20"/>
        </w:rPr>
        <w:t> </w:t>
      </w:r>
      <w:r>
        <w:rPr>
          <w:sz w:val="20"/>
        </w:rPr>
        <w:t>atrase</w:t>
      </w:r>
      <w:r>
        <w:rPr>
          <w:spacing w:val="-2"/>
          <w:sz w:val="20"/>
        </w:rPr>
        <w:t> </w:t>
      </w:r>
      <w:r>
        <w:rPr>
          <w:sz w:val="20"/>
        </w:rPr>
        <w:t>dentro</w:t>
      </w:r>
      <w:r>
        <w:rPr>
          <w:spacing w:val="-2"/>
          <w:sz w:val="20"/>
        </w:rPr>
        <w:t> </w:t>
      </w:r>
      <w:r>
        <w:rPr>
          <w:sz w:val="20"/>
        </w:rPr>
        <w:t>del</w:t>
      </w:r>
      <w:r>
        <w:rPr>
          <w:spacing w:val="-2"/>
          <w:sz w:val="20"/>
        </w:rPr>
        <w:t> </w:t>
      </w:r>
      <w:r>
        <w:rPr>
          <w:sz w:val="20"/>
        </w:rPr>
        <w:t>horario de 22.00-07.00 el servicio de traslado se tendrá que otorgar en privado aplicando un suplemento.</w:t>
      </w:r>
    </w:p>
    <w:p>
      <w:pPr>
        <w:pStyle w:val="BodyText"/>
        <w:spacing w:before="12"/>
      </w:pPr>
    </w:p>
    <w:p>
      <w:pPr>
        <w:pStyle w:val="ListParagraph"/>
        <w:numPr>
          <w:ilvl w:val="0"/>
          <w:numId w:val="1"/>
        </w:numPr>
        <w:tabs>
          <w:tab w:pos="707" w:val="left" w:leader="none"/>
        </w:tabs>
        <w:spacing w:line="249" w:lineRule="auto" w:before="1" w:after="0"/>
        <w:ind w:left="707" w:right="0" w:hanging="360"/>
        <w:jc w:val="both"/>
        <w:rPr>
          <w:sz w:val="20"/>
        </w:rPr>
      </w:pPr>
      <w:r>
        <w:rPr>
          <w:sz w:val="20"/>
        </w:rPr>
        <w:t>Las visitas mencionadas pueden modificarse por otras por temas operativos.</w:t>
      </w:r>
    </w:p>
    <w:p>
      <w:pPr>
        <w:pStyle w:val="BodyText"/>
        <w:spacing w:before="11"/>
      </w:pPr>
    </w:p>
    <w:p>
      <w:pPr>
        <w:pStyle w:val="ListParagraph"/>
        <w:numPr>
          <w:ilvl w:val="0"/>
          <w:numId w:val="1"/>
        </w:numPr>
        <w:tabs>
          <w:tab w:pos="707" w:val="left" w:leader="none"/>
        </w:tabs>
        <w:spacing w:line="249" w:lineRule="auto" w:before="0" w:after="0"/>
        <w:ind w:left="707" w:right="0" w:hanging="360"/>
        <w:jc w:val="both"/>
        <w:rPr>
          <w:sz w:val="20"/>
        </w:rPr>
      </w:pPr>
      <w:r>
        <w:rPr>
          <w:sz w:val="20"/>
        </w:rPr>
        <w:t>Para personas mayores de 70 años aplica suplemento en el seguro. Favor revisar con su ejecutivo.</w:t>
      </w:r>
    </w:p>
    <w:p>
      <w:pPr>
        <w:pStyle w:val="Heading1"/>
        <w:spacing w:before="131"/>
        <w:jc w:val="center"/>
      </w:pPr>
      <w:r>
        <w:rPr/>
        <w:br w:type="column"/>
      </w:r>
      <w:r>
        <w:rPr>
          <w:color w:val="089DD9"/>
        </w:rPr>
        <w:t>NO</w:t>
      </w:r>
      <w:r>
        <w:rPr>
          <w:color w:val="089DD9"/>
          <w:spacing w:val="16"/>
        </w:rPr>
        <w:t> </w:t>
      </w:r>
      <w:r>
        <w:rPr>
          <w:color w:val="089DD9"/>
          <w:spacing w:val="-2"/>
        </w:rPr>
        <w:t>INCLUYE</w:t>
      </w:r>
    </w:p>
    <w:p>
      <w:pPr>
        <w:pStyle w:val="BodyText"/>
        <w:spacing w:before="107"/>
        <w:ind w:left="250"/>
      </w:pPr>
      <w:r>
        <w:rPr/>
        <mc:AlternateContent>
          <mc:Choice Requires="wps">
            <w:drawing>
              <wp:anchor distT="0" distB="0" distL="0" distR="0" allowOverlap="1" layoutInCell="1" locked="0" behindDoc="0" simplePos="0" relativeHeight="15732736">
                <wp:simplePos x="0" y="0"/>
                <wp:positionH relativeFrom="page">
                  <wp:posOffset>3901836</wp:posOffset>
                </wp:positionH>
                <wp:positionV relativeFrom="paragraph">
                  <wp:posOffset>-211570</wp:posOffset>
                </wp:positionV>
                <wp:extent cx="1270" cy="4975225"/>
                <wp:effectExtent l="0" t="0" r="0" b="0"/>
                <wp:wrapNone/>
                <wp:docPr id="10" name="Graphic 10"/>
                <wp:cNvGraphicFramePr>
                  <a:graphicFrameLocks/>
                </wp:cNvGraphicFramePr>
                <a:graphic>
                  <a:graphicData uri="http://schemas.microsoft.com/office/word/2010/wordprocessingShape">
                    <wps:wsp>
                      <wps:cNvPr id="10" name="Graphic 10"/>
                      <wps:cNvSpPr/>
                      <wps:spPr>
                        <a:xfrm>
                          <a:off x="0" y="0"/>
                          <a:ext cx="1270" cy="4975225"/>
                        </a:xfrm>
                        <a:custGeom>
                          <a:avLst/>
                          <a:gdLst/>
                          <a:ahLst/>
                          <a:cxnLst/>
                          <a:rect l="l" t="t" r="r" b="b"/>
                          <a:pathLst>
                            <a:path w="0" h="4975225">
                              <a:moveTo>
                                <a:pt x="0" y="0"/>
                              </a:moveTo>
                              <a:lnTo>
                                <a:pt x="0" y="4975136"/>
                              </a:lnTo>
                            </a:path>
                          </a:pathLst>
                        </a:custGeom>
                        <a:ln w="12700">
                          <a:solidFill>
                            <a:srgbClr val="089DD9"/>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32736" from="307.231201pt,-16.659065pt" to="307.231201pt,375.083935pt" stroked="true" strokeweight="1pt" strokecolor="#089dd9">
                <v:stroke dashstyle="solid"/>
                <w10:wrap type="none"/>
              </v:line>
            </w:pict>
          </mc:Fallback>
        </mc:AlternateContent>
      </w:r>
      <w:r>
        <w:rPr>
          <w:position w:val="-21"/>
        </w:rPr>
        <w:drawing>
          <wp:inline distT="0" distB="0" distL="0" distR="0">
            <wp:extent cx="311340" cy="343446"/>
            <wp:effectExtent l="0" t="0" r="0" b="0"/>
            <wp:docPr id="11" name="Image 11"/>
            <wp:cNvGraphicFramePr>
              <a:graphicFrameLocks/>
            </wp:cNvGraphicFramePr>
            <a:graphic>
              <a:graphicData uri="http://schemas.openxmlformats.org/drawingml/2006/picture">
                <pic:pic>
                  <pic:nvPicPr>
                    <pic:cNvPr id="11" name="Image 11"/>
                    <pic:cNvPicPr/>
                  </pic:nvPicPr>
                  <pic:blipFill>
                    <a:blip r:embed="rId10" cstate="print"/>
                    <a:stretch>
                      <a:fillRect/>
                    </a:stretch>
                  </pic:blipFill>
                  <pic:spPr>
                    <a:xfrm>
                      <a:off x="0" y="0"/>
                      <a:ext cx="311340" cy="343446"/>
                    </a:xfrm>
                    <a:prstGeom prst="rect">
                      <a:avLst/>
                    </a:prstGeom>
                  </pic:spPr>
                </pic:pic>
              </a:graphicData>
            </a:graphic>
          </wp:inline>
        </w:drawing>
      </w:r>
      <w:r>
        <w:rPr>
          <w:position w:val="-21"/>
        </w:rPr>
      </w:r>
      <w:r>
        <w:rPr>
          <w:spacing w:val="80"/>
        </w:rPr>
        <w:t> </w:t>
      </w:r>
      <w:r>
        <w:rPr/>
        <w:t>Tarifa aérea o propinas.</w:t>
      </w:r>
    </w:p>
    <w:p>
      <w:pPr>
        <w:pStyle w:val="BodyText"/>
        <w:spacing w:before="220"/>
        <w:ind w:left="276"/>
      </w:pPr>
      <w:r>
        <w:rPr>
          <w:position w:val="-14"/>
        </w:rPr>
        <w:drawing>
          <wp:inline distT="0" distB="0" distL="0" distR="0">
            <wp:extent cx="278861" cy="275089"/>
            <wp:effectExtent l="0" t="0" r="0" b="0"/>
            <wp:docPr id="12" name="Image 12"/>
            <wp:cNvGraphicFramePr>
              <a:graphicFrameLocks/>
            </wp:cNvGraphicFramePr>
            <a:graphic>
              <a:graphicData uri="http://schemas.openxmlformats.org/drawingml/2006/picture">
                <pic:pic>
                  <pic:nvPicPr>
                    <pic:cNvPr id="12" name="Image 12"/>
                    <pic:cNvPicPr/>
                  </pic:nvPicPr>
                  <pic:blipFill>
                    <a:blip r:embed="rId11" cstate="print"/>
                    <a:stretch>
                      <a:fillRect/>
                    </a:stretch>
                  </pic:blipFill>
                  <pic:spPr>
                    <a:xfrm>
                      <a:off x="0" y="0"/>
                      <a:ext cx="278861" cy="275089"/>
                    </a:xfrm>
                    <a:prstGeom prst="rect">
                      <a:avLst/>
                    </a:prstGeom>
                  </pic:spPr>
                </pic:pic>
              </a:graphicData>
            </a:graphic>
          </wp:inline>
        </w:drawing>
      </w:r>
      <w:r>
        <w:rPr>
          <w:position w:val="-14"/>
        </w:rPr>
      </w:r>
      <w:r>
        <w:rPr>
          <w:spacing w:val="80"/>
          <w:w w:val="150"/>
        </w:rPr>
        <w:t> </w:t>
      </w:r>
      <w:r>
        <w:rPr/>
        <w:t>Alimentos y bebidas no mencionados.</w:t>
      </w:r>
    </w:p>
    <w:p>
      <w:pPr>
        <w:pStyle w:val="BodyText"/>
        <w:spacing w:before="150"/>
      </w:pPr>
    </w:p>
    <w:p>
      <w:pPr>
        <w:pStyle w:val="BodyText"/>
        <w:spacing w:line="249" w:lineRule="auto"/>
        <w:ind w:left="894"/>
      </w:pPr>
      <w:r>
        <w:rPr/>
        <mc:AlternateContent>
          <mc:Choice Requires="wps">
            <w:drawing>
              <wp:anchor distT="0" distB="0" distL="0" distR="0" allowOverlap="1" layoutInCell="1" locked="0" behindDoc="0" simplePos="0" relativeHeight="15731200">
                <wp:simplePos x="0" y="0"/>
                <wp:positionH relativeFrom="page">
                  <wp:posOffset>4001554</wp:posOffset>
                </wp:positionH>
                <wp:positionV relativeFrom="paragraph">
                  <wp:posOffset>175</wp:posOffset>
                </wp:positionV>
                <wp:extent cx="311785" cy="326390"/>
                <wp:effectExtent l="0" t="0" r="0" b="0"/>
                <wp:wrapNone/>
                <wp:docPr id="13" name="Group 13"/>
                <wp:cNvGraphicFramePr>
                  <a:graphicFrameLocks/>
                </wp:cNvGraphicFramePr>
                <a:graphic>
                  <a:graphicData uri="http://schemas.microsoft.com/office/word/2010/wordprocessingGroup">
                    <wpg:wgp>
                      <wpg:cNvPr id="13" name="Group 13"/>
                      <wpg:cNvGrpSpPr/>
                      <wpg:grpSpPr>
                        <a:xfrm>
                          <a:off x="0" y="0"/>
                          <a:ext cx="311785" cy="326390"/>
                          <a:chExt cx="311785" cy="326390"/>
                        </a:xfrm>
                      </wpg:grpSpPr>
                      <pic:pic>
                        <pic:nvPicPr>
                          <pic:cNvPr id="14" name="Image 14"/>
                          <pic:cNvPicPr/>
                        </pic:nvPicPr>
                        <pic:blipFill>
                          <a:blip r:embed="rId12" cstate="print"/>
                          <a:stretch>
                            <a:fillRect/>
                          </a:stretch>
                        </pic:blipFill>
                        <pic:spPr>
                          <a:xfrm>
                            <a:off x="0" y="0"/>
                            <a:ext cx="311340" cy="326019"/>
                          </a:xfrm>
                          <a:prstGeom prst="rect">
                            <a:avLst/>
                          </a:prstGeom>
                        </pic:spPr>
                      </pic:pic>
                      <wps:wsp>
                        <wps:cNvPr id="15" name="Graphic 15"/>
                        <wps:cNvSpPr/>
                        <wps:spPr>
                          <a:xfrm>
                            <a:off x="61045" y="68813"/>
                            <a:ext cx="201930" cy="182245"/>
                          </a:xfrm>
                          <a:custGeom>
                            <a:avLst/>
                            <a:gdLst/>
                            <a:ahLst/>
                            <a:cxnLst/>
                            <a:rect l="l" t="t" r="r" b="b"/>
                            <a:pathLst>
                              <a:path w="201930" h="182245">
                                <a:moveTo>
                                  <a:pt x="0" y="0"/>
                                </a:moveTo>
                                <a:lnTo>
                                  <a:pt x="201599" y="181787"/>
                                </a:lnTo>
                              </a:path>
                            </a:pathLst>
                          </a:custGeom>
                          <a:ln w="1270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315.083008pt;margin-top:.013828pt;width:24.55pt;height:25.7pt;mso-position-horizontal-relative:page;mso-position-vertical-relative:paragraph;z-index:15731200" id="docshapegroup2" coordorigin="6302,0" coordsize="491,514">
                <v:shape style="position:absolute;left:6301;top:0;width:491;height:514" type="#_x0000_t75" id="docshape3" stroked="false">
                  <v:imagedata r:id="rId12" o:title=""/>
                </v:shape>
                <v:line style="position:absolute" from="6398,109" to="6715,395" stroked="true" strokeweight="1pt" strokecolor="#000000">
                  <v:stroke dashstyle="solid"/>
                </v:line>
                <w10:wrap type="none"/>
              </v:group>
            </w:pict>
          </mc:Fallback>
        </mc:AlternateContent>
      </w:r>
      <w:r>
        <w:rPr/>
        <w:t>Traslados</w:t>
      </w:r>
      <w:r>
        <w:rPr>
          <w:spacing w:val="40"/>
        </w:rPr>
        <w:t> </w:t>
      </w:r>
      <w:r>
        <w:rPr/>
        <w:t>o servicios no especificados en la descripción del paquete.</w:t>
      </w:r>
    </w:p>
    <w:p>
      <w:pPr>
        <w:pStyle w:val="BodyText"/>
        <w:spacing w:before="203"/>
      </w:pPr>
    </w:p>
    <w:p>
      <w:pPr>
        <w:pStyle w:val="Heading1"/>
        <w:ind w:right="75"/>
        <w:jc w:val="center"/>
      </w:pPr>
      <w:r>
        <w:rPr>
          <w:color w:val="039ED9"/>
          <w:spacing w:val="-2"/>
        </w:rPr>
        <w:t>INCLUYE</w:t>
      </w:r>
    </w:p>
    <w:p>
      <w:pPr>
        <w:pStyle w:val="BodyText"/>
        <w:tabs>
          <w:tab w:pos="903" w:val="left" w:leader="none"/>
        </w:tabs>
        <w:spacing w:before="192"/>
        <w:ind w:left="278"/>
      </w:pPr>
      <w:r>
        <w:rPr>
          <w:position w:val="-11"/>
        </w:rPr>
        <w:drawing>
          <wp:inline distT="0" distB="0" distL="0" distR="0">
            <wp:extent cx="268469" cy="245567"/>
            <wp:effectExtent l="0" t="0" r="0" b="0"/>
            <wp:docPr id="16" name="Image 16"/>
            <wp:cNvGraphicFramePr>
              <a:graphicFrameLocks/>
            </wp:cNvGraphicFramePr>
            <a:graphic>
              <a:graphicData uri="http://schemas.openxmlformats.org/drawingml/2006/picture">
                <pic:pic>
                  <pic:nvPicPr>
                    <pic:cNvPr id="16" name="Image 16"/>
                    <pic:cNvPicPr/>
                  </pic:nvPicPr>
                  <pic:blipFill>
                    <a:blip r:embed="rId13" cstate="print"/>
                    <a:stretch>
                      <a:fillRect/>
                    </a:stretch>
                  </pic:blipFill>
                  <pic:spPr>
                    <a:xfrm>
                      <a:off x="0" y="0"/>
                      <a:ext cx="268469" cy="245567"/>
                    </a:xfrm>
                    <a:prstGeom prst="rect">
                      <a:avLst/>
                    </a:prstGeom>
                  </pic:spPr>
                </pic:pic>
              </a:graphicData>
            </a:graphic>
          </wp:inline>
        </w:drawing>
      </w:r>
      <w:r>
        <w:rPr>
          <w:position w:val="-11"/>
        </w:rPr>
      </w:r>
      <w:r>
        <w:rPr/>
        <w:tab/>
      </w:r>
      <w:r>
        <w:rPr>
          <w:spacing w:val="-2"/>
        </w:rPr>
        <w:t>Impuestos.</w:t>
      </w:r>
    </w:p>
    <w:p>
      <w:pPr>
        <w:pStyle w:val="BodyText"/>
        <w:spacing w:before="72"/>
      </w:pPr>
    </w:p>
    <w:p>
      <w:pPr>
        <w:pStyle w:val="BodyText"/>
        <w:spacing w:before="1"/>
        <w:ind w:left="256"/>
      </w:pPr>
      <w:r>
        <w:rPr>
          <w:position w:val="-17"/>
        </w:rPr>
        <w:drawing>
          <wp:inline distT="0" distB="0" distL="0" distR="0">
            <wp:extent cx="299935" cy="300050"/>
            <wp:effectExtent l="0" t="0" r="0" b="0"/>
            <wp:docPr id="17" name="Image 17"/>
            <wp:cNvGraphicFramePr>
              <a:graphicFrameLocks/>
            </wp:cNvGraphicFramePr>
            <a:graphic>
              <a:graphicData uri="http://schemas.openxmlformats.org/drawingml/2006/picture">
                <pic:pic>
                  <pic:nvPicPr>
                    <pic:cNvPr id="17" name="Image 17"/>
                    <pic:cNvPicPr/>
                  </pic:nvPicPr>
                  <pic:blipFill>
                    <a:blip r:embed="rId14" cstate="print"/>
                    <a:stretch>
                      <a:fillRect/>
                    </a:stretch>
                  </pic:blipFill>
                  <pic:spPr>
                    <a:xfrm>
                      <a:off x="0" y="0"/>
                      <a:ext cx="299935" cy="300050"/>
                    </a:xfrm>
                    <a:prstGeom prst="rect">
                      <a:avLst/>
                    </a:prstGeom>
                  </pic:spPr>
                </pic:pic>
              </a:graphicData>
            </a:graphic>
          </wp:inline>
        </w:drawing>
      </w:r>
      <w:r>
        <w:rPr>
          <w:position w:val="-17"/>
        </w:rPr>
      </w:r>
      <w:r>
        <w:rPr>
          <w:spacing w:val="80"/>
          <w:w w:val="150"/>
        </w:rPr>
        <w:t> </w:t>
      </w:r>
      <w:r>
        <w:rPr/>
        <w:t>Seguro de viajero.</w:t>
      </w:r>
    </w:p>
    <w:p>
      <w:pPr>
        <w:pStyle w:val="BodyText"/>
        <w:spacing w:before="100"/>
      </w:pPr>
    </w:p>
    <w:p>
      <w:pPr>
        <w:pStyle w:val="BodyText"/>
        <w:spacing w:before="1"/>
        <w:ind w:left="244"/>
      </w:pPr>
      <w:r>
        <w:rPr>
          <w:position w:val="-23"/>
        </w:rPr>
        <w:drawing>
          <wp:inline distT="0" distB="0" distL="0" distR="0">
            <wp:extent cx="296143" cy="286393"/>
            <wp:effectExtent l="0" t="0" r="0" b="0"/>
            <wp:docPr id="18" name="Image 18"/>
            <wp:cNvGraphicFramePr>
              <a:graphicFrameLocks/>
            </wp:cNvGraphicFramePr>
            <a:graphic>
              <a:graphicData uri="http://schemas.openxmlformats.org/drawingml/2006/picture">
                <pic:pic>
                  <pic:nvPicPr>
                    <pic:cNvPr id="18" name="Image 18"/>
                    <pic:cNvPicPr/>
                  </pic:nvPicPr>
                  <pic:blipFill>
                    <a:blip r:embed="rId15" cstate="print"/>
                    <a:stretch>
                      <a:fillRect/>
                    </a:stretch>
                  </pic:blipFill>
                  <pic:spPr>
                    <a:xfrm>
                      <a:off x="0" y="0"/>
                      <a:ext cx="296143" cy="286393"/>
                    </a:xfrm>
                    <a:prstGeom prst="rect">
                      <a:avLst/>
                    </a:prstGeom>
                  </pic:spPr>
                </pic:pic>
              </a:graphicData>
            </a:graphic>
          </wp:inline>
        </w:drawing>
      </w:r>
      <w:r>
        <w:rPr>
          <w:position w:val="-23"/>
        </w:rPr>
      </w:r>
      <w:r>
        <w:rPr>
          <w:spacing w:val="40"/>
        </w:rPr>
        <w:t>  </w:t>
      </w:r>
      <w:r>
        <w:rPr/>
        <w:t>Alojamiento en categoría elegida con desayuno.</w:t>
      </w:r>
    </w:p>
    <w:p>
      <w:pPr>
        <w:pStyle w:val="BodyText"/>
        <w:spacing w:before="62"/>
      </w:pPr>
    </w:p>
    <w:p>
      <w:pPr>
        <w:pStyle w:val="BodyText"/>
        <w:spacing w:line="249" w:lineRule="auto"/>
        <w:ind w:left="903"/>
      </w:pPr>
      <w:r>
        <w:rPr/>
        <w:drawing>
          <wp:anchor distT="0" distB="0" distL="0" distR="0" allowOverlap="1" layoutInCell="1" locked="0" behindDoc="0" simplePos="0" relativeHeight="15732224">
            <wp:simplePos x="0" y="0"/>
            <wp:positionH relativeFrom="page">
              <wp:posOffset>4008070</wp:posOffset>
            </wp:positionH>
            <wp:positionV relativeFrom="paragraph">
              <wp:posOffset>183373</wp:posOffset>
            </wp:positionV>
            <wp:extent cx="272754" cy="270090"/>
            <wp:effectExtent l="0" t="0" r="0" b="0"/>
            <wp:wrapNone/>
            <wp:docPr id="19" name="Image 19"/>
            <wp:cNvGraphicFramePr>
              <a:graphicFrameLocks/>
            </wp:cNvGraphicFramePr>
            <a:graphic>
              <a:graphicData uri="http://schemas.openxmlformats.org/drawingml/2006/picture">
                <pic:pic>
                  <pic:nvPicPr>
                    <pic:cNvPr id="19" name="Image 19"/>
                    <pic:cNvPicPr/>
                  </pic:nvPicPr>
                  <pic:blipFill>
                    <a:blip r:embed="rId16" cstate="print"/>
                    <a:stretch>
                      <a:fillRect/>
                    </a:stretch>
                  </pic:blipFill>
                  <pic:spPr>
                    <a:xfrm>
                      <a:off x="0" y="0"/>
                      <a:ext cx="272754" cy="270090"/>
                    </a:xfrm>
                    <a:prstGeom prst="rect">
                      <a:avLst/>
                    </a:prstGeom>
                  </pic:spPr>
                </pic:pic>
              </a:graphicData>
            </a:graphic>
          </wp:anchor>
        </w:drawing>
      </w:r>
      <w:r>
        <w:rPr/>
        <w:t>Transportación</w:t>
      </w:r>
      <w:r>
        <w:rPr>
          <w:spacing w:val="80"/>
          <w:w w:val="150"/>
        </w:rPr>
        <w:t> </w:t>
      </w:r>
      <w:r>
        <w:rPr/>
        <w:t>terrestre</w:t>
      </w:r>
      <w:r>
        <w:rPr>
          <w:spacing w:val="80"/>
          <w:w w:val="150"/>
        </w:rPr>
        <w:t> </w:t>
      </w:r>
      <w:r>
        <w:rPr/>
        <w:t>con</w:t>
      </w:r>
      <w:r>
        <w:rPr>
          <w:spacing w:val="80"/>
          <w:w w:val="150"/>
        </w:rPr>
        <w:t> </w:t>
      </w:r>
      <w:r>
        <w:rPr/>
        <w:t>vehículos</w:t>
      </w:r>
      <w:r>
        <w:rPr>
          <w:spacing w:val="80"/>
          <w:w w:val="150"/>
        </w:rPr>
        <w:t> </w:t>
      </w:r>
      <w:r>
        <w:rPr/>
        <w:t>con</w:t>
      </w:r>
      <w:r>
        <w:rPr>
          <w:spacing w:val="80"/>
          <w:w w:val="150"/>
        </w:rPr>
        <w:t> </w:t>
      </w:r>
      <w:r>
        <w:rPr/>
        <w:t>aire</w:t>
      </w:r>
      <w:r>
        <w:rPr>
          <w:spacing w:val="80"/>
        </w:rPr>
        <w:t> </w:t>
      </w:r>
      <w:r>
        <w:rPr>
          <w:spacing w:val="-2"/>
        </w:rPr>
        <w:t>acondicionado.</w:t>
      </w:r>
    </w:p>
    <w:p>
      <w:pPr>
        <w:pStyle w:val="BodyText"/>
        <w:spacing w:line="249" w:lineRule="auto" w:before="2"/>
        <w:ind w:left="903"/>
      </w:pPr>
      <w:r>
        <w:rPr>
          <w:w w:val="105"/>
        </w:rPr>
        <w:t>Traslados</w:t>
      </w:r>
      <w:r>
        <w:rPr>
          <w:spacing w:val="64"/>
          <w:w w:val="105"/>
        </w:rPr>
        <w:t> </w:t>
      </w:r>
      <w:r>
        <w:rPr>
          <w:w w:val="105"/>
        </w:rPr>
        <w:t>aeropuerto/hotel</w:t>
      </w:r>
      <w:r>
        <w:rPr>
          <w:spacing w:val="64"/>
          <w:w w:val="105"/>
        </w:rPr>
        <w:t> </w:t>
      </w:r>
      <w:r>
        <w:rPr>
          <w:w w:val="105"/>
        </w:rPr>
        <w:t>y</w:t>
      </w:r>
      <w:r>
        <w:rPr>
          <w:spacing w:val="64"/>
          <w:w w:val="105"/>
        </w:rPr>
        <w:t> </w:t>
      </w:r>
      <w:r>
        <w:rPr>
          <w:w w:val="105"/>
        </w:rPr>
        <w:t>viceversa</w:t>
      </w:r>
      <w:r>
        <w:rPr>
          <w:spacing w:val="64"/>
          <w:w w:val="105"/>
        </w:rPr>
        <w:t> </w:t>
      </w:r>
      <w:r>
        <w:rPr>
          <w:w w:val="105"/>
        </w:rPr>
        <w:t>en</w:t>
      </w:r>
      <w:r>
        <w:rPr>
          <w:spacing w:val="64"/>
          <w:w w:val="105"/>
        </w:rPr>
        <w:t> </w:t>
      </w:r>
      <w:r>
        <w:rPr>
          <w:w w:val="105"/>
        </w:rPr>
        <w:t>servicio </w:t>
      </w:r>
      <w:r>
        <w:rPr>
          <w:spacing w:val="-2"/>
          <w:w w:val="105"/>
        </w:rPr>
        <w:t>compartido.</w:t>
      </w:r>
    </w:p>
    <w:p>
      <w:pPr>
        <w:pStyle w:val="BodyText"/>
      </w:pPr>
    </w:p>
    <w:p>
      <w:pPr>
        <w:pStyle w:val="BodyText"/>
        <w:spacing w:before="21"/>
      </w:pPr>
    </w:p>
    <w:p>
      <w:pPr>
        <w:pStyle w:val="BodyText"/>
        <w:spacing w:line="249" w:lineRule="auto" w:before="1"/>
        <w:ind w:left="903"/>
      </w:pPr>
      <w:r>
        <w:rPr/>
        <w:drawing>
          <wp:anchor distT="0" distB="0" distL="0" distR="0" allowOverlap="1" layoutInCell="1" locked="0" behindDoc="0" simplePos="0" relativeHeight="15731712">
            <wp:simplePos x="0" y="0"/>
            <wp:positionH relativeFrom="page">
              <wp:posOffset>3987952</wp:posOffset>
            </wp:positionH>
            <wp:positionV relativeFrom="paragraph">
              <wp:posOffset>-34596</wp:posOffset>
            </wp:positionV>
            <wp:extent cx="335064" cy="345236"/>
            <wp:effectExtent l="0" t="0" r="0" b="0"/>
            <wp:wrapNone/>
            <wp:docPr id="20" name="Image 20"/>
            <wp:cNvGraphicFramePr>
              <a:graphicFrameLocks/>
            </wp:cNvGraphicFramePr>
            <a:graphic>
              <a:graphicData uri="http://schemas.openxmlformats.org/drawingml/2006/picture">
                <pic:pic>
                  <pic:nvPicPr>
                    <pic:cNvPr id="20" name="Image 20"/>
                    <pic:cNvPicPr/>
                  </pic:nvPicPr>
                  <pic:blipFill>
                    <a:blip r:embed="rId17" cstate="print"/>
                    <a:stretch>
                      <a:fillRect/>
                    </a:stretch>
                  </pic:blipFill>
                  <pic:spPr>
                    <a:xfrm>
                      <a:off x="0" y="0"/>
                      <a:ext cx="335064" cy="345236"/>
                    </a:xfrm>
                    <a:prstGeom prst="rect">
                      <a:avLst/>
                    </a:prstGeom>
                  </pic:spPr>
                </pic:pic>
              </a:graphicData>
            </a:graphic>
          </wp:anchor>
        </w:drawing>
      </w:r>
      <w:r>
        <w:rPr/>
        <w:t>Visitas</w:t>
      </w:r>
      <w:r>
        <w:rPr>
          <w:spacing w:val="-1"/>
        </w:rPr>
        <w:t> </w:t>
      </w:r>
      <w:r>
        <w:rPr/>
        <w:t>mencionadas</w:t>
      </w:r>
      <w:r>
        <w:rPr>
          <w:spacing w:val="-1"/>
        </w:rPr>
        <w:t> </w:t>
      </w:r>
      <w:r>
        <w:rPr/>
        <w:t>en</w:t>
      </w:r>
      <w:r>
        <w:rPr>
          <w:spacing w:val="-1"/>
        </w:rPr>
        <w:t> </w:t>
      </w:r>
      <w:r>
        <w:rPr/>
        <w:t>servicio</w:t>
      </w:r>
      <w:r>
        <w:rPr>
          <w:spacing w:val="-1"/>
        </w:rPr>
        <w:t> </w:t>
      </w:r>
      <w:r>
        <w:rPr/>
        <w:t>compartido</w:t>
      </w:r>
      <w:r>
        <w:rPr>
          <w:spacing w:val="-1"/>
        </w:rPr>
        <w:t> </w:t>
      </w:r>
      <w:r>
        <w:rPr/>
        <w:t>y</w:t>
      </w:r>
      <w:r>
        <w:rPr>
          <w:spacing w:val="-1"/>
        </w:rPr>
        <w:t> </w:t>
      </w:r>
      <w:r>
        <w:rPr/>
        <w:t>entradas</w:t>
      </w:r>
      <w:r>
        <w:rPr>
          <w:spacing w:val="-1"/>
        </w:rPr>
        <w:t> </w:t>
      </w:r>
      <w:r>
        <w:rPr/>
        <w:t>a los sitios mencionados (con identificación vigente).</w:t>
      </w:r>
    </w:p>
    <w:p>
      <w:pPr>
        <w:pStyle w:val="BodyText"/>
        <w:spacing w:after="0" w:line="249" w:lineRule="auto"/>
        <w:sectPr>
          <w:type w:val="continuous"/>
          <w:pgSz w:w="12240" w:h="15840"/>
          <w:pgMar w:top="20" w:bottom="0" w:left="360" w:right="720"/>
          <w:cols w:num="2" w:equalWidth="0">
            <w:col w:w="5641" w:space="40"/>
            <w:col w:w="5479"/>
          </w:cols>
        </w:sectPr>
      </w:pPr>
    </w:p>
    <w:p>
      <w:pPr>
        <w:pStyle w:val="BodyText"/>
      </w:pPr>
    </w:p>
    <w:p>
      <w:pPr>
        <w:pStyle w:val="BodyText"/>
      </w:pPr>
    </w:p>
    <w:p>
      <w:pPr>
        <w:pStyle w:val="BodyText"/>
        <w:spacing w:before="40"/>
      </w:pPr>
    </w:p>
    <w:p>
      <w:pPr>
        <w:pStyle w:val="BodyText"/>
        <w:ind w:left="4675"/>
      </w:pPr>
      <w:r>
        <w:rPr/>
        <w:drawing>
          <wp:inline distT="0" distB="0" distL="0" distR="0">
            <wp:extent cx="1059277" cy="386810"/>
            <wp:effectExtent l="0" t="0" r="0" b="0"/>
            <wp:docPr id="21" name="Image 21"/>
            <wp:cNvGraphicFramePr>
              <a:graphicFrameLocks/>
            </wp:cNvGraphicFramePr>
            <a:graphic>
              <a:graphicData uri="http://schemas.openxmlformats.org/drawingml/2006/picture">
                <pic:pic>
                  <pic:nvPicPr>
                    <pic:cNvPr id="21" name="Image 21"/>
                    <pic:cNvPicPr/>
                  </pic:nvPicPr>
                  <pic:blipFill>
                    <a:blip r:embed="rId9" cstate="print"/>
                    <a:stretch>
                      <a:fillRect/>
                    </a:stretch>
                  </pic:blipFill>
                  <pic:spPr>
                    <a:xfrm>
                      <a:off x="0" y="0"/>
                      <a:ext cx="1059277" cy="386810"/>
                    </a:xfrm>
                    <a:prstGeom prst="rect">
                      <a:avLst/>
                    </a:prstGeom>
                  </pic:spPr>
                </pic:pic>
              </a:graphicData>
            </a:graphic>
          </wp:inline>
        </w:drawing>
      </w:r>
      <w:r>
        <w:rPr/>
      </w:r>
    </w:p>
    <w:sectPr>
      <w:type w:val="continuous"/>
      <w:pgSz w:w="12240" w:h="15840"/>
      <w:pgMar w:top="20" w:bottom="0" w:left="360" w:right="72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Calibri">
    <w:altName w:val="Calibri"/>
    <w:charset w:val="1"/>
    <w:family w:val="roman"/>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0"/>
      <w:numFmt w:val="bullet"/>
      <w:lvlText w:val="•"/>
      <w:lvlJc w:val="left"/>
      <w:pPr>
        <w:ind w:left="707" w:hanging="360"/>
      </w:pPr>
      <w:rPr>
        <w:rFonts w:hint="default" w:ascii="Times New Roman" w:hAnsi="Times New Roman" w:eastAsia="Times New Roman" w:cs="Times New Roman"/>
        <w:b w:val="0"/>
        <w:bCs w:val="0"/>
        <w:i w:val="0"/>
        <w:iCs w:val="0"/>
        <w:spacing w:val="0"/>
        <w:w w:val="114"/>
        <w:sz w:val="20"/>
        <w:szCs w:val="20"/>
        <w:lang w:val="es-ES" w:eastAsia="en-US" w:bidi="ar-SA"/>
      </w:rPr>
    </w:lvl>
    <w:lvl w:ilvl="1">
      <w:start w:val="0"/>
      <w:numFmt w:val="bullet"/>
      <w:lvlText w:val="•"/>
      <w:lvlJc w:val="left"/>
      <w:pPr>
        <w:ind w:left="1194" w:hanging="360"/>
      </w:pPr>
      <w:rPr>
        <w:rFonts w:hint="default"/>
        <w:lang w:val="es-ES" w:eastAsia="en-US" w:bidi="ar-SA"/>
      </w:rPr>
    </w:lvl>
    <w:lvl w:ilvl="2">
      <w:start w:val="0"/>
      <w:numFmt w:val="bullet"/>
      <w:lvlText w:val="•"/>
      <w:lvlJc w:val="left"/>
      <w:pPr>
        <w:ind w:left="1688" w:hanging="360"/>
      </w:pPr>
      <w:rPr>
        <w:rFonts w:hint="default"/>
        <w:lang w:val="es-ES" w:eastAsia="en-US" w:bidi="ar-SA"/>
      </w:rPr>
    </w:lvl>
    <w:lvl w:ilvl="3">
      <w:start w:val="0"/>
      <w:numFmt w:val="bullet"/>
      <w:lvlText w:val="•"/>
      <w:lvlJc w:val="left"/>
      <w:pPr>
        <w:ind w:left="2182" w:hanging="360"/>
      </w:pPr>
      <w:rPr>
        <w:rFonts w:hint="default"/>
        <w:lang w:val="es-ES" w:eastAsia="en-US" w:bidi="ar-SA"/>
      </w:rPr>
    </w:lvl>
    <w:lvl w:ilvl="4">
      <w:start w:val="0"/>
      <w:numFmt w:val="bullet"/>
      <w:lvlText w:val="•"/>
      <w:lvlJc w:val="left"/>
      <w:pPr>
        <w:ind w:left="2676" w:hanging="360"/>
      </w:pPr>
      <w:rPr>
        <w:rFonts w:hint="default"/>
        <w:lang w:val="es-ES" w:eastAsia="en-US" w:bidi="ar-SA"/>
      </w:rPr>
    </w:lvl>
    <w:lvl w:ilvl="5">
      <w:start w:val="0"/>
      <w:numFmt w:val="bullet"/>
      <w:lvlText w:val="•"/>
      <w:lvlJc w:val="left"/>
      <w:pPr>
        <w:ind w:left="3170" w:hanging="360"/>
      </w:pPr>
      <w:rPr>
        <w:rFonts w:hint="default"/>
        <w:lang w:val="es-ES" w:eastAsia="en-US" w:bidi="ar-SA"/>
      </w:rPr>
    </w:lvl>
    <w:lvl w:ilvl="6">
      <w:start w:val="0"/>
      <w:numFmt w:val="bullet"/>
      <w:lvlText w:val="•"/>
      <w:lvlJc w:val="left"/>
      <w:pPr>
        <w:ind w:left="3664" w:hanging="360"/>
      </w:pPr>
      <w:rPr>
        <w:rFonts w:hint="default"/>
        <w:lang w:val="es-ES" w:eastAsia="en-US" w:bidi="ar-SA"/>
      </w:rPr>
    </w:lvl>
    <w:lvl w:ilvl="7">
      <w:start w:val="0"/>
      <w:numFmt w:val="bullet"/>
      <w:lvlText w:val="•"/>
      <w:lvlJc w:val="left"/>
      <w:pPr>
        <w:ind w:left="4158" w:hanging="360"/>
      </w:pPr>
      <w:rPr>
        <w:rFonts w:hint="default"/>
        <w:lang w:val="es-ES" w:eastAsia="en-US" w:bidi="ar-SA"/>
      </w:rPr>
    </w:lvl>
    <w:lvl w:ilvl="8">
      <w:start w:val="0"/>
      <w:numFmt w:val="bullet"/>
      <w:lvlText w:val="•"/>
      <w:lvlJc w:val="left"/>
      <w:pPr>
        <w:ind w:left="4652" w:hanging="360"/>
      </w:pPr>
      <w:rPr>
        <w:rFonts w:hint="default"/>
        <w:lang w:val="es-ES" w:eastAsia="en-US" w:bidi="ar-S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s-ES" w:eastAsia="en-US" w:bidi="ar-SA"/>
    </w:rPr>
  </w:style>
  <w:style w:styleId="BodyText" w:type="paragraph">
    <w:name w:val="Body Text"/>
    <w:basedOn w:val="Normal"/>
    <w:uiPriority w:val="1"/>
    <w:qFormat/>
    <w:pPr/>
    <w:rPr>
      <w:rFonts w:ascii="Times New Roman" w:hAnsi="Times New Roman" w:eastAsia="Times New Roman" w:cs="Times New Roman"/>
      <w:sz w:val="20"/>
      <w:szCs w:val="20"/>
      <w:lang w:val="es-ES" w:eastAsia="en-US" w:bidi="ar-SA"/>
    </w:rPr>
  </w:style>
  <w:style w:styleId="Heading1" w:type="paragraph">
    <w:name w:val="Heading 1"/>
    <w:basedOn w:val="Normal"/>
    <w:uiPriority w:val="1"/>
    <w:qFormat/>
    <w:pPr>
      <w:ind w:left="331"/>
      <w:outlineLvl w:val="1"/>
    </w:pPr>
    <w:rPr>
      <w:rFonts w:ascii="Times New Roman" w:hAnsi="Times New Roman" w:eastAsia="Times New Roman" w:cs="Times New Roman"/>
      <w:sz w:val="36"/>
      <w:szCs w:val="36"/>
      <w:lang w:val="es-ES" w:eastAsia="en-US" w:bidi="ar-SA"/>
    </w:rPr>
  </w:style>
  <w:style w:styleId="Heading2" w:type="paragraph">
    <w:name w:val="Heading 2"/>
    <w:basedOn w:val="Normal"/>
    <w:uiPriority w:val="1"/>
    <w:qFormat/>
    <w:pPr>
      <w:spacing w:before="21"/>
      <w:outlineLvl w:val="2"/>
    </w:pPr>
    <w:rPr>
      <w:rFonts w:ascii="Times New Roman" w:hAnsi="Times New Roman" w:eastAsia="Times New Roman" w:cs="Times New Roman"/>
      <w:sz w:val="24"/>
      <w:szCs w:val="24"/>
      <w:lang w:val="es-ES" w:eastAsia="en-US" w:bidi="ar-SA"/>
    </w:rPr>
  </w:style>
  <w:style w:styleId="Title" w:type="paragraph">
    <w:name w:val="Title"/>
    <w:basedOn w:val="Normal"/>
    <w:uiPriority w:val="1"/>
    <w:qFormat/>
    <w:pPr>
      <w:spacing w:before="363"/>
      <w:ind w:left="3582" w:right="473"/>
      <w:jc w:val="center"/>
    </w:pPr>
    <w:rPr>
      <w:rFonts w:ascii="Times New Roman" w:hAnsi="Times New Roman" w:eastAsia="Times New Roman" w:cs="Times New Roman"/>
      <w:sz w:val="62"/>
      <w:szCs w:val="62"/>
      <w:lang w:val="es-ES" w:eastAsia="en-US" w:bidi="ar-SA"/>
    </w:rPr>
  </w:style>
  <w:style w:styleId="ListParagraph" w:type="paragraph">
    <w:name w:val="List Paragraph"/>
    <w:basedOn w:val="Normal"/>
    <w:uiPriority w:val="1"/>
    <w:qFormat/>
    <w:pPr>
      <w:ind w:left="707" w:hanging="360"/>
      <w:jc w:val="both"/>
    </w:pPr>
    <w:rPr>
      <w:rFonts w:ascii="Times New Roman" w:hAnsi="Times New Roman" w:eastAsia="Times New Roman" w:cs="Times New Roman"/>
      <w:lang w:val="es-ES" w:eastAsia="en-US" w:bidi="ar-SA"/>
    </w:rPr>
  </w:style>
  <w:style w:styleId="TableParagraph" w:type="paragraph">
    <w:name w:val="Table Paragraph"/>
    <w:basedOn w:val="Normal"/>
    <w:uiPriority w:val="1"/>
    <w:qFormat/>
    <w:pPr>
      <w:ind w:left="9"/>
      <w:jc w:val="center"/>
    </w:pPr>
    <w:rPr>
      <w:rFonts w:ascii="Times New Roman" w:hAnsi="Times New Roman" w:eastAsia="Times New Roman" w:cs="Times New Roman"/>
      <w:lang w:val="es-E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image" Target="media/image2.png"/><Relationship Id="rId7" Type="http://schemas.openxmlformats.org/officeDocument/2006/relationships/image" Target="media/image3.png"/><Relationship Id="rId8" Type="http://schemas.openxmlformats.org/officeDocument/2006/relationships/image" Target="media/image4.jpeg"/><Relationship Id="rId9" Type="http://schemas.openxmlformats.org/officeDocument/2006/relationships/image" Target="media/image5.png"/><Relationship Id="rId10" Type="http://schemas.openxmlformats.org/officeDocument/2006/relationships/image" Target="media/image6.png"/><Relationship Id="rId11" Type="http://schemas.openxmlformats.org/officeDocument/2006/relationships/image" Target="media/image7.png"/><Relationship Id="rId12" Type="http://schemas.openxmlformats.org/officeDocument/2006/relationships/image" Target="media/image8.png"/><Relationship Id="rId13" Type="http://schemas.openxmlformats.org/officeDocument/2006/relationships/image" Target="media/image9.png"/><Relationship Id="rId14" Type="http://schemas.openxmlformats.org/officeDocument/2006/relationships/image" Target="media/image10.png"/><Relationship Id="rId15" Type="http://schemas.openxmlformats.org/officeDocument/2006/relationships/image" Target="media/image11.png"/><Relationship Id="rId16" Type="http://schemas.openxmlformats.org/officeDocument/2006/relationships/image" Target="media/image12.png"/><Relationship Id="rId17" Type="http://schemas.openxmlformats.org/officeDocument/2006/relationships/image" Target="media/image13.png"/><Relationship Id="rId18"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2025-09-23T16:06:29Z</dcterms:created>
  <dcterms:modified xsi:type="dcterms:W3CDTF">2025-09-23T16:06:29Z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2025-09-23T00:00:00Z</vt:filetime>
  </property>
  <property fmtid="{D5CDD505-2E9C-101B-9397-08002B2CF9AE}" pid="3" name="Creator">
    <vt:lpwstr>Adobe InDesign 20.5 (Windows)</vt:lpwstr>
  </property>
  <property fmtid="{D5CDD505-2E9C-101B-9397-08002B2CF9AE}" pid="4" name="LastSaved">
    <vt:filetime>2025-09-23T00:00:00Z</vt:filetime>
  </property>
  <property fmtid="{D5CDD505-2E9C-101B-9397-08002B2CF9AE}" pid="5" name="Producer">
    <vt:lpwstr>Adobe PDF Library 17.0</vt:lpwstr>
  </property>
</Properties>
</file>