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3"/>
        <w:rPr>
          <w:sz w:val="64"/>
        </w:rPr>
      </w:pPr>
      <w:r>
        <w:rPr>
          <w:sz w:val="64"/>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3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399"/>
                    </a:xfrm>
                    <a:prstGeom prst="rect">
                      <a:avLst/>
                    </a:prstGeom>
                  </pic:spPr>
                </pic:pic>
              </a:graphicData>
            </a:graphic>
          </wp:anchor>
        </w:drawing>
      </w:r>
    </w:p>
    <w:p>
      <w:pPr>
        <w:pStyle w:val="Title"/>
        <w:spacing w:line="170" w:lineRule="auto"/>
      </w:pPr>
      <w:r>
        <w:rPr>
          <w:color w:val="059ED8"/>
        </w:rPr>
        <w:t>EN PAREJA A OTTAWA &amp; OUTAOUAIS</w:t>
      </w:r>
    </w:p>
    <w:p>
      <w:pPr>
        <w:spacing w:line="249" w:lineRule="auto" w:before="112"/>
        <w:ind w:left="3092" w:right="353" w:firstLine="351"/>
        <w:jc w:val="left"/>
        <w:rPr>
          <w:sz w:val="24"/>
        </w:rPr>
      </w:pPr>
      <w:r>
        <w:rPr>
          <w:sz w:val="24"/>
        </w:rPr>
        <mc:AlternateContent>
          <mc:Choice Requires="wps">
            <w:drawing>
              <wp:anchor distT="0" distB="0" distL="0" distR="0" allowOverlap="1" layoutInCell="1" locked="0" behindDoc="1" simplePos="0" relativeHeight="487483904">
                <wp:simplePos x="0" y="0"/>
                <wp:positionH relativeFrom="page">
                  <wp:posOffset>3316550</wp:posOffset>
                </wp:positionH>
                <wp:positionV relativeFrom="paragraph">
                  <wp:posOffset>105230</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2576" from="261.145691pt,8.285863pt" to="261.145691pt,16.805863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84416">
                <wp:simplePos x="0" y="0"/>
                <wp:positionH relativeFrom="page">
                  <wp:posOffset>6153250</wp:posOffset>
                </wp:positionH>
                <wp:positionV relativeFrom="paragraph">
                  <wp:posOffset>105230</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2064" from="484.507904pt,8.285863pt" to="484.507904pt,16.805863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84928">
                <wp:simplePos x="0" y="0"/>
                <wp:positionH relativeFrom="page">
                  <wp:posOffset>4734949</wp:posOffset>
                </wp:positionH>
                <wp:positionV relativeFrom="paragraph">
                  <wp:posOffset>288109</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1552" from="372.830688pt,22.685762pt" to="372.830688pt,31.205762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85440">
                <wp:simplePos x="0" y="0"/>
                <wp:positionH relativeFrom="page">
                  <wp:posOffset>6018349</wp:posOffset>
                </wp:positionH>
                <wp:positionV relativeFrom="paragraph">
                  <wp:posOffset>288109</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1040" from="473.885803pt,22.685762pt" to="473.885803pt,31.205762pt" stroked="true" strokeweight="1pt" strokecolor="#039ed9">
                <v:stroke dashstyle="solid"/>
                <w10:wrap type="none"/>
              </v:line>
            </w:pict>
          </mc:Fallback>
        </mc:AlternateContent>
      </w:r>
      <w:r>
        <w:rPr>
          <w:sz w:val="24"/>
        </w:rPr>
        <w:t>OTTAWA</w:t>
      </w:r>
      <w:r>
        <w:rPr>
          <w:spacing w:val="80"/>
          <w:sz w:val="24"/>
        </w:rPr>
        <w:t> </w:t>
      </w:r>
      <w:r>
        <w:rPr>
          <w:sz w:val="24"/>
        </w:rPr>
        <w:t>MUSEO</w:t>
      </w:r>
      <w:r>
        <w:rPr>
          <w:spacing w:val="-6"/>
          <w:sz w:val="24"/>
        </w:rPr>
        <w:t> </w:t>
      </w:r>
      <w:r>
        <w:rPr>
          <w:sz w:val="24"/>
        </w:rPr>
        <w:t>CANADIENSE</w:t>
      </w:r>
      <w:r>
        <w:rPr>
          <w:spacing w:val="-6"/>
          <w:sz w:val="24"/>
        </w:rPr>
        <w:t> </w:t>
      </w:r>
      <w:r>
        <w:rPr>
          <w:sz w:val="24"/>
        </w:rPr>
        <w:t>DE</w:t>
      </w:r>
      <w:r>
        <w:rPr>
          <w:spacing w:val="-6"/>
          <w:sz w:val="24"/>
        </w:rPr>
        <w:t> </w:t>
      </w:r>
      <w:r>
        <w:rPr>
          <w:sz w:val="24"/>
        </w:rPr>
        <w:t>LA</w:t>
      </w:r>
      <w:r>
        <w:rPr>
          <w:spacing w:val="-6"/>
          <w:sz w:val="24"/>
        </w:rPr>
        <w:t> </w:t>
      </w:r>
      <w:r>
        <w:rPr>
          <w:sz w:val="24"/>
        </w:rPr>
        <w:t>HISTORIA</w:t>
      </w:r>
      <w:r>
        <w:rPr>
          <w:spacing w:val="80"/>
          <w:sz w:val="24"/>
        </w:rPr>
        <w:t> </w:t>
      </w:r>
      <w:r>
        <w:rPr>
          <w:sz w:val="24"/>
        </w:rPr>
        <w:t>CHELSEA </w:t>
      </w:r>
      <w:r>
        <w:rPr>
          <w:spacing w:val="-2"/>
          <w:sz w:val="24"/>
        </w:rPr>
        <w:t>NORDIK</w:t>
      </w:r>
      <w:r>
        <w:rPr>
          <w:spacing w:val="-13"/>
          <w:sz w:val="24"/>
        </w:rPr>
        <w:t> </w:t>
      </w:r>
      <w:r>
        <w:rPr>
          <w:spacing w:val="-2"/>
          <w:sz w:val="24"/>
        </w:rPr>
        <w:t>SPA</w:t>
      </w:r>
      <w:r>
        <w:rPr>
          <w:spacing w:val="-13"/>
          <w:sz w:val="24"/>
        </w:rPr>
        <w:t> </w:t>
      </w:r>
      <w:r>
        <w:rPr>
          <w:spacing w:val="-2"/>
          <w:sz w:val="24"/>
        </w:rPr>
        <w:t>VILLAGE</w:t>
      </w:r>
      <w:r>
        <w:rPr>
          <w:spacing w:val="-13"/>
          <w:sz w:val="24"/>
        </w:rPr>
        <w:t> </w:t>
      </w:r>
      <w:r>
        <w:rPr>
          <w:spacing w:val="-2"/>
          <w:sz w:val="24"/>
        </w:rPr>
        <w:t>CHELSEA</w:t>
      </w:r>
      <w:r>
        <w:rPr>
          <w:spacing w:val="67"/>
          <w:sz w:val="24"/>
        </w:rPr>
        <w:t> </w:t>
      </w:r>
      <w:r>
        <w:rPr>
          <w:spacing w:val="-2"/>
          <w:sz w:val="24"/>
        </w:rPr>
        <w:t>PARQUE</w:t>
      </w:r>
      <w:r>
        <w:rPr>
          <w:spacing w:val="-13"/>
          <w:sz w:val="24"/>
        </w:rPr>
        <w:t> </w:t>
      </w:r>
      <w:r>
        <w:rPr>
          <w:spacing w:val="-2"/>
          <w:sz w:val="24"/>
        </w:rPr>
        <w:t>OMEGA</w:t>
      </w:r>
      <w:r>
        <w:rPr>
          <w:spacing w:val="75"/>
          <w:sz w:val="24"/>
        </w:rPr>
        <w:t> </w:t>
      </w:r>
      <w:r>
        <w:rPr>
          <w:spacing w:val="-2"/>
          <w:sz w:val="24"/>
        </w:rPr>
        <w:t>MONTEBELLO</w:t>
      </w:r>
    </w:p>
    <w:p>
      <w:pPr>
        <w:pStyle w:val="BodyText"/>
        <w:spacing w:before="67"/>
      </w:pPr>
      <w:r>
        <w:rPr/>
        <mc:AlternateContent>
          <mc:Choice Requires="wps">
            <w:drawing>
              <wp:anchor distT="0" distB="0" distL="0" distR="0" allowOverlap="1" layoutInCell="1" locked="0" behindDoc="1" simplePos="0" relativeHeight="487587840">
                <wp:simplePos x="0" y="0"/>
                <wp:positionH relativeFrom="page">
                  <wp:posOffset>2697472</wp:posOffset>
                </wp:positionH>
                <wp:positionV relativeFrom="paragraph">
                  <wp:posOffset>204251</wp:posOffset>
                </wp:positionV>
                <wp:extent cx="4129404"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16.0828pt;width:325.150pt;height:.1pt;mso-position-horizontal-relative:page;mso-position-vertical-relative:paragraph;z-index:-15728640;mso-wrap-distance-left:0;mso-wrap-distance-right:0" id="docshape1" coordorigin="4248,322" coordsize="6503,0" path="m4248,322l10751,322e" filled="false" stroked="true" strokeweight="1pt" strokecolor="#039ed9">
                <v:path arrowok="t"/>
                <v:stroke dashstyle="solid"/>
                <w10:wrap type="topAndBottom"/>
              </v:shape>
            </w:pict>
          </mc:Fallback>
        </mc:AlternateContent>
      </w:r>
    </w:p>
    <w:p>
      <w:pPr>
        <w:spacing w:line="318" w:lineRule="exact" w:before="158"/>
        <w:ind w:left="2384" w:right="0" w:firstLine="0"/>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pStyle w:val="BodyText"/>
        <w:spacing w:line="226" w:lineRule="exact" w:before="0"/>
        <w:ind w:left="2384"/>
        <w:jc w:val="center"/>
      </w:pPr>
      <w:r>
        <w:rPr/>
        <w:t>Salidas</w:t>
      </w:r>
      <w:r>
        <w:rPr>
          <w:spacing w:val="-5"/>
        </w:rPr>
        <w:t> </w:t>
      </w:r>
      <w:r>
        <w:rPr/>
        <w:t>diarias</w:t>
      </w:r>
      <w:r>
        <w:rPr>
          <w:spacing w:val="-5"/>
        </w:rPr>
        <w:t> </w:t>
      </w:r>
      <w:r>
        <w:rPr/>
        <w:t>hasta</w:t>
      </w:r>
      <w:r>
        <w:rPr>
          <w:spacing w:val="-4"/>
        </w:rPr>
        <w:t> </w:t>
      </w:r>
      <w:r>
        <w:rPr/>
        <w:t>el</w:t>
      </w:r>
      <w:r>
        <w:rPr>
          <w:spacing w:val="-5"/>
        </w:rPr>
        <w:t> </w:t>
      </w:r>
      <w:r>
        <w:rPr/>
        <w:t>31</w:t>
      </w:r>
      <w:r>
        <w:rPr>
          <w:spacing w:val="-4"/>
        </w:rPr>
        <w:t> </w:t>
      </w:r>
      <w:r>
        <w:rPr/>
        <w:t>de</w:t>
      </w:r>
      <w:r>
        <w:rPr>
          <w:spacing w:val="-5"/>
        </w:rPr>
        <w:t> </w:t>
      </w:r>
      <w:r>
        <w:rPr/>
        <w:t>octubre</w:t>
      </w:r>
      <w:r>
        <w:rPr>
          <w:spacing w:val="-5"/>
        </w:rPr>
        <w:t> </w:t>
      </w:r>
      <w:r>
        <w:rPr/>
        <w:t>de</w:t>
      </w:r>
      <w:r>
        <w:rPr>
          <w:spacing w:val="-4"/>
        </w:rPr>
        <w:t> </w:t>
      </w:r>
      <w:r>
        <w:rPr>
          <w:spacing w:val="-2"/>
        </w:rPr>
        <w:t>2025.</w:t>
      </w:r>
    </w:p>
    <w:p>
      <w:pPr>
        <w:pStyle w:val="BodyText"/>
        <w:spacing w:before="9"/>
        <w:rPr>
          <w:sz w:val="15"/>
        </w:rPr>
      </w:pPr>
      <w:r>
        <w:rPr>
          <w:sz w:val="15"/>
        </w:rPr>
        <mc:AlternateContent>
          <mc:Choice Requires="wps">
            <w:drawing>
              <wp:anchor distT="0" distB="0" distL="0" distR="0" allowOverlap="1" layoutInCell="1" locked="0" behindDoc="1" simplePos="0" relativeHeight="487588352">
                <wp:simplePos x="0" y="0"/>
                <wp:positionH relativeFrom="page">
                  <wp:posOffset>2697472</wp:posOffset>
                </wp:positionH>
                <wp:positionV relativeFrom="paragraph">
                  <wp:posOffset>130718</wp:posOffset>
                </wp:positionV>
                <wp:extent cx="4129404"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99399pt;margin-top:10.292802pt;width:325.150pt;height:.1pt;mso-position-horizontal-relative:page;mso-position-vertical-relative:paragraph;z-index:-15728128;mso-wrap-distance-left:0;mso-wrap-distance-right:0" id="docshape2" coordorigin="4248,206" coordsize="6503,0" path="m4248,206l10751,206e" filled="false" stroked="true" strokeweight="1pt" strokecolor="#039ed9">
                <v:path arrowok="t"/>
                <v:stroke dashstyle="solid"/>
                <w10:wrap type="topAndBottom"/>
              </v:shape>
            </w:pict>
          </mc:Fallback>
        </mc:AlternateContent>
      </w:r>
    </w:p>
    <w:p>
      <w:pPr>
        <w:pStyle w:val="BodyText"/>
        <w:spacing w:line="249" w:lineRule="auto" w:before="210"/>
        <w:ind w:left="3122" w:right="353" w:hanging="358"/>
      </w:pPr>
      <w:r>
        <w:rPr/>
        <w:t>*En</w:t>
      </w:r>
      <w:r>
        <w:rPr>
          <w:spacing w:val="-4"/>
        </w:rPr>
        <w:t> </w:t>
      </w:r>
      <w:r>
        <w:rPr/>
        <w:t>ciertas</w:t>
      </w:r>
      <w:r>
        <w:rPr>
          <w:spacing w:val="-4"/>
        </w:rPr>
        <w:t> </w:t>
      </w:r>
      <w:r>
        <w:rPr/>
        <w:t>fechas, aplican</w:t>
      </w:r>
      <w:r>
        <w:rPr>
          <w:spacing w:val="-4"/>
        </w:rPr>
        <w:t> </w:t>
      </w:r>
      <w:r>
        <w:rPr/>
        <w:t>suplementos</w:t>
      </w:r>
      <w:r>
        <w:rPr>
          <w:spacing w:val="-4"/>
        </w:rPr>
        <w:t> </w:t>
      </w:r>
      <w:r>
        <w:rPr/>
        <w:t>debido</w:t>
      </w:r>
      <w:r>
        <w:rPr>
          <w:spacing w:val="-4"/>
        </w:rPr>
        <w:t> </w:t>
      </w:r>
      <w:r>
        <w:rPr/>
        <w:t>a</w:t>
      </w:r>
      <w:r>
        <w:rPr>
          <w:spacing w:val="-4"/>
        </w:rPr>
        <w:t> </w:t>
      </w:r>
      <w:r>
        <w:rPr/>
        <w:t>eventos</w:t>
      </w:r>
      <w:r>
        <w:rPr>
          <w:spacing w:val="-4"/>
        </w:rPr>
        <w:t> </w:t>
      </w:r>
      <w:r>
        <w:rPr/>
        <w:t>anuales</w:t>
      </w:r>
      <w:r>
        <w:rPr>
          <w:spacing w:val="-4"/>
        </w:rPr>
        <w:t> </w:t>
      </w:r>
      <w:r>
        <w:rPr/>
        <w:t>preestablecidos.</w:t>
      </w:r>
      <w:r>
        <w:rPr>
          <w:spacing w:val="-4"/>
        </w:rPr>
        <w:t> </w:t>
      </w:r>
      <w:r>
        <w:rPr/>
        <w:t>En</w:t>
      </w:r>
      <w:r>
        <w:rPr>
          <w:spacing w:val="-4"/>
        </w:rPr>
        <w:t> </w:t>
      </w:r>
      <w:r>
        <w:rPr/>
        <w:t>esta</w:t>
      </w:r>
      <w:r>
        <w:rPr>
          <w:spacing w:val="-4"/>
        </w:rPr>
        <w:t> </w:t>
      </w:r>
      <w:r>
        <w:rPr/>
        <w:t>situación, se mencionará al momento de la reserva y les informaremos de los suplementos aplicables.</w:t>
      </w:r>
    </w:p>
    <w:p>
      <w:pPr>
        <w:pStyle w:val="Heading1"/>
        <w:spacing w:before="181"/>
        <w:ind w:left="2763"/>
      </w:pPr>
      <w:r>
        <w:rPr>
          <w:color w:val="059ED8"/>
          <w:spacing w:val="-2"/>
          <w:w w:val="105"/>
        </w:rPr>
        <w:t>ITINERARIO</w:t>
      </w:r>
    </w:p>
    <w:p>
      <w:pPr>
        <w:pStyle w:val="BodyText"/>
        <w:spacing w:before="119"/>
        <w:ind w:left="2762"/>
        <w:jc w:val="both"/>
      </w:pPr>
      <w:r>
        <w:rPr/>
        <w:t>Dia</w:t>
      </w:r>
      <w:r>
        <w:rPr>
          <w:spacing w:val="15"/>
        </w:rPr>
        <w:t> </w:t>
      </w:r>
      <w:r>
        <w:rPr/>
        <w:t>1</w:t>
      </w:r>
      <w:r>
        <w:rPr>
          <w:spacing w:val="15"/>
        </w:rPr>
        <w:t> </w:t>
      </w:r>
      <w:r>
        <w:rPr/>
        <w:t>-</w:t>
      </w:r>
      <w:r>
        <w:rPr>
          <w:spacing w:val="16"/>
        </w:rPr>
        <w:t> </w:t>
      </w:r>
      <w:r>
        <w:rPr/>
        <w:t>Aeropuerto</w:t>
      </w:r>
      <w:r>
        <w:rPr>
          <w:spacing w:val="15"/>
        </w:rPr>
        <w:t> </w:t>
      </w:r>
      <w:r>
        <w:rPr/>
        <w:t>Montreal</w:t>
      </w:r>
      <w:r>
        <w:rPr>
          <w:spacing w:val="15"/>
        </w:rPr>
        <w:t> </w:t>
      </w:r>
      <w:r>
        <w:rPr/>
        <w:t>/</w:t>
      </w:r>
      <w:r>
        <w:rPr>
          <w:spacing w:val="16"/>
        </w:rPr>
        <w:t> </w:t>
      </w:r>
      <w:r>
        <w:rPr>
          <w:spacing w:val="-2"/>
        </w:rPr>
        <w:t>Ottawa</w:t>
      </w:r>
    </w:p>
    <w:p>
      <w:pPr>
        <w:pStyle w:val="BodyText"/>
        <w:spacing w:line="249" w:lineRule="auto" w:before="10"/>
        <w:ind w:left="2762" w:right="376"/>
        <w:jc w:val="both"/>
      </w:pPr>
      <w:r>
        <w:rPr/>
        <w:t>Llegada</w:t>
      </w:r>
      <w:r>
        <w:rPr>
          <w:spacing w:val="-4"/>
        </w:rPr>
        <w:t> </w:t>
      </w:r>
      <w:r>
        <w:rPr/>
        <w:t>al</w:t>
      </w:r>
      <w:r>
        <w:rPr>
          <w:spacing w:val="-4"/>
        </w:rPr>
        <w:t> </w:t>
      </w:r>
      <w:r>
        <w:rPr/>
        <w:t>aeropuerto</w:t>
      </w:r>
      <w:r>
        <w:rPr>
          <w:spacing w:val="-4"/>
        </w:rPr>
        <w:t> </w:t>
      </w:r>
      <w:r>
        <w:rPr/>
        <w:t>de</w:t>
      </w:r>
      <w:r>
        <w:rPr>
          <w:spacing w:val="-4"/>
        </w:rPr>
        <w:t> </w:t>
      </w:r>
      <w:r>
        <w:rPr/>
        <w:t>Montreal,</w:t>
      </w:r>
      <w:r>
        <w:rPr>
          <w:spacing w:val="-4"/>
        </w:rPr>
        <w:t> </w:t>
      </w:r>
      <w:r>
        <w:rPr/>
        <w:t>diríjase</w:t>
      </w:r>
      <w:r>
        <w:rPr>
          <w:spacing w:val="-4"/>
        </w:rPr>
        <w:t> </w:t>
      </w:r>
      <w:r>
        <w:rPr/>
        <w:t>a</w:t>
      </w:r>
      <w:r>
        <w:rPr>
          <w:spacing w:val="-4"/>
        </w:rPr>
        <w:t> </w:t>
      </w:r>
      <w:r>
        <w:rPr/>
        <w:t>recoger</w:t>
      </w:r>
      <w:r>
        <w:rPr>
          <w:spacing w:val="-4"/>
        </w:rPr>
        <w:t> </w:t>
      </w:r>
      <w:r>
        <w:rPr/>
        <w:t>su</w:t>
      </w:r>
      <w:r>
        <w:rPr>
          <w:spacing w:val="-4"/>
        </w:rPr>
        <w:t> </w:t>
      </w:r>
      <w:r>
        <w:rPr/>
        <w:t>vehículo</w:t>
      </w:r>
      <w:r>
        <w:rPr>
          <w:spacing w:val="-4"/>
        </w:rPr>
        <w:t> </w:t>
      </w:r>
      <w:r>
        <w:rPr/>
        <w:t>en</w:t>
      </w:r>
      <w:r>
        <w:rPr>
          <w:spacing w:val="-4"/>
        </w:rPr>
        <w:t> </w:t>
      </w:r>
      <w:r>
        <w:rPr/>
        <w:t>renta.</w:t>
      </w:r>
      <w:r>
        <w:rPr>
          <w:spacing w:val="40"/>
        </w:rPr>
        <w:t> </w:t>
      </w:r>
      <w:r>
        <w:rPr/>
        <w:t>Salida</w:t>
      </w:r>
      <w:r>
        <w:rPr>
          <w:spacing w:val="-4"/>
        </w:rPr>
        <w:t> </w:t>
      </w:r>
      <w:r>
        <w:rPr/>
        <w:t>rumbo</w:t>
      </w:r>
      <w:r>
        <w:rPr>
          <w:spacing w:val="-4"/>
        </w:rPr>
        <w:t> </w:t>
      </w:r>
      <w:r>
        <w:rPr/>
        <w:t>a</w:t>
      </w:r>
      <w:r>
        <w:rPr>
          <w:spacing w:val="-4"/>
        </w:rPr>
        <w:t> </w:t>
      </w:r>
      <w:r>
        <w:rPr/>
        <w:t>la</w:t>
      </w:r>
      <w:r>
        <w:rPr>
          <w:spacing w:val="-4"/>
        </w:rPr>
        <w:t> </w:t>
      </w:r>
      <w:r>
        <w:rPr/>
        <w:t>capital de Canadá: Ottawa.</w:t>
      </w:r>
    </w:p>
    <w:p>
      <w:pPr>
        <w:pStyle w:val="BodyText"/>
        <w:spacing w:line="249" w:lineRule="auto" w:before="2"/>
        <w:ind w:left="2762" w:right="376"/>
        <w:jc w:val="both"/>
      </w:pPr>
      <w:r>
        <w:rPr/>
        <w:t>Una vez en la capital canadiense, descubra los alredores de una forma única con Lady Dive. Embárquese en una aventura inolvidable a bordo de un vehículo anfibio. Suba a un autobús rojo de dos pisos, ¡que se transforma en barco para navegar por el río Ottawa!</w:t>
      </w:r>
    </w:p>
    <w:p>
      <w:pPr>
        <w:pStyle w:val="BodyText"/>
        <w:spacing w:line="249" w:lineRule="auto" w:before="2"/>
        <w:ind w:left="2762" w:right="375"/>
        <w:jc w:val="both"/>
      </w:pPr>
      <w:r>
        <w:rPr/>
        <w:t>En un solo recorrido, podrá explorar los principales sitios históricos de la capital mientras disfruta de comentarios entretenidos y llenos de curiosidades. Ideal para toda la familia, Lady Dive es una</w:t>
      </w:r>
      <w:r>
        <w:rPr>
          <w:spacing w:val="40"/>
        </w:rPr>
        <w:t> </w:t>
      </w:r>
      <w:r>
        <w:rPr/>
        <w:t>de las formas más originales de conocer Ottawa, por tierra y por agua. ¡Una experiencia que no se puede perder!</w:t>
      </w:r>
    </w:p>
    <w:p>
      <w:pPr>
        <w:pStyle w:val="BodyText"/>
        <w:spacing w:before="13"/>
      </w:pPr>
    </w:p>
    <w:p>
      <w:pPr>
        <w:pStyle w:val="BodyText"/>
        <w:spacing w:before="1"/>
        <w:ind w:left="2762"/>
        <w:jc w:val="both"/>
      </w:pPr>
      <w:r>
        <w:rPr/>
        <w:t>Dia</w:t>
      </w:r>
      <w:r>
        <w:rPr>
          <w:spacing w:val="5"/>
        </w:rPr>
        <w:t> </w:t>
      </w:r>
      <w:r>
        <w:rPr/>
        <w:t>2</w:t>
      </w:r>
      <w:r>
        <w:rPr>
          <w:spacing w:val="6"/>
        </w:rPr>
        <w:t> </w:t>
      </w:r>
      <w:r>
        <w:rPr/>
        <w:t>-</w:t>
      </w:r>
      <w:r>
        <w:rPr>
          <w:spacing w:val="5"/>
        </w:rPr>
        <w:t> </w:t>
      </w:r>
      <w:r>
        <w:rPr/>
        <w:t>Ottawa</w:t>
      </w:r>
      <w:r>
        <w:rPr>
          <w:spacing w:val="6"/>
        </w:rPr>
        <w:t> </w:t>
      </w:r>
      <w:r>
        <w:rPr/>
        <w:t>/</w:t>
      </w:r>
      <w:r>
        <w:rPr>
          <w:spacing w:val="5"/>
        </w:rPr>
        <w:t> </w:t>
      </w:r>
      <w:r>
        <w:rPr/>
        <w:t>Visita</w:t>
      </w:r>
      <w:r>
        <w:rPr>
          <w:spacing w:val="6"/>
        </w:rPr>
        <w:t> </w:t>
      </w:r>
      <w:r>
        <w:rPr/>
        <w:t>a</w:t>
      </w:r>
      <w:r>
        <w:rPr>
          <w:spacing w:val="6"/>
        </w:rPr>
        <w:t> </w:t>
      </w:r>
      <w:r>
        <w:rPr>
          <w:spacing w:val="-5"/>
        </w:rPr>
        <w:t>Pie</w:t>
      </w:r>
    </w:p>
    <w:p>
      <w:pPr>
        <w:pStyle w:val="BodyText"/>
        <w:spacing w:line="249" w:lineRule="auto" w:before="10"/>
        <w:ind w:left="2762" w:right="376"/>
        <w:jc w:val="both"/>
      </w:pPr>
      <w:r>
        <w:rPr/>
        <w:t>Hoy por la mañana, disfrute de una visita privada de la capital de Canadá con su guía local de habla hispana,</w:t>
      </w:r>
      <w:r>
        <w:rPr>
          <w:spacing w:val="-1"/>
        </w:rPr>
        <w:t> </w:t>
      </w:r>
      <w:r>
        <w:rPr/>
        <w:t>conociendo</w:t>
      </w:r>
      <w:r>
        <w:rPr>
          <w:spacing w:val="-1"/>
        </w:rPr>
        <w:t> </w:t>
      </w:r>
      <w:r>
        <w:rPr/>
        <w:t>y</w:t>
      </w:r>
      <w:r>
        <w:rPr>
          <w:spacing w:val="-1"/>
        </w:rPr>
        <w:t> </w:t>
      </w:r>
      <w:r>
        <w:rPr/>
        <w:t>aprendiendo</w:t>
      </w:r>
      <w:r>
        <w:rPr>
          <w:spacing w:val="-1"/>
        </w:rPr>
        <w:t> </w:t>
      </w:r>
      <w:r>
        <w:rPr/>
        <w:t>la</w:t>
      </w:r>
      <w:r>
        <w:rPr>
          <w:spacing w:val="-1"/>
        </w:rPr>
        <w:t> </w:t>
      </w:r>
      <w:r>
        <w:rPr/>
        <w:t>historia</w:t>
      </w:r>
      <w:r>
        <w:rPr>
          <w:spacing w:val="-1"/>
        </w:rPr>
        <w:t> </w:t>
      </w:r>
      <w:r>
        <w:rPr/>
        <w:t>de</w:t>
      </w:r>
      <w:r>
        <w:rPr>
          <w:spacing w:val="-1"/>
        </w:rPr>
        <w:t> </w:t>
      </w:r>
      <w:r>
        <w:rPr/>
        <w:t>sus</w:t>
      </w:r>
      <w:r>
        <w:rPr>
          <w:spacing w:val="-1"/>
        </w:rPr>
        <w:t> </w:t>
      </w:r>
      <w:r>
        <w:rPr/>
        <w:t>diferentes</w:t>
      </w:r>
      <w:r>
        <w:rPr>
          <w:spacing w:val="-1"/>
        </w:rPr>
        <w:t> </w:t>
      </w:r>
      <w:r>
        <w:rPr/>
        <w:t>atracciones:</w:t>
      </w:r>
      <w:r>
        <w:rPr>
          <w:spacing w:val="-1"/>
        </w:rPr>
        <w:t> </w:t>
      </w:r>
      <w:r>
        <w:rPr/>
        <w:t>la</w:t>
      </w:r>
      <w:r>
        <w:rPr>
          <w:spacing w:val="-1"/>
        </w:rPr>
        <w:t> </w:t>
      </w:r>
      <w:r>
        <w:rPr/>
        <w:t>Colina</w:t>
      </w:r>
      <w:r>
        <w:rPr>
          <w:spacing w:val="-1"/>
        </w:rPr>
        <w:t> </w:t>
      </w:r>
      <w:r>
        <w:rPr/>
        <w:t>Parlamentaria y su Parlamento (por fuera), los edificios de Gobierno, el Memorial a la Guerra, el Parque Major’s Hill, el Banco de Canadá, el Canal Rideau y las oficinas del primer ministro de Canadá.</w:t>
      </w:r>
    </w:p>
    <w:p>
      <w:pPr>
        <w:pStyle w:val="BodyText"/>
        <w:spacing w:before="13"/>
      </w:pPr>
    </w:p>
    <w:p>
      <w:pPr>
        <w:pStyle w:val="BodyText"/>
        <w:spacing w:line="249" w:lineRule="auto" w:before="0"/>
        <w:ind w:left="2762" w:right="376"/>
        <w:jc w:val="both"/>
      </w:pPr>
      <w:r>
        <w:rPr>
          <w:color w:val="D31216"/>
        </w:rPr>
        <w:t>*</w:t>
      </w:r>
      <w:r>
        <w:rPr/>
        <w:t>Nota Sugerencia: Visita inmersiva del Parlamento (gratuita). Aproveche esta actividad gratuita para descubrir el corazón de la política canadiense. Gracias a la tecnología multimedia, esta visita</w:t>
      </w:r>
      <w:r>
        <w:rPr>
          <w:spacing w:val="80"/>
        </w:rPr>
        <w:t> </w:t>
      </w:r>
      <w:r>
        <w:rPr/>
        <w:t>le permitirá explorar la historia y el funcionamiento del Parlamento a través de maquetas, videos interactivos</w:t>
      </w:r>
      <w:r>
        <w:rPr>
          <w:spacing w:val="-5"/>
        </w:rPr>
        <w:t> </w:t>
      </w:r>
      <w:r>
        <w:rPr/>
        <w:t>y</w:t>
      </w:r>
      <w:r>
        <w:rPr>
          <w:spacing w:val="-5"/>
        </w:rPr>
        <w:t> </w:t>
      </w:r>
      <w:r>
        <w:rPr/>
        <w:t>proyecciones.</w:t>
      </w:r>
      <w:r>
        <w:rPr>
          <w:spacing w:val="-5"/>
        </w:rPr>
        <w:t> </w:t>
      </w:r>
      <w:r>
        <w:rPr/>
        <w:t>¡Una</w:t>
      </w:r>
      <w:r>
        <w:rPr>
          <w:spacing w:val="-5"/>
        </w:rPr>
        <w:t> </w:t>
      </w:r>
      <w:r>
        <w:rPr/>
        <w:t>manera</w:t>
      </w:r>
      <w:r>
        <w:rPr>
          <w:spacing w:val="-5"/>
        </w:rPr>
        <w:t> </w:t>
      </w:r>
      <w:r>
        <w:rPr/>
        <w:t>entretenida</w:t>
      </w:r>
      <w:r>
        <w:rPr>
          <w:spacing w:val="-5"/>
        </w:rPr>
        <w:t> </w:t>
      </w:r>
      <w:r>
        <w:rPr/>
        <w:t>y</w:t>
      </w:r>
      <w:r>
        <w:rPr>
          <w:spacing w:val="-5"/>
        </w:rPr>
        <w:t> </w:t>
      </w:r>
      <w:r>
        <w:rPr/>
        <w:t>educativa</w:t>
      </w:r>
      <w:r>
        <w:rPr>
          <w:spacing w:val="-5"/>
        </w:rPr>
        <w:t> </w:t>
      </w:r>
      <w:r>
        <w:rPr/>
        <w:t>de</w:t>
      </w:r>
      <w:r>
        <w:rPr>
          <w:spacing w:val="-5"/>
        </w:rPr>
        <w:t> </w:t>
      </w:r>
      <w:r>
        <w:rPr/>
        <w:t>conocer</w:t>
      </w:r>
      <w:r>
        <w:rPr>
          <w:spacing w:val="-5"/>
        </w:rPr>
        <w:t> </w:t>
      </w:r>
      <w:r>
        <w:rPr/>
        <w:t>el</w:t>
      </w:r>
      <w:r>
        <w:rPr>
          <w:spacing w:val="-5"/>
        </w:rPr>
        <w:t> </w:t>
      </w:r>
      <w:r>
        <w:rPr/>
        <w:t>sistema</w:t>
      </w:r>
      <w:r>
        <w:rPr>
          <w:spacing w:val="-5"/>
        </w:rPr>
        <w:t> </w:t>
      </w:r>
      <w:r>
        <w:rPr/>
        <w:t>democrático del país!</w:t>
      </w:r>
    </w:p>
    <w:p>
      <w:pPr>
        <w:pStyle w:val="BodyText"/>
        <w:spacing w:before="14"/>
      </w:pPr>
    </w:p>
    <w:p>
      <w:pPr>
        <w:pStyle w:val="BodyText"/>
        <w:spacing w:line="249" w:lineRule="auto" w:before="0"/>
        <w:ind w:left="2762" w:right="376"/>
        <w:jc w:val="both"/>
      </w:pPr>
      <w:r>
        <w:rPr/>
        <w:t>Luego,</w:t>
      </w:r>
      <w:r>
        <w:rPr>
          <w:spacing w:val="-8"/>
        </w:rPr>
        <w:t> </w:t>
      </w:r>
      <w:r>
        <w:rPr/>
        <w:t>disfrute</w:t>
      </w:r>
      <w:r>
        <w:rPr>
          <w:spacing w:val="-8"/>
        </w:rPr>
        <w:t> </w:t>
      </w:r>
      <w:r>
        <w:rPr/>
        <w:t>de</w:t>
      </w:r>
      <w:r>
        <w:rPr>
          <w:spacing w:val="-8"/>
        </w:rPr>
        <w:t> </w:t>
      </w:r>
      <w:r>
        <w:rPr/>
        <w:t>un</w:t>
      </w:r>
      <w:r>
        <w:rPr>
          <w:spacing w:val="-8"/>
        </w:rPr>
        <w:t> </w:t>
      </w:r>
      <w:r>
        <w:rPr/>
        <w:t>paseo</w:t>
      </w:r>
      <w:r>
        <w:rPr>
          <w:spacing w:val="-8"/>
        </w:rPr>
        <w:t> </w:t>
      </w:r>
      <w:r>
        <w:rPr/>
        <w:t>por</w:t>
      </w:r>
      <w:r>
        <w:rPr>
          <w:spacing w:val="-8"/>
        </w:rPr>
        <w:t> </w:t>
      </w:r>
      <w:r>
        <w:rPr/>
        <w:t>el</w:t>
      </w:r>
      <w:r>
        <w:rPr>
          <w:spacing w:val="-8"/>
        </w:rPr>
        <w:t> </w:t>
      </w:r>
      <w:r>
        <w:rPr/>
        <w:t>Mercado</w:t>
      </w:r>
      <w:r>
        <w:rPr>
          <w:spacing w:val="-8"/>
        </w:rPr>
        <w:t> </w:t>
      </w:r>
      <w:r>
        <w:rPr/>
        <w:t>ByWard,</w:t>
      </w:r>
      <w:r>
        <w:rPr>
          <w:spacing w:val="-8"/>
        </w:rPr>
        <w:t> </w:t>
      </w:r>
      <w:r>
        <w:rPr/>
        <w:t>uno</w:t>
      </w:r>
      <w:r>
        <w:rPr>
          <w:spacing w:val="-8"/>
        </w:rPr>
        <w:t> </w:t>
      </w:r>
      <w:r>
        <w:rPr/>
        <w:t>de</w:t>
      </w:r>
      <w:r>
        <w:rPr>
          <w:spacing w:val="-8"/>
        </w:rPr>
        <w:t> </w:t>
      </w:r>
      <w:r>
        <w:rPr/>
        <w:t>los</w:t>
      </w:r>
      <w:r>
        <w:rPr>
          <w:spacing w:val="-8"/>
        </w:rPr>
        <w:t> </w:t>
      </w:r>
      <w:r>
        <w:rPr/>
        <w:t>más</w:t>
      </w:r>
      <w:r>
        <w:rPr>
          <w:spacing w:val="-8"/>
        </w:rPr>
        <w:t> </w:t>
      </w:r>
      <w:r>
        <w:rPr/>
        <w:t>antiguos</w:t>
      </w:r>
      <w:r>
        <w:rPr>
          <w:spacing w:val="-8"/>
        </w:rPr>
        <w:t> </w:t>
      </w:r>
      <w:r>
        <w:rPr/>
        <w:t>de</w:t>
      </w:r>
      <w:r>
        <w:rPr>
          <w:spacing w:val="-8"/>
        </w:rPr>
        <w:t> </w:t>
      </w:r>
      <w:r>
        <w:rPr/>
        <w:t>Canadá.</w:t>
      </w:r>
      <w:r>
        <w:rPr>
          <w:spacing w:val="-8"/>
        </w:rPr>
        <w:t> </w:t>
      </w:r>
      <w:r>
        <w:rPr/>
        <w:t>Encontrará productos locales, souvenirs artesanales y una gran variedad de restaurantes. ¡No se vaya sin probar la famosa “cola de castor” (BeaverTail), un dulce típico canadiense!</w:t>
      </w:r>
    </w:p>
    <w:p>
      <w:pPr>
        <w:pStyle w:val="BodyText"/>
        <w:spacing w:line="249" w:lineRule="auto" w:before="3"/>
        <w:ind w:left="2762" w:right="376"/>
        <w:jc w:val="both"/>
      </w:pPr>
      <w:r>
        <w:rPr/>
        <w:t>¿Prefiere las compras modernas? Entonces elija el Rideau Centre, un gran centro comercial en el corazón de Ottawa con más de 170 tiendas para todos los gustos y presupuestos.</w:t>
      </w:r>
    </w:p>
    <w:p>
      <w:pPr>
        <w:pStyle w:val="BodyText"/>
        <w:spacing w:line="249" w:lineRule="auto" w:before="1"/>
        <w:ind w:left="2762" w:right="376"/>
        <w:jc w:val="both"/>
      </w:pPr>
      <w:r>
        <w:rPr/>
        <w:t>Por la tarde, les recomendamos una visita al Museo Canadiense de la Historia, notable por su arquitectura y la calidad de sus exposiciones. Este museo emblemático, situado en Gatineau justo frente al Parlamento, es uno de los más visitados del país. Le sumerge en la fascinante historia de Canadá, desde las Primeras Naciones hasta la era moderna, mediante exposiciones cautivadoras, objetos únicos y reconstrucciones inmersivas. No se pierda la Gran Galería con sus impresionantes tótems,</w:t>
      </w:r>
      <w:r>
        <w:rPr>
          <w:spacing w:val="-12"/>
        </w:rPr>
        <w:t> </w:t>
      </w:r>
      <w:r>
        <w:rPr/>
        <w:t>el</w:t>
      </w:r>
      <w:r>
        <w:rPr>
          <w:spacing w:val="-11"/>
        </w:rPr>
        <w:t> </w:t>
      </w:r>
      <w:r>
        <w:rPr/>
        <w:t>museo</w:t>
      </w:r>
      <w:r>
        <w:rPr>
          <w:spacing w:val="-11"/>
        </w:rPr>
        <w:t> </w:t>
      </w:r>
      <w:r>
        <w:rPr/>
        <w:t>infantil</w:t>
      </w:r>
      <w:r>
        <w:rPr>
          <w:spacing w:val="-11"/>
        </w:rPr>
        <w:t> </w:t>
      </w:r>
      <w:r>
        <w:rPr/>
        <w:t>o</w:t>
      </w:r>
      <w:r>
        <w:rPr>
          <w:spacing w:val="-11"/>
        </w:rPr>
        <w:t> </w:t>
      </w:r>
      <w:r>
        <w:rPr/>
        <w:t>las</w:t>
      </w:r>
      <w:r>
        <w:rPr>
          <w:spacing w:val="-11"/>
        </w:rPr>
        <w:t> </w:t>
      </w:r>
      <w:r>
        <w:rPr/>
        <w:t>increíbles</w:t>
      </w:r>
      <w:r>
        <w:rPr>
          <w:spacing w:val="-11"/>
        </w:rPr>
        <w:t> </w:t>
      </w:r>
      <w:r>
        <w:rPr/>
        <w:t>vistas</w:t>
      </w:r>
      <w:r>
        <w:rPr>
          <w:spacing w:val="-11"/>
        </w:rPr>
        <w:t> </w:t>
      </w:r>
      <w:r>
        <w:rPr/>
        <w:t>a</w:t>
      </w:r>
      <w:r>
        <w:rPr>
          <w:spacing w:val="-11"/>
        </w:rPr>
        <w:t> </w:t>
      </w:r>
      <w:r>
        <w:rPr/>
        <w:t>Ottawa</w:t>
      </w:r>
      <w:r>
        <w:rPr>
          <w:spacing w:val="-11"/>
        </w:rPr>
        <w:t> </w:t>
      </w:r>
      <w:r>
        <w:rPr/>
        <w:t>desde</w:t>
      </w:r>
      <w:r>
        <w:rPr>
          <w:spacing w:val="-12"/>
        </w:rPr>
        <w:t> </w:t>
      </w:r>
      <w:r>
        <w:rPr/>
        <w:t>sus</w:t>
      </w:r>
      <w:r>
        <w:rPr>
          <w:spacing w:val="-11"/>
        </w:rPr>
        <w:t> </w:t>
      </w:r>
      <w:r>
        <w:rPr/>
        <w:t>enormes</w:t>
      </w:r>
      <w:r>
        <w:rPr>
          <w:spacing w:val="-11"/>
        </w:rPr>
        <w:t> </w:t>
      </w:r>
      <w:r>
        <w:rPr/>
        <w:t>ventanales.</w:t>
      </w:r>
      <w:r>
        <w:rPr>
          <w:spacing w:val="-11"/>
        </w:rPr>
        <w:t> </w:t>
      </w:r>
      <w:r>
        <w:rPr>
          <w:spacing w:val="-2"/>
        </w:rPr>
        <w:t>Alojamiento.</w:t>
      </w:r>
    </w:p>
    <w:p>
      <w:pPr>
        <w:pStyle w:val="BodyText"/>
        <w:spacing w:before="15"/>
      </w:pPr>
    </w:p>
    <w:p>
      <w:pPr>
        <w:pStyle w:val="BodyText"/>
        <w:spacing w:before="0"/>
        <w:ind w:left="2762"/>
        <w:jc w:val="both"/>
      </w:pPr>
      <w:r>
        <w:rPr>
          <w:w w:val="105"/>
        </w:rPr>
        <w:t>Dia</w:t>
      </w:r>
      <w:r>
        <w:rPr>
          <w:spacing w:val="-11"/>
          <w:w w:val="105"/>
        </w:rPr>
        <w:t> </w:t>
      </w:r>
      <w:r>
        <w:rPr>
          <w:w w:val="105"/>
        </w:rPr>
        <w:t>3</w:t>
      </w:r>
      <w:r>
        <w:rPr>
          <w:spacing w:val="-10"/>
          <w:w w:val="105"/>
        </w:rPr>
        <w:t> </w:t>
      </w:r>
      <w:r>
        <w:rPr>
          <w:w w:val="105"/>
        </w:rPr>
        <w:t>-</w:t>
      </w:r>
      <w:r>
        <w:rPr>
          <w:spacing w:val="-10"/>
          <w:w w:val="105"/>
        </w:rPr>
        <w:t> </w:t>
      </w:r>
      <w:r>
        <w:rPr>
          <w:spacing w:val="-2"/>
          <w:w w:val="105"/>
        </w:rPr>
        <w:t>Ottawa</w:t>
      </w:r>
    </w:p>
    <w:p>
      <w:pPr>
        <w:pStyle w:val="BodyText"/>
        <w:spacing w:line="249" w:lineRule="auto" w:before="10"/>
        <w:ind w:left="2762" w:right="376"/>
        <w:jc w:val="both"/>
      </w:pPr>
      <w:r>
        <w:rPr/>
        <w:t>Otro</w:t>
      </w:r>
      <w:r>
        <w:rPr>
          <w:spacing w:val="40"/>
        </w:rPr>
        <w:t> </w:t>
      </w:r>
      <w:r>
        <w:rPr/>
        <w:t>día mas para disfrutar de esta hermosa ciudad que ofrece mucho a sus visitantes para</w:t>
      </w:r>
      <w:r>
        <w:rPr>
          <w:spacing w:val="40"/>
        </w:rPr>
        <w:t> </w:t>
      </w:r>
      <w:r>
        <w:rPr/>
        <w:t>recorrerla a su aire. Alojamiento.</w:t>
      </w:r>
    </w:p>
    <w:p>
      <w:pPr>
        <w:pStyle w:val="BodyText"/>
        <w:spacing w:before="182"/>
      </w:pPr>
      <w:r>
        <w:rPr/>
        <w:drawing>
          <wp:anchor distT="0" distB="0" distL="0" distR="0" allowOverlap="1" layoutInCell="1" locked="0" behindDoc="1" simplePos="0" relativeHeight="487588864">
            <wp:simplePos x="0" y="0"/>
            <wp:positionH relativeFrom="page">
              <wp:posOffset>4139400</wp:posOffset>
            </wp:positionH>
            <wp:positionV relativeFrom="paragraph">
              <wp:posOffset>276847</wp:posOffset>
            </wp:positionV>
            <wp:extent cx="1059311" cy="386810"/>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6" cstate="print"/>
                    <a:stretch>
                      <a:fillRect/>
                    </a:stretch>
                  </pic:blipFill>
                  <pic:spPr>
                    <a:xfrm>
                      <a:off x="0" y="0"/>
                      <a:ext cx="1059311" cy="386810"/>
                    </a:xfrm>
                    <a:prstGeom prst="rect">
                      <a:avLst/>
                    </a:prstGeom>
                  </pic:spPr>
                </pic:pic>
              </a:graphicData>
            </a:graphic>
          </wp:anchor>
        </w:drawing>
      </w:r>
    </w:p>
    <w:p>
      <w:pPr>
        <w:pStyle w:val="BodyText"/>
        <w:spacing w:after="0"/>
        <w:sectPr>
          <w:type w:val="continuous"/>
          <w:pgSz w:w="12240" w:h="15840"/>
          <w:pgMar w:top="0" w:bottom="0" w:left="720" w:right="360"/>
        </w:sectPr>
      </w:pPr>
    </w:p>
    <w:p>
      <w:pPr>
        <w:pStyle w:val="BodyText"/>
        <w:spacing w:before="92"/>
        <w:jc w:val="both"/>
      </w:pPr>
      <w:r>
        <w:rPr/>
        <w:t>Día</w:t>
      </w:r>
      <w:r>
        <w:rPr>
          <w:spacing w:val="9"/>
        </w:rPr>
        <w:t> </w:t>
      </w:r>
      <w:r>
        <w:rPr/>
        <w:t>4</w:t>
      </w:r>
      <w:r>
        <w:rPr>
          <w:spacing w:val="9"/>
        </w:rPr>
        <w:t> </w:t>
      </w:r>
      <w:r>
        <w:rPr/>
        <w:t>-</w:t>
      </w:r>
      <w:r>
        <w:rPr>
          <w:spacing w:val="9"/>
        </w:rPr>
        <w:t> </w:t>
      </w:r>
      <w:r>
        <w:rPr/>
        <w:t>Ottawa</w:t>
      </w:r>
      <w:r>
        <w:rPr>
          <w:spacing w:val="10"/>
        </w:rPr>
        <w:t> </w:t>
      </w:r>
      <w:r>
        <w:rPr/>
        <w:t>/</w:t>
      </w:r>
      <w:r>
        <w:rPr>
          <w:spacing w:val="9"/>
        </w:rPr>
        <w:t> </w:t>
      </w:r>
      <w:r>
        <w:rPr/>
        <w:t>Chelsea</w:t>
      </w:r>
      <w:r>
        <w:rPr>
          <w:spacing w:val="9"/>
        </w:rPr>
        <w:t> </w:t>
      </w:r>
      <w:r>
        <w:rPr/>
        <w:t>/</w:t>
      </w:r>
      <w:r>
        <w:rPr>
          <w:spacing w:val="9"/>
        </w:rPr>
        <w:t> </w:t>
      </w:r>
      <w:r>
        <w:rPr/>
        <w:t>Nordik</w:t>
      </w:r>
      <w:r>
        <w:rPr>
          <w:spacing w:val="10"/>
        </w:rPr>
        <w:t> </w:t>
      </w:r>
      <w:r>
        <w:rPr/>
        <w:t>Spa</w:t>
      </w:r>
      <w:r>
        <w:rPr>
          <w:spacing w:val="9"/>
        </w:rPr>
        <w:t> </w:t>
      </w:r>
      <w:r>
        <w:rPr/>
        <w:t>Village</w:t>
      </w:r>
      <w:r>
        <w:rPr>
          <w:spacing w:val="9"/>
        </w:rPr>
        <w:t> </w:t>
      </w:r>
      <w:r>
        <w:rPr/>
        <w:t>Chelsea</w:t>
      </w:r>
      <w:r>
        <w:rPr>
          <w:spacing w:val="69"/>
        </w:rPr>
        <w:t> </w:t>
      </w:r>
      <w:r>
        <w:rPr/>
        <w:t>/</w:t>
      </w:r>
      <w:r>
        <w:rPr>
          <w:spacing w:val="9"/>
        </w:rPr>
        <w:t> </w:t>
      </w:r>
      <w:r>
        <w:rPr>
          <w:spacing w:val="-2"/>
        </w:rPr>
        <w:t>Montebello</w:t>
      </w:r>
    </w:p>
    <w:p>
      <w:pPr>
        <w:pStyle w:val="BodyText"/>
        <w:spacing w:line="249" w:lineRule="auto" w:before="10"/>
        <w:ind w:right="357"/>
        <w:jc w:val="both"/>
      </w:pPr>
      <w:r>
        <w:rPr/>
        <w:t>Salida en dirección de Chelsea para tomarse un momento de bienestar en el Nordik Spa Village Chelsea, a solo 15 minutos de la ciudad. Es el spa más grande de América del Norte. Inspirado en la tradición escandinava, ofrece baños termales al aire libre, saunas secos y húmedos, baños fríos y zonas de descanso, además de un área de silencio para una desconexión total. Puede completar la experiencia con un masaje o flotando en el Källa, una piscina salada única en su tipo. Ideal para recargar energías en cualquier </w:t>
      </w:r>
      <w:r>
        <w:rPr>
          <w:spacing w:val="-2"/>
        </w:rPr>
        <w:t>estación.</w:t>
      </w:r>
    </w:p>
    <w:p>
      <w:pPr>
        <w:pStyle w:val="BodyText"/>
        <w:spacing w:before="14"/>
      </w:pPr>
    </w:p>
    <w:p>
      <w:pPr>
        <w:pStyle w:val="BodyText"/>
        <w:spacing w:line="249" w:lineRule="auto" w:before="0"/>
        <w:ind w:right="358"/>
        <w:jc w:val="both"/>
      </w:pPr>
      <w:r>
        <w:rPr/>
        <w:t>Por</w:t>
      </w:r>
      <w:r>
        <w:rPr>
          <w:spacing w:val="11"/>
        </w:rPr>
        <w:t> </w:t>
      </w:r>
      <w:r>
        <w:rPr/>
        <w:t>la</w:t>
      </w:r>
      <w:r>
        <w:rPr>
          <w:spacing w:val="11"/>
        </w:rPr>
        <w:t> </w:t>
      </w:r>
      <w:r>
        <w:rPr/>
        <w:t>tarde,</w:t>
      </w:r>
      <w:r>
        <w:rPr>
          <w:spacing w:val="11"/>
        </w:rPr>
        <w:t> </w:t>
      </w:r>
      <w:r>
        <w:rPr/>
        <w:t>descubra</w:t>
      </w:r>
      <w:r>
        <w:rPr>
          <w:spacing w:val="11"/>
        </w:rPr>
        <w:t> </w:t>
      </w:r>
      <w:r>
        <w:rPr/>
        <w:t>el</w:t>
      </w:r>
      <w:r>
        <w:rPr>
          <w:spacing w:val="11"/>
        </w:rPr>
        <w:t> </w:t>
      </w:r>
      <w:r>
        <w:rPr/>
        <w:t>arte</w:t>
      </w:r>
      <w:r>
        <w:rPr>
          <w:spacing w:val="11"/>
        </w:rPr>
        <w:t> </w:t>
      </w:r>
      <w:r>
        <w:rPr/>
        <w:t>local</w:t>
      </w:r>
      <w:r>
        <w:rPr>
          <w:spacing w:val="11"/>
        </w:rPr>
        <w:t> </w:t>
      </w:r>
      <w:r>
        <w:rPr/>
        <w:t>de</w:t>
      </w:r>
      <w:r>
        <w:rPr>
          <w:spacing w:val="11"/>
        </w:rPr>
        <w:t> </w:t>
      </w:r>
      <w:r>
        <w:rPr/>
        <w:t>la</w:t>
      </w:r>
      <w:r>
        <w:rPr>
          <w:spacing w:val="11"/>
        </w:rPr>
        <w:t> </w:t>
      </w:r>
      <w:r>
        <w:rPr/>
        <w:t>cerveza.</w:t>
      </w:r>
      <w:r>
        <w:rPr>
          <w:spacing w:val="11"/>
        </w:rPr>
        <w:t> </w:t>
      </w:r>
      <w:r>
        <w:rPr/>
        <w:t>Ubicada</w:t>
      </w:r>
      <w:r>
        <w:rPr>
          <w:spacing w:val="11"/>
        </w:rPr>
        <w:t> </w:t>
      </w:r>
      <w:r>
        <w:rPr/>
        <w:t>en</w:t>
      </w:r>
      <w:r>
        <w:rPr>
          <w:spacing w:val="11"/>
        </w:rPr>
        <w:t> </w:t>
      </w:r>
      <w:r>
        <w:rPr/>
        <w:t>un</w:t>
      </w:r>
      <w:r>
        <w:rPr>
          <w:spacing w:val="11"/>
        </w:rPr>
        <w:t> </w:t>
      </w:r>
      <w:r>
        <w:rPr/>
        <w:t>barrio</w:t>
      </w:r>
      <w:r>
        <w:rPr>
          <w:spacing w:val="11"/>
        </w:rPr>
        <w:t> </w:t>
      </w:r>
      <w:r>
        <w:rPr/>
        <w:t>animado,</w:t>
      </w:r>
      <w:r>
        <w:rPr>
          <w:spacing w:val="11"/>
        </w:rPr>
        <w:t> </w:t>
      </w:r>
      <w:r>
        <w:rPr/>
        <w:t>la</w:t>
      </w:r>
      <w:r>
        <w:rPr>
          <w:spacing w:val="11"/>
        </w:rPr>
        <w:t> </w:t>
      </w:r>
      <w:r>
        <w:rPr/>
        <w:t>Distillerie</w:t>
      </w:r>
      <w:r>
        <w:rPr>
          <w:spacing w:val="11"/>
        </w:rPr>
        <w:t> </w:t>
      </w:r>
      <w:r>
        <w:rPr/>
        <w:t>du</w:t>
      </w:r>
      <w:r>
        <w:rPr>
          <w:spacing w:val="11"/>
        </w:rPr>
        <w:t> </w:t>
      </w:r>
      <w:r>
        <w:rPr/>
        <w:t>Square</w:t>
      </w:r>
      <w:r>
        <w:rPr>
          <w:spacing w:val="11"/>
        </w:rPr>
        <w:t> </w:t>
      </w:r>
      <w:r>
        <w:rPr/>
        <w:t>es</w:t>
      </w:r>
      <w:r>
        <w:rPr>
          <w:spacing w:val="11"/>
        </w:rPr>
        <w:t> </w:t>
      </w:r>
      <w:r>
        <w:rPr/>
        <w:t>una</w:t>
      </w:r>
      <w:r>
        <w:rPr>
          <w:spacing w:val="11"/>
        </w:rPr>
        <w:t> </w:t>
      </w:r>
      <w:r>
        <w:rPr/>
        <w:t>destilería</w:t>
      </w:r>
      <w:r>
        <w:rPr>
          <w:spacing w:val="11"/>
        </w:rPr>
        <w:t> </w:t>
      </w:r>
      <w:r>
        <w:rPr/>
        <w:t>de</w:t>
      </w:r>
      <w:r>
        <w:rPr>
          <w:spacing w:val="11"/>
        </w:rPr>
        <w:t> </w:t>
      </w:r>
      <w:r>
        <w:rPr/>
        <w:t>ginebra y licores acogedora. Disfrute de una degustación incluye ginebra y otros alcoholes, en un ambiente moderno y amigable. El personal</w:t>
      </w:r>
      <w:r>
        <w:rPr>
          <w:spacing w:val="80"/>
        </w:rPr>
        <w:t> </w:t>
      </w:r>
      <w:r>
        <w:rPr/>
        <w:t>le explicará los procesos de elaboración, los sabores y le orientará según sus preferencias. Un momento sabroso y auténtico para compartir en pareja. (disponible los viernes y sabado)</w:t>
      </w:r>
    </w:p>
    <w:p>
      <w:pPr>
        <w:pStyle w:val="BodyText"/>
        <w:spacing w:before="13"/>
      </w:pPr>
    </w:p>
    <w:p>
      <w:pPr>
        <w:pStyle w:val="BodyText"/>
        <w:spacing w:line="249" w:lineRule="auto" w:before="0"/>
        <w:ind w:right="359"/>
        <w:jc w:val="both"/>
      </w:pPr>
      <w:r>
        <w:rPr/>
        <w:t>Para terminar el día con broche de oro, se dirige hacia Montebello y pasará la noche en el Fairmont Château Montebello, un centro turístico emblemático, reconocido por su arquitectura única y su ambiente acogedor. Construido en 1930, se considera la cabaña de madera redonda más grande del mundo. Alojamiento.</w:t>
      </w:r>
    </w:p>
    <w:p>
      <w:pPr>
        <w:pStyle w:val="BodyText"/>
        <w:spacing w:before="12"/>
      </w:pPr>
    </w:p>
    <w:p>
      <w:pPr>
        <w:pStyle w:val="BodyText"/>
        <w:spacing w:before="1"/>
      </w:pPr>
      <w:r>
        <w:rPr/>
        <w:t>Día</w:t>
      </w:r>
      <w:r>
        <w:rPr>
          <w:spacing w:val="13"/>
        </w:rPr>
        <w:t> </w:t>
      </w:r>
      <w:r>
        <w:rPr/>
        <w:t>5</w:t>
      </w:r>
      <w:r>
        <w:rPr>
          <w:spacing w:val="13"/>
        </w:rPr>
        <w:t> </w:t>
      </w:r>
      <w:r>
        <w:rPr/>
        <w:t>-</w:t>
      </w:r>
      <w:r>
        <w:rPr>
          <w:spacing w:val="13"/>
        </w:rPr>
        <w:t> </w:t>
      </w:r>
      <w:r>
        <w:rPr/>
        <w:t>Montebello</w:t>
      </w:r>
      <w:r>
        <w:rPr>
          <w:spacing w:val="13"/>
        </w:rPr>
        <w:t> </w:t>
      </w:r>
      <w:r>
        <w:rPr/>
        <w:t>/</w:t>
      </w:r>
      <w:r>
        <w:rPr>
          <w:spacing w:val="14"/>
        </w:rPr>
        <w:t> </w:t>
      </w:r>
      <w:r>
        <w:rPr/>
        <w:t>Parque</w:t>
      </w:r>
      <w:r>
        <w:rPr>
          <w:spacing w:val="13"/>
        </w:rPr>
        <w:t> </w:t>
      </w:r>
      <w:r>
        <w:rPr>
          <w:spacing w:val="-4"/>
        </w:rPr>
        <w:t>Omega</w:t>
      </w:r>
    </w:p>
    <w:p>
      <w:pPr>
        <w:pStyle w:val="BodyText"/>
        <w:spacing w:before="10"/>
      </w:pPr>
      <w:r>
        <w:rPr/>
        <w:t>Hoy ,</w:t>
      </w:r>
      <w:r>
        <w:rPr>
          <w:spacing w:val="1"/>
        </w:rPr>
        <w:t> </w:t>
      </w:r>
      <w:r>
        <w:rPr/>
        <w:t>visita</w:t>
      </w:r>
      <w:r>
        <w:rPr>
          <w:spacing w:val="1"/>
        </w:rPr>
        <w:t> </w:t>
      </w:r>
      <w:r>
        <w:rPr/>
        <w:t>del</w:t>
      </w:r>
      <w:r>
        <w:rPr>
          <w:spacing w:val="1"/>
        </w:rPr>
        <w:t> </w:t>
      </w:r>
      <w:r>
        <w:rPr/>
        <w:t>sitio</w:t>
      </w:r>
      <w:r>
        <w:rPr>
          <w:spacing w:val="1"/>
        </w:rPr>
        <w:t> </w:t>
      </w:r>
      <w:r>
        <w:rPr/>
        <w:t>del</w:t>
      </w:r>
      <w:r>
        <w:rPr>
          <w:spacing w:val="1"/>
        </w:rPr>
        <w:t> </w:t>
      </w:r>
      <w:r>
        <w:rPr/>
        <w:t>Parque Omega</w:t>
      </w:r>
      <w:r>
        <w:rPr>
          <w:spacing w:val="53"/>
        </w:rPr>
        <w:t> </w:t>
      </w:r>
      <w:r>
        <w:rPr/>
        <w:t>quién</w:t>
      </w:r>
      <w:r>
        <w:rPr>
          <w:spacing w:val="1"/>
        </w:rPr>
        <w:t> </w:t>
      </w:r>
      <w:r>
        <w:rPr/>
        <w:t>le</w:t>
      </w:r>
      <w:r>
        <w:rPr>
          <w:spacing w:val="1"/>
        </w:rPr>
        <w:t> </w:t>
      </w:r>
      <w:r>
        <w:rPr/>
        <w:t>invita</w:t>
      </w:r>
      <w:r>
        <w:rPr>
          <w:spacing w:val="1"/>
        </w:rPr>
        <w:t> </w:t>
      </w:r>
      <w:r>
        <w:rPr/>
        <w:t>a</w:t>
      </w:r>
      <w:r>
        <w:rPr>
          <w:spacing w:val="1"/>
        </w:rPr>
        <w:t> </w:t>
      </w:r>
      <w:r>
        <w:rPr/>
        <w:t>vivir una</w:t>
      </w:r>
      <w:r>
        <w:rPr>
          <w:spacing w:val="1"/>
        </w:rPr>
        <w:t> </w:t>
      </w:r>
      <w:r>
        <w:rPr/>
        <w:t>auténtica</w:t>
      </w:r>
      <w:r>
        <w:rPr>
          <w:spacing w:val="1"/>
        </w:rPr>
        <w:t> </w:t>
      </w:r>
      <w:r>
        <w:rPr/>
        <w:t>aventura</w:t>
      </w:r>
      <w:r>
        <w:rPr>
          <w:spacing w:val="1"/>
        </w:rPr>
        <w:t> </w:t>
      </w:r>
      <w:r>
        <w:rPr>
          <w:spacing w:val="-2"/>
        </w:rPr>
        <w:t>salvaje.</w:t>
      </w:r>
    </w:p>
    <w:p>
      <w:pPr>
        <w:pStyle w:val="BodyText"/>
        <w:spacing w:line="249" w:lineRule="auto" w:before="10"/>
        <w:ind w:right="353"/>
      </w:pPr>
      <w:r>
        <w:rPr/>
        <w:t>Este parque único ofrece un recorrido en auto de 12 km a través de bosques, valles y praderas, donde podrá, a bordo de su vehículo,</w:t>
      </w:r>
      <w:r>
        <w:rPr>
          <w:spacing w:val="40"/>
        </w:rPr>
        <w:t> </w:t>
      </w:r>
      <w:r>
        <w:rPr/>
        <w:t>observar libremente alces, caribúes, bisontes, ciervos, jabalíes e incluso osos y lobos en recintos naturales.</w:t>
      </w:r>
    </w:p>
    <w:p>
      <w:pPr>
        <w:pStyle w:val="BodyText"/>
        <w:spacing w:line="249" w:lineRule="auto" w:before="1"/>
        <w:ind w:right="353"/>
      </w:pPr>
      <w:r>
        <w:rPr/>
        <w:t>¡Con</w:t>
      </w:r>
      <w:r>
        <w:rPr>
          <w:spacing w:val="20"/>
        </w:rPr>
        <w:t> </w:t>
      </w:r>
      <w:r>
        <w:rPr/>
        <w:t>zanahorias</w:t>
      </w:r>
      <w:r>
        <w:rPr>
          <w:spacing w:val="20"/>
        </w:rPr>
        <w:t> </w:t>
      </w:r>
      <w:r>
        <w:rPr/>
        <w:t>en</w:t>
      </w:r>
      <w:r>
        <w:rPr>
          <w:spacing w:val="20"/>
        </w:rPr>
        <w:t> </w:t>
      </w:r>
      <w:r>
        <w:rPr/>
        <w:t>mano</w:t>
      </w:r>
      <w:r>
        <w:rPr>
          <w:spacing w:val="20"/>
        </w:rPr>
        <w:t> </w:t>
      </w:r>
      <w:r>
        <w:rPr/>
        <w:t>(disponibles</w:t>
      </w:r>
      <w:r>
        <w:rPr>
          <w:spacing w:val="20"/>
        </w:rPr>
        <w:t> </w:t>
      </w:r>
      <w:r>
        <w:rPr/>
        <w:t>en</w:t>
      </w:r>
      <w:r>
        <w:rPr>
          <w:spacing w:val="20"/>
        </w:rPr>
        <w:t> </w:t>
      </w:r>
      <w:r>
        <w:rPr/>
        <w:t>la</w:t>
      </w:r>
      <w:r>
        <w:rPr>
          <w:spacing w:val="20"/>
        </w:rPr>
        <w:t> </w:t>
      </w:r>
      <w:r>
        <w:rPr/>
        <w:t>entrada</w:t>
      </w:r>
      <w:r>
        <w:rPr>
          <w:spacing w:val="20"/>
        </w:rPr>
        <w:t> </w:t>
      </w:r>
      <w:r>
        <w:rPr/>
        <w:t>o</w:t>
      </w:r>
      <w:r>
        <w:rPr>
          <w:spacing w:val="20"/>
        </w:rPr>
        <w:t> </w:t>
      </w:r>
      <w:r>
        <w:rPr/>
        <w:t>en</w:t>
      </w:r>
      <w:r>
        <w:rPr>
          <w:spacing w:val="20"/>
        </w:rPr>
        <w:t> </w:t>
      </w:r>
      <w:r>
        <w:rPr/>
        <w:t>el</w:t>
      </w:r>
      <w:r>
        <w:rPr>
          <w:spacing w:val="20"/>
        </w:rPr>
        <w:t> </w:t>
      </w:r>
      <w:r>
        <w:rPr/>
        <w:t>supermercado),</w:t>
      </w:r>
      <w:r>
        <w:rPr>
          <w:spacing w:val="20"/>
        </w:rPr>
        <w:t> </w:t>
      </w:r>
      <w:r>
        <w:rPr/>
        <w:t>podrá</w:t>
      </w:r>
      <w:r>
        <w:rPr>
          <w:spacing w:val="20"/>
        </w:rPr>
        <w:t> </w:t>
      </w:r>
      <w:r>
        <w:rPr/>
        <w:t>alimentar</w:t>
      </w:r>
      <w:r>
        <w:rPr>
          <w:spacing w:val="20"/>
        </w:rPr>
        <w:t> </w:t>
      </w:r>
      <w:r>
        <w:rPr/>
        <w:t>a</w:t>
      </w:r>
      <w:r>
        <w:rPr>
          <w:spacing w:val="20"/>
        </w:rPr>
        <w:t> </w:t>
      </w:r>
      <w:r>
        <w:rPr/>
        <w:t>algunos</w:t>
      </w:r>
      <w:r>
        <w:rPr>
          <w:spacing w:val="20"/>
        </w:rPr>
        <w:t> </w:t>
      </w:r>
      <w:r>
        <w:rPr/>
        <w:t>animales</w:t>
      </w:r>
      <w:r>
        <w:rPr>
          <w:spacing w:val="20"/>
        </w:rPr>
        <w:t> </w:t>
      </w:r>
      <w:r>
        <w:rPr/>
        <w:t>desde</w:t>
      </w:r>
      <w:r>
        <w:rPr>
          <w:spacing w:val="20"/>
        </w:rPr>
        <w:t> </w:t>
      </w:r>
      <w:r>
        <w:rPr/>
        <w:t>su</w:t>
      </w:r>
      <w:r>
        <w:rPr>
          <w:spacing w:val="20"/>
        </w:rPr>
        <w:t> </w:t>
      </w:r>
      <w:r>
        <w:rPr/>
        <w:t>vehículo para una experiencia divertida e inolvidable!</w:t>
      </w:r>
    </w:p>
    <w:p>
      <w:pPr>
        <w:pStyle w:val="BodyText"/>
        <w:spacing w:line="249" w:lineRule="auto" w:before="2"/>
        <w:ind w:right="353"/>
      </w:pPr>
      <w:r>
        <w:rPr/>
        <w:t>Para terminar el día, relájese en el sitio del Fairmont Château Montebello que tiene una piscina interior con una vista privilegiada al </w:t>
      </w:r>
      <w:r>
        <w:rPr>
          <w:w w:val="105"/>
        </w:rPr>
        <w:t>río.</w:t>
      </w:r>
      <w:r>
        <w:rPr>
          <w:spacing w:val="-6"/>
          <w:w w:val="105"/>
        </w:rPr>
        <w:t> </w:t>
      </w:r>
      <w:r>
        <w:rPr>
          <w:w w:val="105"/>
        </w:rPr>
        <w:t>Una</w:t>
      </w:r>
      <w:r>
        <w:rPr>
          <w:spacing w:val="-6"/>
          <w:w w:val="105"/>
        </w:rPr>
        <w:t> </w:t>
      </w:r>
      <w:r>
        <w:rPr>
          <w:w w:val="105"/>
        </w:rPr>
        <w:t>excelente</w:t>
      </w:r>
      <w:r>
        <w:rPr>
          <w:spacing w:val="-6"/>
          <w:w w:val="105"/>
        </w:rPr>
        <w:t> </w:t>
      </w:r>
      <w:r>
        <w:rPr>
          <w:w w:val="105"/>
        </w:rPr>
        <w:t>forma</w:t>
      </w:r>
      <w:r>
        <w:rPr>
          <w:spacing w:val="-6"/>
          <w:w w:val="105"/>
        </w:rPr>
        <w:t> </w:t>
      </w:r>
      <w:r>
        <w:rPr>
          <w:w w:val="105"/>
        </w:rPr>
        <w:t>de</w:t>
      </w:r>
      <w:r>
        <w:rPr>
          <w:spacing w:val="-6"/>
          <w:w w:val="105"/>
        </w:rPr>
        <w:t> </w:t>
      </w:r>
      <w:r>
        <w:rPr>
          <w:w w:val="105"/>
        </w:rPr>
        <w:t>cerrar</w:t>
      </w:r>
      <w:r>
        <w:rPr>
          <w:spacing w:val="-6"/>
          <w:w w:val="105"/>
        </w:rPr>
        <w:t> </w:t>
      </w:r>
      <w:r>
        <w:rPr>
          <w:w w:val="105"/>
        </w:rPr>
        <w:t>el</w:t>
      </w:r>
      <w:r>
        <w:rPr>
          <w:spacing w:val="-6"/>
          <w:w w:val="105"/>
        </w:rPr>
        <w:t> </w:t>
      </w:r>
      <w:r>
        <w:rPr>
          <w:w w:val="105"/>
        </w:rPr>
        <w:t>día</w:t>
      </w:r>
      <w:r>
        <w:rPr>
          <w:spacing w:val="-6"/>
          <w:w w:val="105"/>
        </w:rPr>
        <w:t> </w:t>
      </w:r>
      <w:r>
        <w:rPr>
          <w:w w:val="105"/>
        </w:rPr>
        <w:t>con</w:t>
      </w:r>
      <w:r>
        <w:rPr>
          <w:spacing w:val="-6"/>
          <w:w w:val="105"/>
        </w:rPr>
        <w:t> </w:t>
      </w:r>
      <w:r>
        <w:rPr>
          <w:w w:val="105"/>
        </w:rPr>
        <w:t>tranquilidad</w:t>
      </w:r>
      <w:r>
        <w:rPr>
          <w:spacing w:val="-6"/>
          <w:w w:val="105"/>
        </w:rPr>
        <w:t> </w:t>
      </w:r>
      <w:r>
        <w:rPr>
          <w:w w:val="105"/>
        </w:rPr>
        <w:t>y</w:t>
      </w:r>
      <w:r>
        <w:rPr>
          <w:spacing w:val="-6"/>
          <w:w w:val="105"/>
        </w:rPr>
        <w:t> </w:t>
      </w:r>
      <w:r>
        <w:rPr>
          <w:w w:val="105"/>
        </w:rPr>
        <w:t>bienestar.</w:t>
      </w:r>
      <w:r>
        <w:rPr>
          <w:spacing w:val="-6"/>
          <w:w w:val="105"/>
        </w:rPr>
        <w:t> </w:t>
      </w:r>
      <w:r>
        <w:rPr>
          <w:w w:val="105"/>
        </w:rPr>
        <w:t>Alojamiento.</w:t>
      </w:r>
    </w:p>
    <w:p>
      <w:pPr>
        <w:pStyle w:val="BodyText"/>
        <w:spacing w:before="11"/>
      </w:pPr>
    </w:p>
    <w:p>
      <w:pPr>
        <w:pStyle w:val="BodyText"/>
        <w:spacing w:before="1"/>
        <w:jc w:val="both"/>
      </w:pPr>
      <w:r>
        <w:rPr>
          <w:w w:val="105"/>
        </w:rPr>
        <w:t>Día</w:t>
      </w:r>
      <w:r>
        <w:rPr>
          <w:spacing w:val="-11"/>
          <w:w w:val="105"/>
        </w:rPr>
        <w:t> </w:t>
      </w:r>
      <w:r>
        <w:rPr>
          <w:w w:val="105"/>
        </w:rPr>
        <w:t>6</w:t>
      </w:r>
      <w:r>
        <w:rPr>
          <w:spacing w:val="-10"/>
          <w:w w:val="105"/>
        </w:rPr>
        <w:t> </w:t>
      </w:r>
      <w:r>
        <w:rPr>
          <w:w w:val="105"/>
        </w:rPr>
        <w:t>-</w:t>
      </w:r>
      <w:r>
        <w:rPr>
          <w:spacing w:val="-10"/>
          <w:w w:val="105"/>
        </w:rPr>
        <w:t> </w:t>
      </w:r>
      <w:r>
        <w:rPr>
          <w:spacing w:val="-2"/>
          <w:w w:val="105"/>
        </w:rPr>
        <w:t>Montebello</w:t>
      </w:r>
    </w:p>
    <w:p>
      <w:pPr>
        <w:pStyle w:val="BodyText"/>
        <w:spacing w:line="249" w:lineRule="auto" w:before="10"/>
        <w:ind w:right="358"/>
        <w:jc w:val="both"/>
      </w:pPr>
      <w:r>
        <w:rPr/>
        <w:t>Le sugerimos para comenzar el día, una visita cultural al Manoir Papineau (entrada a pagar en destino), antigua residencia de Louis- Joseph Papineau, destacado político del siglo XIX. Ubicado en un entorno pintoresco, este sitio histórico ofrece una inmersión en la vida aristocrática de la época. Durante una visita guiada de 45 minutos, descubrirá la planta principal de la mansión, su mobiliario original y escuchará anécdotas sobre la familia Papineau. En temporada alta, no se pierda la experiencia nocturna “Relatos desde las sombras”, donde podrá explorar la casa a la luz de los faroles, mientras escucha leyendas misteriosas. ¡Ideal para los amantes de la historia y el suspenso!</w:t>
      </w:r>
    </w:p>
    <w:p>
      <w:pPr>
        <w:pStyle w:val="BodyText"/>
        <w:spacing w:before="14"/>
      </w:pPr>
    </w:p>
    <w:p>
      <w:pPr>
        <w:pStyle w:val="BodyText"/>
        <w:spacing w:before="1"/>
      </w:pPr>
      <w:r>
        <w:rPr>
          <w:color w:val="DD0B14"/>
        </w:rPr>
        <w:t>*</w:t>
      </w:r>
      <w:r>
        <w:rPr/>
        <w:t>Nota</w:t>
      </w:r>
      <w:r>
        <w:rPr>
          <w:spacing w:val="-2"/>
        </w:rPr>
        <w:t> </w:t>
      </w:r>
      <w:r>
        <w:rPr/>
        <w:t>Sugerencia:</w:t>
      </w:r>
      <w:r>
        <w:rPr>
          <w:spacing w:val="51"/>
        </w:rPr>
        <w:t> </w:t>
      </w:r>
      <w:r>
        <w:rPr/>
        <w:t>Al</w:t>
      </w:r>
      <w:r>
        <w:rPr>
          <w:spacing w:val="2"/>
        </w:rPr>
        <w:t> </w:t>
      </w:r>
      <w:r>
        <w:rPr/>
        <w:t>mediodía,</w:t>
      </w:r>
      <w:r>
        <w:rPr>
          <w:spacing w:val="2"/>
        </w:rPr>
        <w:t> </w:t>
      </w:r>
      <w:r>
        <w:rPr/>
        <w:t>parada</w:t>
      </w:r>
      <w:r>
        <w:rPr>
          <w:spacing w:val="2"/>
        </w:rPr>
        <w:t> </w:t>
      </w:r>
      <w:r>
        <w:rPr/>
        <w:t>en</w:t>
      </w:r>
      <w:r>
        <w:rPr>
          <w:spacing w:val="1"/>
        </w:rPr>
        <w:t> </w:t>
      </w:r>
      <w:r>
        <w:rPr/>
        <w:t>La</w:t>
      </w:r>
      <w:r>
        <w:rPr>
          <w:spacing w:val="2"/>
        </w:rPr>
        <w:t> </w:t>
      </w:r>
      <w:r>
        <w:rPr/>
        <w:t>Fromagerie</w:t>
      </w:r>
      <w:r>
        <w:rPr>
          <w:spacing w:val="2"/>
        </w:rPr>
        <w:t> </w:t>
      </w:r>
      <w:r>
        <w:rPr/>
        <w:t>Montebello.</w:t>
      </w:r>
      <w:r>
        <w:rPr>
          <w:spacing w:val="2"/>
        </w:rPr>
        <w:t> </w:t>
      </w:r>
      <w:r>
        <w:rPr/>
        <w:t>Para</w:t>
      </w:r>
      <w:r>
        <w:rPr>
          <w:spacing w:val="1"/>
        </w:rPr>
        <w:t> </w:t>
      </w:r>
      <w:r>
        <w:rPr/>
        <w:t>opciones</w:t>
      </w:r>
      <w:r>
        <w:rPr>
          <w:spacing w:val="2"/>
        </w:rPr>
        <w:t> </w:t>
      </w:r>
      <w:r>
        <w:rPr/>
        <w:t>de</w:t>
      </w:r>
      <w:r>
        <w:rPr>
          <w:spacing w:val="2"/>
        </w:rPr>
        <w:t> </w:t>
      </w:r>
      <w:r>
        <w:rPr/>
        <w:t>almuerzo,</w:t>
      </w:r>
      <w:r>
        <w:rPr>
          <w:spacing w:val="2"/>
        </w:rPr>
        <w:t> </w:t>
      </w:r>
      <w:r>
        <w:rPr/>
        <w:t>el</w:t>
      </w:r>
      <w:r>
        <w:rPr>
          <w:spacing w:val="1"/>
        </w:rPr>
        <w:t> </w:t>
      </w:r>
      <w:r>
        <w:rPr/>
        <w:t>Bistro</w:t>
      </w:r>
      <w:r>
        <w:rPr>
          <w:spacing w:val="2"/>
        </w:rPr>
        <w:t> </w:t>
      </w:r>
      <w:r>
        <w:rPr/>
        <w:t>de</w:t>
      </w:r>
      <w:r>
        <w:rPr>
          <w:spacing w:val="2"/>
        </w:rPr>
        <w:t> </w:t>
      </w:r>
      <w:r>
        <w:rPr/>
        <w:t>Montebello</w:t>
      </w:r>
      <w:r>
        <w:rPr>
          <w:spacing w:val="2"/>
        </w:rPr>
        <w:t> </w:t>
      </w:r>
      <w:r>
        <w:rPr/>
        <w:t>es</w:t>
      </w:r>
      <w:r>
        <w:rPr>
          <w:spacing w:val="2"/>
        </w:rPr>
        <w:t> </w:t>
      </w:r>
      <w:r>
        <w:rPr>
          <w:spacing w:val="-2"/>
        </w:rPr>
        <w:t>ideal.</w:t>
      </w:r>
    </w:p>
    <w:p>
      <w:pPr>
        <w:pStyle w:val="BodyText"/>
        <w:spacing w:before="19"/>
      </w:pPr>
    </w:p>
    <w:p>
      <w:pPr>
        <w:pStyle w:val="BodyText"/>
        <w:spacing w:before="1"/>
      </w:pPr>
      <w:r>
        <w:rPr/>
        <w:t>Día</w:t>
      </w:r>
      <w:r>
        <w:rPr>
          <w:spacing w:val="13"/>
        </w:rPr>
        <w:t> </w:t>
      </w:r>
      <w:r>
        <w:rPr/>
        <w:t>7</w:t>
      </w:r>
      <w:r>
        <w:rPr>
          <w:spacing w:val="14"/>
        </w:rPr>
        <w:t> </w:t>
      </w:r>
      <w:r>
        <w:rPr/>
        <w:t>-</w:t>
      </w:r>
      <w:r>
        <w:rPr>
          <w:spacing w:val="13"/>
        </w:rPr>
        <w:t> </w:t>
      </w:r>
      <w:r>
        <w:rPr/>
        <w:t>Montebello</w:t>
      </w:r>
      <w:r>
        <w:rPr>
          <w:spacing w:val="13"/>
        </w:rPr>
        <w:t> </w:t>
      </w:r>
      <w:r>
        <w:rPr/>
        <w:t>/</w:t>
      </w:r>
      <w:r>
        <w:rPr>
          <w:spacing w:val="14"/>
        </w:rPr>
        <w:t> </w:t>
      </w:r>
      <w:r>
        <w:rPr/>
        <w:t>Aeropuerto</w:t>
      </w:r>
      <w:r>
        <w:rPr>
          <w:spacing w:val="13"/>
        </w:rPr>
        <w:t> </w:t>
      </w:r>
      <w:r>
        <w:rPr>
          <w:spacing w:val="-2"/>
        </w:rPr>
        <w:t>Montreal</w:t>
      </w:r>
    </w:p>
    <w:p>
      <w:pPr>
        <w:pStyle w:val="BodyText"/>
        <w:spacing w:line="249" w:lineRule="auto" w:before="10"/>
        <w:ind w:right="353"/>
      </w:pPr>
      <w:r>
        <w:rPr/>
        <w:t>A la hora indicada, regreso hacia el aeropuerto de Montreal para devolver el vehículo de alquiler. Considere el tiempo suficiente para poder entregar el auto y dirigirse a documenta. Fin de los servicios.</w:t>
      </w:r>
    </w:p>
    <w:p>
      <w:pPr>
        <w:pStyle w:val="BodyText"/>
        <w:spacing w:before="0"/>
      </w:pPr>
    </w:p>
    <w:p>
      <w:pPr>
        <w:pStyle w:val="BodyText"/>
        <w:spacing w:before="101"/>
      </w:pPr>
    </w:p>
    <w:p>
      <w:pPr>
        <w:pStyle w:val="Heading1"/>
        <w:ind w:left="14"/>
      </w:pPr>
      <w:r>
        <w:rPr/>
        <w:drawing>
          <wp:anchor distT="0" distB="0" distL="0" distR="0" allowOverlap="1" layoutInCell="1" locked="0" behindDoc="0" simplePos="0" relativeHeight="15732736">
            <wp:simplePos x="0" y="0"/>
            <wp:positionH relativeFrom="page">
              <wp:posOffset>2433015</wp:posOffset>
            </wp:positionH>
            <wp:positionV relativeFrom="paragraph">
              <wp:posOffset>26747</wp:posOffset>
            </wp:positionV>
            <wp:extent cx="218706" cy="216903"/>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8" cstate="print"/>
                    <a:stretch>
                      <a:fillRect/>
                    </a:stretch>
                  </pic:blipFill>
                  <pic:spPr>
                    <a:xfrm>
                      <a:off x="0" y="0"/>
                      <a:ext cx="218706" cy="216903"/>
                    </a:xfrm>
                    <a:prstGeom prst="rect">
                      <a:avLst/>
                    </a:prstGeom>
                  </pic:spPr>
                </pic:pic>
              </a:graphicData>
            </a:graphic>
          </wp:anchor>
        </w:drawing>
      </w:r>
      <w:r>
        <w:rPr/>
        <w:drawing>
          <wp:anchor distT="0" distB="0" distL="0" distR="0" allowOverlap="1" layoutInCell="1" locked="0" behindDoc="0" simplePos="0" relativeHeight="15733248">
            <wp:simplePos x="0" y="0"/>
            <wp:positionH relativeFrom="page">
              <wp:posOffset>3102711</wp:posOffset>
            </wp:positionH>
            <wp:positionV relativeFrom="paragraph">
              <wp:posOffset>28715</wp:posOffset>
            </wp:positionV>
            <wp:extent cx="222415" cy="216903"/>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9" cstate="print"/>
                    <a:stretch>
                      <a:fillRect/>
                    </a:stretch>
                  </pic:blipFill>
                  <pic:spPr>
                    <a:xfrm>
                      <a:off x="0" y="0"/>
                      <a:ext cx="222415" cy="216903"/>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2764802</wp:posOffset>
            </wp:positionH>
            <wp:positionV relativeFrom="paragraph">
              <wp:posOffset>25845</wp:posOffset>
            </wp:positionV>
            <wp:extent cx="228955" cy="216903"/>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0" cstate="print"/>
                    <a:stretch>
                      <a:fillRect/>
                    </a:stretch>
                  </pic:blipFill>
                  <pic:spPr>
                    <a:xfrm>
                      <a:off x="0" y="0"/>
                      <a:ext cx="228955" cy="216903"/>
                    </a:xfrm>
                    <a:prstGeom prst="rect">
                      <a:avLst/>
                    </a:prstGeom>
                  </pic:spPr>
                </pic:pic>
              </a:graphicData>
            </a:graphic>
          </wp:anchor>
        </w:drawing>
      </w:r>
      <w:r>
        <w:rPr>
          <w:color w:val="039ED9"/>
          <w:position w:val="1"/>
        </w:rPr>
        <w:t>INCLUYE</w:t>
      </w:r>
      <w:r>
        <w:rPr>
          <w:color w:val="039ED9"/>
          <w:spacing w:val="80"/>
          <w:position w:val="1"/>
        </w:rPr>
        <w:t> </w:t>
      </w:r>
      <w:r>
        <w:rPr>
          <w:color w:val="039ED9"/>
          <w:spacing w:val="27"/>
        </w:rPr>
        <w:drawing>
          <wp:inline distT="0" distB="0" distL="0" distR="0">
            <wp:extent cx="228955" cy="216903"/>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1" cstate="print"/>
                    <a:stretch>
                      <a:fillRect/>
                    </a:stretch>
                  </pic:blipFill>
                  <pic:spPr>
                    <a:xfrm>
                      <a:off x="0" y="0"/>
                      <a:ext cx="228955" cy="216903"/>
                    </a:xfrm>
                    <a:prstGeom prst="rect">
                      <a:avLst/>
                    </a:prstGeom>
                  </pic:spPr>
                </pic:pic>
              </a:graphicData>
            </a:graphic>
          </wp:inline>
        </w:drawing>
      </w:r>
      <w:r>
        <w:rPr>
          <w:color w:val="039ED9"/>
          <w:spacing w:val="27"/>
        </w:rPr>
      </w:r>
      <w:r>
        <w:rPr>
          <w:color w:val="039ED9"/>
          <w:spacing w:val="27"/>
        </w:rPr>
        <w:t> </w:t>
      </w:r>
      <w:r>
        <w:rPr>
          <w:color w:val="039ED9"/>
          <w:spacing w:val="47"/>
        </w:rPr>
        <w:drawing>
          <wp:inline distT="0" distB="0" distL="0" distR="0">
            <wp:extent cx="222427" cy="216903"/>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2" cstate="print"/>
                    <a:stretch>
                      <a:fillRect/>
                    </a:stretch>
                  </pic:blipFill>
                  <pic:spPr>
                    <a:xfrm>
                      <a:off x="0" y="0"/>
                      <a:ext cx="222427" cy="216903"/>
                    </a:xfrm>
                    <a:prstGeom prst="rect">
                      <a:avLst/>
                    </a:prstGeom>
                  </pic:spPr>
                </pic:pic>
              </a:graphicData>
            </a:graphic>
          </wp:inline>
        </w:drawing>
      </w:r>
      <w:r>
        <w:rPr>
          <w:color w:val="039ED9"/>
          <w:spacing w:val="47"/>
        </w:rPr>
      </w:r>
    </w:p>
    <w:p>
      <w:pPr>
        <w:pStyle w:val="ListParagraph"/>
        <w:numPr>
          <w:ilvl w:val="0"/>
          <w:numId w:val="1"/>
        </w:numPr>
        <w:tabs>
          <w:tab w:pos="374" w:val="left" w:leader="none"/>
        </w:tabs>
        <w:spacing w:line="271" w:lineRule="auto" w:before="161" w:after="0"/>
        <w:ind w:left="374" w:right="358" w:hanging="360"/>
        <w:jc w:val="both"/>
        <w:rPr>
          <w:sz w:val="20"/>
        </w:rPr>
      </w:pPr>
      <w:r>
        <w:rPr>
          <w:sz w:val="20"/>
        </w:rPr>
        <w:t>7 días de alquiler de un vehículo intermediario recogida y devolución en el aeropuerto de Montreal incluyendo los kilómetros ilimitados,</w:t>
      </w:r>
      <w:r>
        <w:rPr>
          <w:spacing w:val="40"/>
          <w:sz w:val="20"/>
        </w:rPr>
        <w:t> </w:t>
      </w:r>
      <w:r>
        <w:rPr>
          <w:sz w:val="20"/>
        </w:rPr>
        <w:t>la garantía por daños materiales (LWD), los impuestos provincial y federal, aire acondicionado y un seguro de responsabilidad civil.</w:t>
      </w:r>
    </w:p>
    <w:p>
      <w:pPr>
        <w:pStyle w:val="ListParagraph"/>
        <w:numPr>
          <w:ilvl w:val="0"/>
          <w:numId w:val="1"/>
        </w:numPr>
        <w:tabs>
          <w:tab w:pos="374" w:val="left" w:leader="none"/>
        </w:tabs>
        <w:spacing w:line="240" w:lineRule="auto" w:before="1" w:after="0"/>
        <w:ind w:left="374" w:right="0" w:hanging="360"/>
        <w:jc w:val="left"/>
        <w:rPr>
          <w:sz w:val="20"/>
        </w:rPr>
      </w:pPr>
      <w:r>
        <w:rPr>
          <w:sz w:val="20"/>
        </w:rPr>
        <w:t>3</w:t>
      </w:r>
      <w:r>
        <w:rPr>
          <w:spacing w:val="2"/>
          <w:sz w:val="20"/>
        </w:rPr>
        <w:t> </w:t>
      </w:r>
      <w:r>
        <w:rPr>
          <w:sz w:val="20"/>
        </w:rPr>
        <w:t>noches</w:t>
      </w:r>
      <w:r>
        <w:rPr>
          <w:spacing w:val="2"/>
          <w:sz w:val="20"/>
        </w:rPr>
        <w:t> </w:t>
      </w:r>
      <w:r>
        <w:rPr>
          <w:sz w:val="20"/>
        </w:rPr>
        <w:t>en</w:t>
      </w:r>
      <w:r>
        <w:rPr>
          <w:spacing w:val="3"/>
          <w:sz w:val="20"/>
        </w:rPr>
        <w:t> </w:t>
      </w:r>
      <w:r>
        <w:rPr>
          <w:sz w:val="20"/>
        </w:rPr>
        <w:t>Lord</w:t>
      </w:r>
      <w:r>
        <w:rPr>
          <w:spacing w:val="2"/>
          <w:sz w:val="20"/>
        </w:rPr>
        <w:t> </w:t>
      </w:r>
      <w:r>
        <w:rPr>
          <w:sz w:val="20"/>
        </w:rPr>
        <w:t>Elgin</w:t>
      </w:r>
      <w:r>
        <w:rPr>
          <w:spacing w:val="3"/>
          <w:sz w:val="20"/>
        </w:rPr>
        <w:t> </w:t>
      </w:r>
      <w:r>
        <w:rPr>
          <w:sz w:val="20"/>
        </w:rPr>
        <w:t>Hotel</w:t>
      </w:r>
      <w:r>
        <w:rPr>
          <w:spacing w:val="2"/>
          <w:sz w:val="20"/>
        </w:rPr>
        <w:t> </w:t>
      </w:r>
      <w:r>
        <w:rPr>
          <w:sz w:val="20"/>
        </w:rPr>
        <w:t>de</w:t>
      </w:r>
      <w:r>
        <w:rPr>
          <w:spacing w:val="3"/>
          <w:sz w:val="20"/>
        </w:rPr>
        <w:t> </w:t>
      </w:r>
      <w:r>
        <w:rPr>
          <w:sz w:val="20"/>
        </w:rPr>
        <w:t>Ottawa,</w:t>
      </w:r>
      <w:r>
        <w:rPr>
          <w:spacing w:val="2"/>
          <w:sz w:val="20"/>
        </w:rPr>
        <w:t> </w:t>
      </w:r>
      <w:r>
        <w:rPr>
          <w:sz w:val="20"/>
        </w:rPr>
        <w:t>con</w:t>
      </w:r>
      <w:r>
        <w:rPr>
          <w:spacing w:val="3"/>
          <w:sz w:val="20"/>
        </w:rPr>
        <w:t> </w:t>
      </w:r>
      <w:r>
        <w:rPr>
          <w:spacing w:val="-2"/>
          <w:sz w:val="20"/>
        </w:rPr>
        <w:t>desayuno.</w:t>
      </w:r>
    </w:p>
    <w:p>
      <w:pPr>
        <w:pStyle w:val="ListParagraph"/>
        <w:numPr>
          <w:ilvl w:val="0"/>
          <w:numId w:val="1"/>
        </w:numPr>
        <w:tabs>
          <w:tab w:pos="374" w:val="left" w:leader="none"/>
        </w:tabs>
        <w:spacing w:line="240" w:lineRule="auto" w:before="30" w:after="0"/>
        <w:ind w:left="374" w:right="0" w:hanging="360"/>
        <w:jc w:val="left"/>
        <w:rPr>
          <w:sz w:val="20"/>
        </w:rPr>
      </w:pPr>
      <w:r>
        <w:rPr>
          <w:sz w:val="20"/>
        </w:rPr>
        <w:t>3</w:t>
      </w:r>
      <w:r>
        <w:rPr>
          <w:spacing w:val="4"/>
          <w:sz w:val="20"/>
        </w:rPr>
        <w:t> </w:t>
      </w:r>
      <w:r>
        <w:rPr>
          <w:sz w:val="20"/>
        </w:rPr>
        <w:t>noches</w:t>
      </w:r>
      <w:r>
        <w:rPr>
          <w:spacing w:val="4"/>
          <w:sz w:val="20"/>
        </w:rPr>
        <w:t> </w:t>
      </w:r>
      <w:r>
        <w:rPr>
          <w:sz w:val="20"/>
        </w:rPr>
        <w:t>en</w:t>
      </w:r>
      <w:r>
        <w:rPr>
          <w:spacing w:val="5"/>
          <w:sz w:val="20"/>
        </w:rPr>
        <w:t> </w:t>
      </w:r>
      <w:r>
        <w:rPr>
          <w:sz w:val="20"/>
        </w:rPr>
        <w:t>el</w:t>
      </w:r>
      <w:r>
        <w:rPr>
          <w:spacing w:val="4"/>
          <w:sz w:val="20"/>
        </w:rPr>
        <w:t> </w:t>
      </w:r>
      <w:r>
        <w:rPr>
          <w:sz w:val="20"/>
        </w:rPr>
        <w:t>Fairmont</w:t>
      </w:r>
      <w:r>
        <w:rPr>
          <w:spacing w:val="4"/>
          <w:sz w:val="20"/>
        </w:rPr>
        <w:t> </w:t>
      </w:r>
      <w:r>
        <w:rPr>
          <w:sz w:val="20"/>
        </w:rPr>
        <w:t>Château</w:t>
      </w:r>
      <w:r>
        <w:rPr>
          <w:spacing w:val="5"/>
          <w:sz w:val="20"/>
        </w:rPr>
        <w:t> </w:t>
      </w:r>
      <w:r>
        <w:rPr>
          <w:sz w:val="20"/>
        </w:rPr>
        <w:t>Montebello,</w:t>
      </w:r>
      <w:r>
        <w:rPr>
          <w:spacing w:val="4"/>
          <w:sz w:val="20"/>
        </w:rPr>
        <w:t> </w:t>
      </w:r>
      <w:r>
        <w:rPr>
          <w:sz w:val="20"/>
        </w:rPr>
        <w:t>con</w:t>
      </w:r>
      <w:r>
        <w:rPr>
          <w:spacing w:val="5"/>
          <w:sz w:val="20"/>
        </w:rPr>
        <w:t> </w:t>
      </w:r>
      <w:r>
        <w:rPr>
          <w:spacing w:val="-2"/>
          <w:sz w:val="20"/>
        </w:rPr>
        <w:t>desayuno.</w:t>
      </w:r>
    </w:p>
    <w:p>
      <w:pPr>
        <w:pStyle w:val="ListParagraph"/>
        <w:numPr>
          <w:ilvl w:val="0"/>
          <w:numId w:val="1"/>
        </w:numPr>
        <w:tabs>
          <w:tab w:pos="374" w:val="left" w:leader="none"/>
        </w:tabs>
        <w:spacing w:line="240" w:lineRule="auto" w:before="30" w:after="0"/>
        <w:ind w:left="374" w:right="0" w:hanging="360"/>
        <w:jc w:val="left"/>
        <w:rPr>
          <w:sz w:val="20"/>
        </w:rPr>
      </w:pPr>
      <w:r>
        <w:rPr>
          <w:sz w:val="20"/>
        </w:rPr>
        <w:t>Amphibus</w:t>
      </w:r>
      <w:r>
        <w:rPr>
          <w:spacing w:val="4"/>
          <w:sz w:val="20"/>
        </w:rPr>
        <w:t> </w:t>
      </w:r>
      <w:r>
        <w:rPr>
          <w:sz w:val="20"/>
        </w:rPr>
        <w:t>tour</w:t>
      </w:r>
      <w:r>
        <w:rPr>
          <w:spacing w:val="5"/>
          <w:sz w:val="20"/>
        </w:rPr>
        <w:t> </w:t>
      </w:r>
      <w:r>
        <w:rPr>
          <w:sz w:val="20"/>
        </w:rPr>
        <w:t>en</w:t>
      </w:r>
      <w:r>
        <w:rPr>
          <w:spacing w:val="5"/>
          <w:sz w:val="20"/>
        </w:rPr>
        <w:t> </w:t>
      </w:r>
      <w:r>
        <w:rPr>
          <w:sz w:val="20"/>
        </w:rPr>
        <w:t>Ottawa</w:t>
      </w:r>
      <w:r>
        <w:rPr>
          <w:spacing w:val="5"/>
          <w:sz w:val="20"/>
        </w:rPr>
        <w:t> </w:t>
      </w:r>
      <w:r>
        <w:rPr>
          <w:sz w:val="20"/>
        </w:rPr>
        <w:t>con</w:t>
      </w:r>
      <w:r>
        <w:rPr>
          <w:spacing w:val="5"/>
          <w:sz w:val="20"/>
        </w:rPr>
        <w:t> </w:t>
      </w:r>
      <w:r>
        <w:rPr>
          <w:sz w:val="20"/>
        </w:rPr>
        <w:t>Lady</w:t>
      </w:r>
      <w:r>
        <w:rPr>
          <w:spacing w:val="5"/>
          <w:sz w:val="20"/>
        </w:rPr>
        <w:t> </w:t>
      </w:r>
      <w:r>
        <w:rPr>
          <w:spacing w:val="-4"/>
          <w:sz w:val="20"/>
        </w:rPr>
        <w:t>Dive.</w:t>
      </w:r>
    </w:p>
    <w:p>
      <w:pPr>
        <w:pStyle w:val="ListParagraph"/>
        <w:numPr>
          <w:ilvl w:val="0"/>
          <w:numId w:val="1"/>
        </w:numPr>
        <w:tabs>
          <w:tab w:pos="374" w:val="left" w:leader="none"/>
        </w:tabs>
        <w:spacing w:line="240" w:lineRule="auto" w:before="30" w:after="0"/>
        <w:ind w:left="374" w:right="0" w:hanging="360"/>
        <w:jc w:val="left"/>
        <w:rPr>
          <w:sz w:val="20"/>
        </w:rPr>
      </w:pPr>
      <w:r>
        <w:rPr>
          <w:sz w:val="20"/>
        </w:rPr>
        <w:t>City</w:t>
      </w:r>
      <w:r>
        <w:rPr>
          <w:spacing w:val="3"/>
          <w:sz w:val="20"/>
        </w:rPr>
        <w:t> </w:t>
      </w:r>
      <w:r>
        <w:rPr>
          <w:sz w:val="20"/>
        </w:rPr>
        <w:t>tour</w:t>
      </w:r>
      <w:r>
        <w:rPr>
          <w:spacing w:val="4"/>
          <w:sz w:val="20"/>
        </w:rPr>
        <w:t> </w:t>
      </w:r>
      <w:r>
        <w:rPr>
          <w:sz w:val="20"/>
        </w:rPr>
        <w:t>privado</w:t>
      </w:r>
      <w:r>
        <w:rPr>
          <w:spacing w:val="4"/>
          <w:sz w:val="20"/>
        </w:rPr>
        <w:t> </w:t>
      </w:r>
      <w:r>
        <w:rPr>
          <w:sz w:val="20"/>
        </w:rPr>
        <w:t>a</w:t>
      </w:r>
      <w:r>
        <w:rPr>
          <w:spacing w:val="4"/>
          <w:sz w:val="20"/>
        </w:rPr>
        <w:t> </w:t>
      </w:r>
      <w:r>
        <w:rPr>
          <w:sz w:val="20"/>
        </w:rPr>
        <w:t>pie</w:t>
      </w:r>
      <w:r>
        <w:rPr>
          <w:spacing w:val="3"/>
          <w:sz w:val="20"/>
        </w:rPr>
        <w:t> </w:t>
      </w:r>
      <w:r>
        <w:rPr>
          <w:sz w:val="20"/>
        </w:rPr>
        <w:t>de</w:t>
      </w:r>
      <w:r>
        <w:rPr>
          <w:spacing w:val="4"/>
          <w:sz w:val="20"/>
        </w:rPr>
        <w:t> </w:t>
      </w:r>
      <w:r>
        <w:rPr>
          <w:sz w:val="20"/>
        </w:rPr>
        <w:t>Ottawa</w:t>
      </w:r>
      <w:r>
        <w:rPr>
          <w:spacing w:val="4"/>
          <w:sz w:val="20"/>
        </w:rPr>
        <w:t> </w:t>
      </w:r>
      <w:r>
        <w:rPr>
          <w:sz w:val="20"/>
        </w:rPr>
        <w:t>con</w:t>
      </w:r>
      <w:r>
        <w:rPr>
          <w:spacing w:val="4"/>
          <w:sz w:val="20"/>
        </w:rPr>
        <w:t> </w:t>
      </w:r>
      <w:r>
        <w:rPr>
          <w:sz w:val="20"/>
        </w:rPr>
        <w:t>guía</w:t>
      </w:r>
      <w:r>
        <w:rPr>
          <w:spacing w:val="4"/>
          <w:sz w:val="20"/>
        </w:rPr>
        <w:t> </w:t>
      </w:r>
      <w:r>
        <w:rPr>
          <w:sz w:val="20"/>
        </w:rPr>
        <w:t>de</w:t>
      </w:r>
      <w:r>
        <w:rPr>
          <w:spacing w:val="3"/>
          <w:sz w:val="20"/>
        </w:rPr>
        <w:t> </w:t>
      </w:r>
      <w:r>
        <w:rPr>
          <w:sz w:val="20"/>
        </w:rPr>
        <w:t>habla</w:t>
      </w:r>
      <w:r>
        <w:rPr>
          <w:spacing w:val="4"/>
          <w:sz w:val="20"/>
        </w:rPr>
        <w:t> </w:t>
      </w:r>
      <w:r>
        <w:rPr>
          <w:sz w:val="20"/>
        </w:rPr>
        <w:t>hispana</w:t>
      </w:r>
      <w:r>
        <w:rPr>
          <w:spacing w:val="4"/>
          <w:sz w:val="20"/>
        </w:rPr>
        <w:t> </w:t>
      </w:r>
      <w:r>
        <w:rPr>
          <w:sz w:val="20"/>
        </w:rPr>
        <w:t>(2</w:t>
      </w:r>
      <w:r>
        <w:rPr>
          <w:spacing w:val="4"/>
          <w:sz w:val="20"/>
        </w:rPr>
        <w:t> </w:t>
      </w:r>
      <w:r>
        <w:rPr>
          <w:spacing w:val="-2"/>
          <w:sz w:val="20"/>
        </w:rPr>
        <w:t>horas).</w:t>
      </w:r>
    </w:p>
    <w:p>
      <w:pPr>
        <w:pStyle w:val="ListParagraph"/>
        <w:numPr>
          <w:ilvl w:val="0"/>
          <w:numId w:val="1"/>
        </w:numPr>
        <w:tabs>
          <w:tab w:pos="374" w:val="left" w:leader="none"/>
        </w:tabs>
        <w:spacing w:line="240" w:lineRule="auto" w:before="30" w:after="0"/>
        <w:ind w:left="374" w:right="0" w:hanging="360"/>
        <w:jc w:val="left"/>
        <w:rPr>
          <w:sz w:val="20"/>
        </w:rPr>
      </w:pPr>
      <w:r>
        <w:rPr>
          <w:sz w:val="20"/>
        </w:rPr>
        <w:t>Entrada</w:t>
      </w:r>
      <w:r>
        <w:rPr>
          <w:spacing w:val="12"/>
          <w:sz w:val="20"/>
        </w:rPr>
        <w:t> </w:t>
      </w:r>
      <w:r>
        <w:rPr>
          <w:sz w:val="20"/>
        </w:rPr>
        <w:t>al</w:t>
      </w:r>
      <w:r>
        <w:rPr>
          <w:spacing w:val="12"/>
          <w:sz w:val="20"/>
        </w:rPr>
        <w:t> </w:t>
      </w:r>
      <w:r>
        <w:rPr>
          <w:sz w:val="20"/>
        </w:rPr>
        <w:t>Parque</w:t>
      </w:r>
      <w:r>
        <w:rPr>
          <w:spacing w:val="13"/>
          <w:sz w:val="20"/>
        </w:rPr>
        <w:t> </w:t>
      </w:r>
      <w:r>
        <w:rPr>
          <w:spacing w:val="-2"/>
          <w:sz w:val="20"/>
        </w:rPr>
        <w:t>Omega.</w:t>
      </w:r>
    </w:p>
    <w:p>
      <w:pPr>
        <w:pStyle w:val="ListParagraph"/>
        <w:numPr>
          <w:ilvl w:val="0"/>
          <w:numId w:val="1"/>
        </w:numPr>
        <w:tabs>
          <w:tab w:pos="374" w:val="left" w:leader="none"/>
        </w:tabs>
        <w:spacing w:line="240" w:lineRule="auto" w:before="30" w:after="0"/>
        <w:ind w:left="374" w:right="0" w:hanging="360"/>
        <w:jc w:val="left"/>
        <w:rPr>
          <w:sz w:val="20"/>
        </w:rPr>
      </w:pPr>
      <w:r>
        <w:rPr>
          <w:sz w:val="20"/>
        </w:rPr>
        <w:t>Entrada</w:t>
      </w:r>
      <w:r>
        <w:rPr>
          <w:spacing w:val="7"/>
          <w:sz w:val="20"/>
        </w:rPr>
        <w:t> </w:t>
      </w:r>
      <w:r>
        <w:rPr>
          <w:sz w:val="20"/>
        </w:rPr>
        <w:t>al</w:t>
      </w:r>
      <w:r>
        <w:rPr>
          <w:spacing w:val="8"/>
          <w:sz w:val="20"/>
        </w:rPr>
        <w:t> </w:t>
      </w:r>
      <w:r>
        <w:rPr>
          <w:sz w:val="20"/>
        </w:rPr>
        <w:t>Museo</w:t>
      </w:r>
      <w:r>
        <w:rPr>
          <w:spacing w:val="7"/>
          <w:sz w:val="20"/>
        </w:rPr>
        <w:t> </w:t>
      </w:r>
      <w:r>
        <w:rPr>
          <w:sz w:val="20"/>
        </w:rPr>
        <w:t>Canadiense</w:t>
      </w:r>
      <w:r>
        <w:rPr>
          <w:spacing w:val="8"/>
          <w:sz w:val="20"/>
        </w:rPr>
        <w:t> </w:t>
      </w:r>
      <w:r>
        <w:rPr>
          <w:sz w:val="20"/>
        </w:rPr>
        <w:t>de</w:t>
      </w:r>
      <w:r>
        <w:rPr>
          <w:spacing w:val="7"/>
          <w:sz w:val="20"/>
        </w:rPr>
        <w:t> </w:t>
      </w:r>
      <w:r>
        <w:rPr>
          <w:sz w:val="20"/>
        </w:rPr>
        <w:t>la</w:t>
      </w:r>
      <w:r>
        <w:rPr>
          <w:spacing w:val="8"/>
          <w:sz w:val="20"/>
        </w:rPr>
        <w:t> </w:t>
      </w:r>
      <w:r>
        <w:rPr>
          <w:spacing w:val="-2"/>
          <w:sz w:val="20"/>
        </w:rPr>
        <w:t>Historia.</w:t>
      </w:r>
    </w:p>
    <w:p>
      <w:pPr>
        <w:pStyle w:val="ListParagraph"/>
        <w:numPr>
          <w:ilvl w:val="0"/>
          <w:numId w:val="1"/>
        </w:numPr>
        <w:tabs>
          <w:tab w:pos="374" w:val="left" w:leader="none"/>
        </w:tabs>
        <w:spacing w:line="240" w:lineRule="auto" w:before="30" w:after="0"/>
        <w:ind w:left="374" w:right="0" w:hanging="360"/>
        <w:jc w:val="left"/>
        <w:rPr>
          <w:sz w:val="20"/>
        </w:rPr>
      </w:pPr>
      <w:r>
        <w:rPr>
          <w:sz w:val="20"/>
        </w:rPr>
        <w:t>Degustación</w:t>
      </w:r>
      <w:r>
        <w:rPr>
          <w:spacing w:val="-1"/>
          <w:sz w:val="20"/>
        </w:rPr>
        <w:t> </w:t>
      </w:r>
      <w:r>
        <w:rPr>
          <w:sz w:val="20"/>
        </w:rPr>
        <w:t>de ginebra y otros alcoholes (disponible los viernes</w:t>
      </w:r>
      <w:r>
        <w:rPr>
          <w:spacing w:val="-1"/>
          <w:sz w:val="20"/>
        </w:rPr>
        <w:t> </w:t>
      </w:r>
      <w:r>
        <w:rPr>
          <w:sz w:val="20"/>
        </w:rPr>
        <w:t>y </w:t>
      </w:r>
      <w:r>
        <w:rPr>
          <w:spacing w:val="-2"/>
          <w:sz w:val="20"/>
        </w:rPr>
        <w:t>sábado).</w:t>
      </w:r>
    </w:p>
    <w:p>
      <w:pPr>
        <w:pStyle w:val="ListParagraph"/>
        <w:numPr>
          <w:ilvl w:val="0"/>
          <w:numId w:val="1"/>
        </w:numPr>
        <w:tabs>
          <w:tab w:pos="374" w:val="left" w:leader="none"/>
        </w:tabs>
        <w:spacing w:line="240" w:lineRule="auto" w:before="30" w:after="0"/>
        <w:ind w:left="374" w:right="0" w:hanging="360"/>
        <w:jc w:val="left"/>
        <w:rPr>
          <w:sz w:val="20"/>
        </w:rPr>
      </w:pPr>
      <w:r>
        <w:rPr>
          <w:w w:val="105"/>
          <w:sz w:val="20"/>
        </w:rPr>
        <w:t>Entrada</w:t>
      </w:r>
      <w:r>
        <w:rPr>
          <w:spacing w:val="-5"/>
          <w:w w:val="105"/>
          <w:sz w:val="20"/>
        </w:rPr>
        <w:t> </w:t>
      </w:r>
      <w:r>
        <w:rPr>
          <w:w w:val="105"/>
          <w:sz w:val="20"/>
        </w:rPr>
        <w:t>al</w:t>
      </w:r>
      <w:r>
        <w:rPr>
          <w:spacing w:val="-4"/>
          <w:w w:val="105"/>
          <w:sz w:val="20"/>
        </w:rPr>
        <w:t> </w:t>
      </w:r>
      <w:r>
        <w:rPr>
          <w:w w:val="105"/>
          <w:sz w:val="20"/>
        </w:rPr>
        <w:t>Nordik</w:t>
      </w:r>
      <w:r>
        <w:rPr>
          <w:spacing w:val="-4"/>
          <w:w w:val="105"/>
          <w:sz w:val="20"/>
        </w:rPr>
        <w:t> </w:t>
      </w:r>
      <w:r>
        <w:rPr>
          <w:w w:val="105"/>
          <w:sz w:val="20"/>
        </w:rPr>
        <w:t>Spa</w:t>
      </w:r>
      <w:r>
        <w:rPr>
          <w:spacing w:val="-4"/>
          <w:w w:val="105"/>
          <w:sz w:val="20"/>
        </w:rPr>
        <w:t> </w:t>
      </w:r>
      <w:r>
        <w:rPr>
          <w:w w:val="105"/>
          <w:sz w:val="20"/>
        </w:rPr>
        <w:t>de</w:t>
      </w:r>
      <w:r>
        <w:rPr>
          <w:spacing w:val="-4"/>
          <w:w w:val="105"/>
          <w:sz w:val="20"/>
        </w:rPr>
        <w:t> </w:t>
      </w:r>
      <w:r>
        <w:rPr>
          <w:spacing w:val="-2"/>
          <w:w w:val="105"/>
          <w:sz w:val="20"/>
        </w:rPr>
        <w:t>Chelsea.</w:t>
      </w:r>
    </w:p>
    <w:p>
      <w:pPr>
        <w:pStyle w:val="ListParagraph"/>
        <w:numPr>
          <w:ilvl w:val="0"/>
          <w:numId w:val="1"/>
        </w:numPr>
        <w:tabs>
          <w:tab w:pos="374" w:val="left" w:leader="none"/>
        </w:tabs>
        <w:spacing w:line="240" w:lineRule="auto" w:before="30" w:after="0"/>
        <w:ind w:left="374" w:right="0" w:hanging="360"/>
        <w:jc w:val="left"/>
        <w:rPr>
          <w:sz w:val="20"/>
        </w:rPr>
      </w:pPr>
      <w:r>
        <w:rPr>
          <w:sz w:val="20"/>
        </w:rPr>
        <w:t>Seguro de</w:t>
      </w:r>
      <w:r>
        <w:rPr>
          <w:spacing w:val="1"/>
          <w:sz w:val="20"/>
        </w:rPr>
        <w:t> </w:t>
      </w:r>
      <w:r>
        <w:rPr>
          <w:spacing w:val="-2"/>
          <w:sz w:val="20"/>
        </w:rPr>
        <w:t>viaje.</w:t>
      </w:r>
    </w:p>
    <w:p>
      <w:pPr>
        <w:pStyle w:val="ListParagraph"/>
        <w:spacing w:after="0" w:line="240" w:lineRule="auto"/>
        <w:jc w:val="left"/>
        <w:rPr>
          <w:sz w:val="20"/>
        </w:rPr>
        <w:sectPr>
          <w:footerReference w:type="default" r:id="rId7"/>
          <w:pgSz w:w="12240" w:h="15840"/>
          <w:pgMar w:header="0" w:footer="1161" w:top="640" w:bottom="1360" w:left="720" w:right="360"/>
        </w:sectPr>
      </w:pPr>
    </w:p>
    <w:p>
      <w:pPr>
        <w:pStyle w:val="Heading1"/>
        <w:spacing w:before="113"/>
        <w:ind w:left="6"/>
        <w:rPr>
          <w:position w:val="-4"/>
        </w:rPr>
      </w:pPr>
      <w:r>
        <w:rPr>
          <w:color w:val="089DD9"/>
        </w:rPr>
        <w:t>NO INCLUYE</w:t>
      </w:r>
      <w:r>
        <w:rPr>
          <w:color w:val="089DD9"/>
          <w:spacing w:val="80"/>
        </w:rPr>
        <w:t> </w:t>
      </w:r>
      <w:r>
        <w:rPr>
          <w:color w:val="089DD9"/>
          <w:spacing w:val="1"/>
          <w:position w:val="-4"/>
        </w:rPr>
        <w:drawing>
          <wp:inline distT="0" distB="0" distL="0" distR="0">
            <wp:extent cx="215999" cy="222034"/>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3" cstate="print"/>
                    <a:stretch>
                      <a:fillRect/>
                    </a:stretch>
                  </pic:blipFill>
                  <pic:spPr>
                    <a:xfrm>
                      <a:off x="0" y="0"/>
                      <a:ext cx="215999" cy="222034"/>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604" cy="21689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4" cstate="print"/>
                    <a:stretch>
                      <a:fillRect/>
                    </a:stretch>
                  </pic:blipFill>
                  <pic:spPr>
                    <a:xfrm>
                      <a:off x="0" y="0"/>
                      <a:ext cx="237604"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89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5" cstate="print"/>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6" cstate="print"/>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pos="366" w:val="left" w:leader="none"/>
        </w:tabs>
        <w:spacing w:line="240" w:lineRule="auto" w:before="102" w:after="0"/>
        <w:ind w:left="366" w:right="0" w:hanging="360"/>
        <w:jc w:val="left"/>
        <w:rPr>
          <w:sz w:val="20"/>
        </w:rPr>
      </w:pPr>
      <w:r>
        <w:rPr>
          <w:sz w:val="20"/>
        </w:rPr>
        <w:t>Boleto</w:t>
      </w:r>
      <w:r>
        <w:rPr>
          <w:spacing w:val="1"/>
          <w:sz w:val="20"/>
        </w:rPr>
        <w:t> </w:t>
      </w:r>
      <w:r>
        <w:rPr>
          <w:sz w:val="20"/>
        </w:rPr>
        <w:t>de</w:t>
      </w:r>
      <w:r>
        <w:rPr>
          <w:spacing w:val="2"/>
          <w:sz w:val="20"/>
        </w:rPr>
        <w:t> </w:t>
      </w:r>
      <w:r>
        <w:rPr>
          <w:sz w:val="20"/>
        </w:rPr>
        <w:t>avión</w:t>
      </w:r>
      <w:r>
        <w:rPr>
          <w:spacing w:val="2"/>
          <w:sz w:val="20"/>
        </w:rPr>
        <w:t> </w:t>
      </w:r>
      <w:r>
        <w:rPr>
          <w:sz w:val="20"/>
        </w:rPr>
        <w:t>Cd.</w:t>
      </w:r>
      <w:r>
        <w:rPr>
          <w:spacing w:val="1"/>
          <w:sz w:val="20"/>
        </w:rPr>
        <w:t> </w:t>
      </w:r>
      <w:r>
        <w:rPr>
          <w:sz w:val="20"/>
        </w:rPr>
        <w:t>de</w:t>
      </w:r>
      <w:r>
        <w:rPr>
          <w:spacing w:val="2"/>
          <w:sz w:val="20"/>
        </w:rPr>
        <w:t> </w:t>
      </w:r>
      <w:r>
        <w:rPr>
          <w:sz w:val="20"/>
        </w:rPr>
        <w:t>Origen</w:t>
      </w:r>
      <w:r>
        <w:rPr>
          <w:spacing w:val="2"/>
          <w:sz w:val="20"/>
        </w:rPr>
        <w:t> </w:t>
      </w:r>
      <w:r>
        <w:rPr>
          <w:sz w:val="20"/>
        </w:rPr>
        <w:t>–</w:t>
      </w:r>
      <w:r>
        <w:rPr>
          <w:spacing w:val="2"/>
          <w:sz w:val="20"/>
        </w:rPr>
        <w:t> </w:t>
      </w:r>
      <w:r>
        <w:rPr>
          <w:sz w:val="20"/>
        </w:rPr>
        <w:t>Montreal</w:t>
      </w:r>
      <w:r>
        <w:rPr>
          <w:spacing w:val="1"/>
          <w:sz w:val="20"/>
        </w:rPr>
        <w:t> </w:t>
      </w:r>
      <w:r>
        <w:rPr>
          <w:sz w:val="20"/>
        </w:rPr>
        <w:t>-</w:t>
      </w:r>
      <w:r>
        <w:rPr>
          <w:spacing w:val="2"/>
          <w:sz w:val="20"/>
        </w:rPr>
        <w:t> </w:t>
      </w:r>
      <w:r>
        <w:rPr>
          <w:sz w:val="20"/>
        </w:rPr>
        <w:t>Cd.</w:t>
      </w:r>
      <w:r>
        <w:rPr>
          <w:spacing w:val="2"/>
          <w:sz w:val="20"/>
        </w:rPr>
        <w:t> </w:t>
      </w:r>
      <w:r>
        <w:rPr>
          <w:sz w:val="20"/>
        </w:rPr>
        <w:t>de</w:t>
      </w:r>
      <w:r>
        <w:rPr>
          <w:spacing w:val="1"/>
          <w:sz w:val="20"/>
        </w:rPr>
        <w:t> </w:t>
      </w:r>
      <w:r>
        <w:rPr>
          <w:spacing w:val="-2"/>
          <w:sz w:val="20"/>
        </w:rPr>
        <w:t>Origen.</w:t>
      </w:r>
    </w:p>
    <w:p>
      <w:pPr>
        <w:pStyle w:val="ListParagraph"/>
        <w:numPr>
          <w:ilvl w:val="0"/>
          <w:numId w:val="1"/>
        </w:numPr>
        <w:tabs>
          <w:tab w:pos="366" w:val="left" w:leader="none"/>
        </w:tabs>
        <w:spacing w:line="240" w:lineRule="auto" w:before="30" w:after="0"/>
        <w:ind w:left="366" w:right="0" w:hanging="360"/>
        <w:jc w:val="left"/>
        <w:rPr>
          <w:sz w:val="20"/>
        </w:rPr>
      </w:pPr>
      <w:r>
        <w:rPr>
          <w:sz w:val="20"/>
        </w:rPr>
        <w:t>Impuestos</w:t>
      </w:r>
      <w:r>
        <w:rPr>
          <w:spacing w:val="14"/>
          <w:sz w:val="20"/>
        </w:rPr>
        <w:t> </w:t>
      </w:r>
      <w:r>
        <w:rPr>
          <w:spacing w:val="-2"/>
          <w:sz w:val="20"/>
        </w:rPr>
        <w:t>aéreos.</w:t>
      </w:r>
    </w:p>
    <w:p>
      <w:pPr>
        <w:pStyle w:val="ListParagraph"/>
        <w:numPr>
          <w:ilvl w:val="0"/>
          <w:numId w:val="1"/>
        </w:numPr>
        <w:tabs>
          <w:tab w:pos="366" w:val="left" w:leader="none"/>
        </w:tabs>
        <w:spacing w:line="240" w:lineRule="auto" w:before="30" w:after="0"/>
        <w:ind w:left="366" w:right="0" w:hanging="36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366" w:val="left" w:leader="none"/>
        </w:tabs>
        <w:spacing w:line="240" w:lineRule="auto" w:before="30" w:after="0"/>
        <w:ind w:left="366" w:right="0" w:hanging="36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366" w:val="left" w:leader="none"/>
        </w:tabs>
        <w:spacing w:line="240" w:lineRule="auto" w:before="30" w:after="0"/>
        <w:ind w:left="366" w:right="0" w:hanging="36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366" w:val="left" w:leader="none"/>
        </w:tabs>
        <w:spacing w:line="240" w:lineRule="auto" w:before="30" w:after="0"/>
        <w:ind w:left="366" w:right="0" w:hanging="360"/>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366" w:val="left" w:leader="none"/>
        </w:tabs>
        <w:spacing w:line="240" w:lineRule="auto" w:before="30" w:after="0"/>
        <w:ind w:left="366" w:right="0" w:hanging="36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Heading1"/>
        <w:spacing w:before="228"/>
        <w:ind w:left="13"/>
      </w:pPr>
      <w:r>
        <w:rPr>
          <w:color w:val="059ED8"/>
          <w:spacing w:val="-2"/>
          <w:w w:val="105"/>
        </w:rPr>
        <w:t>PRECIOS</w:t>
      </w:r>
    </w:p>
    <w:p>
      <w:pPr>
        <w:spacing w:before="16"/>
        <w:ind w:left="2" w:right="0" w:firstLine="0"/>
        <w:jc w:val="both"/>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51"/>
      </w:pPr>
    </w:p>
    <w:tbl>
      <w:tblPr>
        <w:tblW w:w="0" w:type="auto"/>
        <w:jc w:val="left"/>
        <w:tblInd w:w="172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583"/>
        <w:gridCol w:w="2589"/>
        <w:gridCol w:w="2599"/>
      </w:tblGrid>
      <w:tr>
        <w:trPr>
          <w:trHeight w:val="309" w:hRule="atLeast"/>
        </w:trPr>
        <w:tc>
          <w:tcPr>
            <w:tcW w:w="2583" w:type="dxa"/>
            <w:tcBorders>
              <w:top w:val="nil"/>
              <w:left w:val="nil"/>
              <w:right w:val="single" w:sz="8" w:space="0" w:color="18213B"/>
            </w:tcBorders>
            <w:shd w:val="clear" w:color="auto" w:fill="E5E6E8"/>
          </w:tcPr>
          <w:p>
            <w:pPr>
              <w:pStyle w:val="TableParagraph"/>
              <w:spacing w:before="31"/>
              <w:ind w:left="58" w:right="10"/>
              <w:rPr>
                <w:sz w:val="22"/>
              </w:rPr>
            </w:pPr>
            <w:r>
              <w:rPr>
                <w:spacing w:val="-5"/>
                <w:sz w:val="22"/>
              </w:rPr>
              <w:t>SALIDAS:</w:t>
            </w:r>
            <w:r>
              <w:rPr>
                <w:spacing w:val="-3"/>
                <w:sz w:val="22"/>
              </w:rPr>
              <w:t> </w:t>
            </w:r>
            <w:r>
              <w:rPr>
                <w:spacing w:val="-2"/>
                <w:sz w:val="22"/>
              </w:rPr>
              <w:t>DIARIAS</w:t>
            </w:r>
          </w:p>
        </w:tc>
        <w:tc>
          <w:tcPr>
            <w:tcW w:w="2589" w:type="dxa"/>
            <w:tcBorders>
              <w:top w:val="nil"/>
              <w:left w:val="single" w:sz="8" w:space="0" w:color="18213B"/>
              <w:right w:val="single" w:sz="8" w:space="0" w:color="18213B"/>
            </w:tcBorders>
            <w:shd w:val="clear" w:color="auto" w:fill="E5E6E8"/>
          </w:tcPr>
          <w:p>
            <w:pPr>
              <w:pStyle w:val="TableParagraph"/>
              <w:spacing w:before="31"/>
              <w:ind w:left="19" w:right="10"/>
              <w:rPr>
                <w:sz w:val="22"/>
              </w:rPr>
            </w:pPr>
            <w:r>
              <w:rPr>
                <w:spacing w:val="-2"/>
                <w:sz w:val="22"/>
              </w:rPr>
              <w:t>CATEGORÍA</w:t>
            </w:r>
          </w:p>
        </w:tc>
        <w:tc>
          <w:tcPr>
            <w:tcW w:w="2599" w:type="dxa"/>
            <w:tcBorders>
              <w:top w:val="nil"/>
              <w:left w:val="single" w:sz="8" w:space="0" w:color="18213B"/>
              <w:right w:val="nil"/>
            </w:tcBorders>
            <w:shd w:val="clear" w:color="auto" w:fill="E5E6E8"/>
          </w:tcPr>
          <w:p>
            <w:pPr>
              <w:pStyle w:val="TableParagraph"/>
              <w:spacing w:before="31"/>
              <w:ind w:left="1" w:right="1"/>
              <w:rPr>
                <w:sz w:val="22"/>
              </w:rPr>
            </w:pPr>
            <w:r>
              <w:rPr>
                <w:spacing w:val="-5"/>
                <w:sz w:val="22"/>
              </w:rPr>
              <w:t>DBL</w:t>
            </w:r>
          </w:p>
        </w:tc>
      </w:tr>
      <w:tr>
        <w:trPr>
          <w:trHeight w:val="510" w:hRule="atLeast"/>
        </w:trPr>
        <w:tc>
          <w:tcPr>
            <w:tcW w:w="2583" w:type="dxa"/>
            <w:tcBorders>
              <w:left w:val="nil"/>
              <w:bottom w:val="nil"/>
              <w:right w:val="single" w:sz="8" w:space="0" w:color="18213B"/>
            </w:tcBorders>
          </w:tcPr>
          <w:p>
            <w:pPr>
              <w:pStyle w:val="TableParagraph"/>
              <w:spacing w:before="163"/>
              <w:ind w:left="48" w:right="58"/>
              <w:rPr>
                <w:sz w:val="22"/>
              </w:rPr>
            </w:pPr>
            <w:r>
              <w:rPr>
                <w:spacing w:val="-2"/>
                <w:sz w:val="22"/>
              </w:rPr>
              <w:t>11</w:t>
            </w:r>
            <w:r>
              <w:rPr>
                <w:spacing w:val="-11"/>
                <w:sz w:val="22"/>
              </w:rPr>
              <w:t> </w:t>
            </w:r>
            <w:r>
              <w:rPr>
                <w:spacing w:val="-2"/>
                <w:sz w:val="22"/>
              </w:rPr>
              <w:t>MAY</w:t>
            </w:r>
            <w:r>
              <w:rPr>
                <w:spacing w:val="-11"/>
                <w:sz w:val="22"/>
              </w:rPr>
              <w:t> </w:t>
            </w:r>
            <w:r>
              <w:rPr>
                <w:spacing w:val="-2"/>
                <w:sz w:val="22"/>
              </w:rPr>
              <w:t>25</w:t>
            </w:r>
            <w:r>
              <w:rPr>
                <w:spacing w:val="-11"/>
                <w:sz w:val="22"/>
              </w:rPr>
              <w:t> </w:t>
            </w:r>
            <w:r>
              <w:rPr>
                <w:spacing w:val="-2"/>
                <w:sz w:val="22"/>
              </w:rPr>
              <w:t>-</w:t>
            </w:r>
            <w:r>
              <w:rPr>
                <w:spacing w:val="-11"/>
                <w:sz w:val="22"/>
              </w:rPr>
              <w:t> </w:t>
            </w:r>
            <w:r>
              <w:rPr>
                <w:spacing w:val="-2"/>
                <w:sz w:val="22"/>
              </w:rPr>
              <w:t>31</w:t>
            </w:r>
            <w:r>
              <w:rPr>
                <w:spacing w:val="-10"/>
                <w:sz w:val="22"/>
              </w:rPr>
              <w:t> </w:t>
            </w:r>
            <w:r>
              <w:rPr>
                <w:spacing w:val="-2"/>
                <w:sz w:val="22"/>
              </w:rPr>
              <w:t>OCT</w:t>
            </w:r>
            <w:r>
              <w:rPr>
                <w:spacing w:val="-11"/>
                <w:sz w:val="22"/>
              </w:rPr>
              <w:t> </w:t>
            </w:r>
            <w:r>
              <w:rPr>
                <w:spacing w:val="-5"/>
                <w:sz w:val="22"/>
              </w:rPr>
              <w:t>25</w:t>
            </w:r>
          </w:p>
        </w:tc>
        <w:tc>
          <w:tcPr>
            <w:tcW w:w="2589" w:type="dxa"/>
            <w:tcBorders>
              <w:left w:val="single" w:sz="8" w:space="0" w:color="18213B"/>
              <w:bottom w:val="nil"/>
              <w:right w:val="single" w:sz="8" w:space="0" w:color="18213B"/>
            </w:tcBorders>
          </w:tcPr>
          <w:p>
            <w:pPr>
              <w:pStyle w:val="TableParagraph"/>
              <w:spacing w:before="163"/>
              <w:ind w:left="19"/>
              <w:rPr>
                <w:sz w:val="22"/>
              </w:rPr>
            </w:pPr>
            <w:r>
              <w:rPr>
                <w:spacing w:val="-2"/>
                <w:w w:val="105"/>
                <w:sz w:val="22"/>
              </w:rPr>
              <w:t>Primera</w:t>
            </w:r>
          </w:p>
        </w:tc>
        <w:tc>
          <w:tcPr>
            <w:tcW w:w="2599" w:type="dxa"/>
            <w:tcBorders>
              <w:left w:val="single" w:sz="8" w:space="0" w:color="18213B"/>
              <w:bottom w:val="nil"/>
              <w:right w:val="nil"/>
            </w:tcBorders>
          </w:tcPr>
          <w:p>
            <w:pPr>
              <w:pStyle w:val="TableParagraph"/>
              <w:spacing w:before="163"/>
              <w:ind w:right="1"/>
              <w:rPr>
                <w:sz w:val="22"/>
              </w:rPr>
            </w:pPr>
            <w:r>
              <w:rPr>
                <w:spacing w:val="-2"/>
                <w:sz w:val="22"/>
              </w:rPr>
              <w:t>$2,490</w:t>
            </w:r>
          </w:p>
        </w:tc>
      </w:tr>
    </w:tbl>
    <w:p>
      <w:pPr>
        <w:pStyle w:val="BodyText"/>
        <w:spacing w:before="37"/>
        <w:rPr>
          <w:sz w:val="22"/>
        </w:rPr>
      </w:pPr>
    </w:p>
    <w:p>
      <w:pPr>
        <w:pStyle w:val="Heading1"/>
        <w:spacing w:before="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2"/>
      </w:pPr>
    </w:p>
    <w:tbl>
      <w:tblPr>
        <w:tblW w:w="0" w:type="auto"/>
        <w:jc w:val="left"/>
        <w:tblInd w:w="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086"/>
        <w:gridCol w:w="2088"/>
        <w:gridCol w:w="5263"/>
        <w:gridCol w:w="1361"/>
      </w:tblGrid>
      <w:tr>
        <w:trPr>
          <w:trHeight w:val="355" w:hRule="atLeast"/>
        </w:trPr>
        <w:tc>
          <w:tcPr>
            <w:tcW w:w="2086" w:type="dxa"/>
            <w:tcBorders>
              <w:top w:val="nil"/>
              <w:left w:val="nil"/>
              <w:right w:val="single" w:sz="8" w:space="0" w:color="18213B"/>
            </w:tcBorders>
            <w:shd w:val="clear" w:color="auto" w:fill="E5E6E8"/>
          </w:tcPr>
          <w:p>
            <w:pPr>
              <w:pStyle w:val="TableParagraph"/>
              <w:spacing w:before="35"/>
              <w:ind w:left="38" w:right="31"/>
              <w:rPr>
                <w:sz w:val="22"/>
              </w:rPr>
            </w:pPr>
            <w:r>
              <w:rPr>
                <w:spacing w:val="-2"/>
                <w:sz w:val="22"/>
              </w:rPr>
              <w:t>CIUDAD</w:t>
            </w:r>
          </w:p>
        </w:tc>
        <w:tc>
          <w:tcPr>
            <w:tcW w:w="2088" w:type="dxa"/>
            <w:tcBorders>
              <w:top w:val="nil"/>
              <w:left w:val="single" w:sz="8" w:space="0" w:color="18213B"/>
              <w:right w:val="single" w:sz="8" w:space="0" w:color="18213B"/>
            </w:tcBorders>
            <w:shd w:val="clear" w:color="auto" w:fill="E5E6E8"/>
          </w:tcPr>
          <w:p>
            <w:pPr>
              <w:pStyle w:val="TableParagraph"/>
              <w:spacing w:before="39"/>
              <w:ind w:left="16" w:right="7"/>
              <w:rPr>
                <w:sz w:val="20"/>
              </w:rPr>
            </w:pPr>
            <w:r>
              <w:rPr>
                <w:spacing w:val="-2"/>
                <w:sz w:val="20"/>
              </w:rPr>
              <w:t>HOTEL</w:t>
            </w:r>
          </w:p>
        </w:tc>
        <w:tc>
          <w:tcPr>
            <w:tcW w:w="5263" w:type="dxa"/>
            <w:tcBorders>
              <w:top w:val="nil"/>
              <w:left w:val="single" w:sz="8" w:space="0" w:color="18213B"/>
              <w:right w:val="single" w:sz="8" w:space="0" w:color="18213B"/>
            </w:tcBorders>
            <w:shd w:val="clear" w:color="auto" w:fill="E5E6E8"/>
          </w:tcPr>
          <w:p>
            <w:pPr>
              <w:pStyle w:val="TableParagraph"/>
              <w:jc w:val="left"/>
              <w:rPr>
                <w:sz w:val="20"/>
              </w:rPr>
            </w:pPr>
          </w:p>
        </w:tc>
        <w:tc>
          <w:tcPr>
            <w:tcW w:w="1361" w:type="dxa"/>
            <w:tcBorders>
              <w:top w:val="nil"/>
              <w:left w:val="single" w:sz="8" w:space="0" w:color="18213B"/>
              <w:right w:val="nil"/>
            </w:tcBorders>
            <w:shd w:val="clear" w:color="auto" w:fill="E5E6E8"/>
          </w:tcPr>
          <w:p>
            <w:pPr>
              <w:pStyle w:val="TableParagraph"/>
              <w:spacing w:before="39"/>
              <w:ind w:right="8"/>
              <w:rPr>
                <w:sz w:val="20"/>
              </w:rPr>
            </w:pPr>
            <w:r>
              <w:rPr>
                <w:spacing w:val="-2"/>
                <w:sz w:val="20"/>
              </w:rPr>
              <w:t>CATEGORIA</w:t>
            </w:r>
          </w:p>
        </w:tc>
      </w:tr>
      <w:tr>
        <w:trPr>
          <w:trHeight w:val="1173" w:hRule="atLeast"/>
        </w:trPr>
        <w:tc>
          <w:tcPr>
            <w:tcW w:w="2086" w:type="dxa"/>
            <w:tcBorders>
              <w:left w:val="nil"/>
              <w:bottom w:val="nil"/>
              <w:right w:val="single" w:sz="8" w:space="0" w:color="18213B"/>
            </w:tcBorders>
          </w:tcPr>
          <w:p>
            <w:pPr>
              <w:pStyle w:val="TableParagraph"/>
              <w:spacing w:before="277"/>
              <w:ind w:left="38" w:right="17"/>
              <w:rPr>
                <w:sz w:val="28"/>
              </w:rPr>
            </w:pPr>
            <w:r>
              <w:rPr>
                <w:spacing w:val="-2"/>
                <w:sz w:val="28"/>
              </w:rPr>
              <w:t>Ottawa</w:t>
            </w:r>
          </w:p>
        </w:tc>
        <w:tc>
          <w:tcPr>
            <w:tcW w:w="2088" w:type="dxa"/>
            <w:tcBorders>
              <w:left w:val="single" w:sz="8" w:space="0" w:color="18213B"/>
              <w:bottom w:val="nil"/>
              <w:right w:val="single" w:sz="8" w:space="0" w:color="18213B"/>
            </w:tcBorders>
          </w:tcPr>
          <w:p>
            <w:pPr>
              <w:pStyle w:val="TableParagraph"/>
              <w:spacing w:before="207"/>
              <w:jc w:val="left"/>
              <w:rPr>
                <w:sz w:val="22"/>
              </w:rPr>
            </w:pPr>
          </w:p>
          <w:p>
            <w:pPr>
              <w:pStyle w:val="TableParagraph"/>
              <w:spacing w:before="1"/>
              <w:ind w:left="16"/>
              <w:rPr>
                <w:sz w:val="22"/>
              </w:rPr>
            </w:pPr>
            <w:r>
              <w:rPr>
                <w:sz w:val="22"/>
              </w:rPr>
              <w:t>Lord</w:t>
            </w:r>
            <w:r>
              <w:rPr>
                <w:spacing w:val="-6"/>
                <w:sz w:val="22"/>
              </w:rPr>
              <w:t> </w:t>
            </w:r>
            <w:r>
              <w:rPr>
                <w:sz w:val="22"/>
              </w:rPr>
              <w:t>Elgin</w:t>
            </w:r>
            <w:r>
              <w:rPr>
                <w:spacing w:val="-5"/>
                <w:sz w:val="22"/>
              </w:rPr>
              <w:t> </w:t>
            </w:r>
            <w:r>
              <w:rPr>
                <w:spacing w:val="-2"/>
                <w:sz w:val="22"/>
              </w:rPr>
              <w:t>Hotel</w:t>
            </w:r>
          </w:p>
        </w:tc>
        <w:tc>
          <w:tcPr>
            <w:tcW w:w="5263" w:type="dxa"/>
            <w:tcBorders>
              <w:left w:val="single" w:sz="8" w:space="0" w:color="18213B"/>
              <w:bottom w:val="nil"/>
              <w:right w:val="single" w:sz="8" w:space="0" w:color="18213B"/>
            </w:tcBorders>
          </w:tcPr>
          <w:p>
            <w:pPr>
              <w:pStyle w:val="TableParagraph"/>
              <w:spacing w:line="247" w:lineRule="auto" w:before="15"/>
              <w:ind w:left="99" w:right="96"/>
              <w:jc w:val="both"/>
              <w:rPr>
                <w:sz w:val="22"/>
              </w:rPr>
            </w:pPr>
            <w:r>
              <w:rPr>
                <w:sz w:val="22"/>
              </w:rPr>
              <w:t>Se</w:t>
            </w:r>
            <w:r>
              <w:rPr>
                <w:spacing w:val="-4"/>
                <w:sz w:val="22"/>
              </w:rPr>
              <w:t> </w:t>
            </w:r>
            <w:r>
              <w:rPr>
                <w:sz w:val="22"/>
              </w:rPr>
              <w:t>encuentra</w:t>
            </w:r>
            <w:r>
              <w:rPr>
                <w:spacing w:val="-4"/>
                <w:sz w:val="22"/>
              </w:rPr>
              <w:t> </w:t>
            </w:r>
            <w:r>
              <w:rPr>
                <w:sz w:val="22"/>
              </w:rPr>
              <w:t>frente</w:t>
            </w:r>
            <w:r>
              <w:rPr>
                <w:spacing w:val="-4"/>
                <w:sz w:val="22"/>
              </w:rPr>
              <w:t> </w:t>
            </w:r>
            <w:r>
              <w:rPr>
                <w:sz w:val="22"/>
              </w:rPr>
              <w:t>al</w:t>
            </w:r>
            <w:r>
              <w:rPr>
                <w:spacing w:val="-4"/>
                <w:sz w:val="22"/>
              </w:rPr>
              <w:t> </w:t>
            </w:r>
            <w:r>
              <w:rPr>
                <w:sz w:val="22"/>
              </w:rPr>
              <w:t>teatro</w:t>
            </w:r>
            <w:r>
              <w:rPr>
                <w:spacing w:val="-4"/>
                <w:sz w:val="22"/>
              </w:rPr>
              <w:t> </w:t>
            </w:r>
            <w:r>
              <w:rPr>
                <w:sz w:val="22"/>
              </w:rPr>
              <w:t>National</w:t>
            </w:r>
            <w:r>
              <w:rPr>
                <w:spacing w:val="-4"/>
                <w:sz w:val="22"/>
              </w:rPr>
              <w:t> </w:t>
            </w:r>
            <w:r>
              <w:rPr>
                <w:sz w:val="22"/>
              </w:rPr>
              <w:t>Arts</w:t>
            </w:r>
            <w:r>
              <w:rPr>
                <w:spacing w:val="-4"/>
                <w:sz w:val="22"/>
              </w:rPr>
              <w:t> </w:t>
            </w:r>
            <w:r>
              <w:rPr>
                <w:sz w:val="22"/>
              </w:rPr>
              <w:t>Centre, a</w:t>
            </w:r>
            <w:r>
              <w:rPr>
                <w:spacing w:val="-4"/>
                <w:sz w:val="22"/>
              </w:rPr>
              <w:t> </w:t>
            </w:r>
            <w:r>
              <w:rPr>
                <w:sz w:val="22"/>
              </w:rPr>
              <w:t>poca distancia a pie de los lugares turísticos más importantes, cerca de una serie de edificios del Parlamento, así como la Galería Nacional de Arte.</w:t>
            </w:r>
          </w:p>
        </w:tc>
        <w:tc>
          <w:tcPr>
            <w:tcW w:w="1361" w:type="dxa"/>
            <w:tcBorders>
              <w:left w:val="single" w:sz="8" w:space="0" w:color="18213B"/>
              <w:bottom w:val="nil"/>
              <w:right w:val="nil"/>
            </w:tcBorders>
          </w:tcPr>
          <w:p>
            <w:pPr>
              <w:pStyle w:val="TableParagraph"/>
              <w:spacing w:before="146"/>
              <w:jc w:val="left"/>
              <w:rPr>
                <w:sz w:val="22"/>
              </w:rPr>
            </w:pPr>
          </w:p>
          <w:p>
            <w:pPr>
              <w:pStyle w:val="TableParagraph"/>
              <w:ind w:right="8"/>
              <w:rPr>
                <w:sz w:val="22"/>
              </w:rPr>
            </w:pPr>
            <w:r>
              <w:rPr>
                <w:spacing w:val="-2"/>
                <w:w w:val="105"/>
                <w:sz w:val="22"/>
              </w:rPr>
              <w:t>Primera</w:t>
            </w:r>
          </w:p>
        </w:tc>
      </w:tr>
      <w:tr>
        <w:trPr>
          <w:trHeight w:val="1206" w:hRule="atLeast"/>
        </w:trPr>
        <w:tc>
          <w:tcPr>
            <w:tcW w:w="2086" w:type="dxa"/>
            <w:tcBorders>
              <w:top w:val="nil"/>
              <w:left w:val="nil"/>
              <w:bottom w:val="nil"/>
              <w:right w:val="single" w:sz="8" w:space="0" w:color="18213B"/>
            </w:tcBorders>
            <w:shd w:val="clear" w:color="auto" w:fill="E5E6E8"/>
          </w:tcPr>
          <w:p>
            <w:pPr>
              <w:pStyle w:val="TableParagraph"/>
              <w:spacing w:before="19"/>
              <w:jc w:val="left"/>
              <w:rPr>
                <w:sz w:val="28"/>
              </w:rPr>
            </w:pPr>
          </w:p>
          <w:p>
            <w:pPr>
              <w:pStyle w:val="TableParagraph"/>
              <w:spacing w:before="1"/>
              <w:ind w:left="38"/>
              <w:rPr>
                <w:sz w:val="28"/>
              </w:rPr>
            </w:pPr>
            <w:r>
              <w:rPr>
                <w:spacing w:val="-2"/>
                <w:sz w:val="28"/>
              </w:rPr>
              <w:t>Montebello</w:t>
            </w:r>
          </w:p>
        </w:tc>
        <w:tc>
          <w:tcPr>
            <w:tcW w:w="2088" w:type="dxa"/>
            <w:tcBorders>
              <w:top w:val="nil"/>
              <w:left w:val="single" w:sz="8" w:space="0" w:color="18213B"/>
              <w:bottom w:val="nil"/>
              <w:right w:val="single" w:sz="8" w:space="0" w:color="18213B"/>
            </w:tcBorders>
            <w:shd w:val="clear" w:color="auto" w:fill="E5E6E8"/>
          </w:tcPr>
          <w:p>
            <w:pPr>
              <w:pStyle w:val="TableParagraph"/>
              <w:spacing w:before="26"/>
              <w:jc w:val="left"/>
              <w:rPr>
                <w:sz w:val="22"/>
              </w:rPr>
            </w:pPr>
          </w:p>
          <w:p>
            <w:pPr>
              <w:pStyle w:val="TableParagraph"/>
              <w:spacing w:line="247" w:lineRule="auto"/>
              <w:ind w:left="531" w:right="209" w:hanging="304"/>
              <w:jc w:val="left"/>
              <w:rPr>
                <w:sz w:val="22"/>
              </w:rPr>
            </w:pPr>
            <w:r>
              <w:rPr>
                <w:spacing w:val="-2"/>
                <w:w w:val="105"/>
                <w:sz w:val="22"/>
              </w:rPr>
              <w:t>Fairmont</w:t>
            </w:r>
            <w:r>
              <w:rPr>
                <w:spacing w:val="-13"/>
                <w:w w:val="105"/>
                <w:sz w:val="22"/>
              </w:rPr>
              <w:t> </w:t>
            </w:r>
            <w:r>
              <w:rPr>
                <w:spacing w:val="-2"/>
                <w:w w:val="105"/>
                <w:sz w:val="22"/>
              </w:rPr>
              <w:t>Château Montebello</w:t>
            </w:r>
          </w:p>
        </w:tc>
        <w:tc>
          <w:tcPr>
            <w:tcW w:w="5263" w:type="dxa"/>
            <w:tcBorders>
              <w:top w:val="nil"/>
              <w:left w:val="single" w:sz="8" w:space="0" w:color="18213B"/>
              <w:bottom w:val="nil"/>
              <w:right w:val="single" w:sz="8" w:space="0" w:color="18213B"/>
            </w:tcBorders>
            <w:shd w:val="clear" w:color="auto" w:fill="E5E6E8"/>
          </w:tcPr>
          <w:p>
            <w:pPr>
              <w:pStyle w:val="TableParagraph"/>
              <w:spacing w:line="247" w:lineRule="auto" w:before="66"/>
              <w:ind w:left="99" w:right="96"/>
              <w:jc w:val="both"/>
              <w:rPr>
                <w:sz w:val="22"/>
              </w:rPr>
            </w:pPr>
            <w:r>
              <w:rPr>
                <w:sz w:val="22"/>
              </w:rPr>
              <w:t>Con vistas al río Ottawa ofrece un campo de golf de 18 hoyos, un gimnasio, un spa completo. Las instalaciones recreativas comprenden una piscina cubierta de 23 metros y una piscina al aire libre de temporada</w:t>
            </w:r>
          </w:p>
        </w:tc>
        <w:tc>
          <w:tcPr>
            <w:tcW w:w="1361" w:type="dxa"/>
            <w:tcBorders>
              <w:top w:val="nil"/>
              <w:left w:val="single" w:sz="8" w:space="0" w:color="18213B"/>
              <w:bottom w:val="nil"/>
              <w:right w:val="nil"/>
            </w:tcBorders>
            <w:shd w:val="clear" w:color="auto" w:fill="E5E6E8"/>
          </w:tcPr>
          <w:p>
            <w:pPr>
              <w:pStyle w:val="TableParagraph"/>
              <w:spacing w:before="111"/>
              <w:jc w:val="left"/>
              <w:rPr>
                <w:sz w:val="22"/>
              </w:rPr>
            </w:pPr>
          </w:p>
          <w:p>
            <w:pPr>
              <w:pStyle w:val="TableParagraph"/>
              <w:ind w:right="8"/>
              <w:rPr>
                <w:sz w:val="22"/>
              </w:rPr>
            </w:pPr>
            <w:r>
              <w:rPr>
                <w:spacing w:val="-2"/>
                <w:w w:val="105"/>
                <w:sz w:val="22"/>
              </w:rPr>
              <w:t>Primera</w:t>
            </w:r>
          </w:p>
        </w:tc>
      </w:tr>
    </w:tbl>
    <w:p>
      <w:pPr>
        <w:spacing w:line="247" w:lineRule="auto" w:before="415"/>
        <w:ind w:left="0" w:right="357" w:firstLine="0"/>
        <w:jc w:val="both"/>
        <w:rPr>
          <w:sz w:val="22"/>
        </w:rPr>
      </w:pPr>
      <w:r>
        <w:rPr>
          <w:color w:val="D41116"/>
          <w:sz w:val="22"/>
        </w:rPr>
        <w:t>*</w:t>
      </w:r>
      <w:r>
        <w:rPr>
          <w:sz w:val="22"/>
        </w:rPr>
        <w:t>Nota:</w:t>
      </w:r>
      <w:r>
        <w:rPr>
          <w:spacing w:val="-5"/>
          <w:sz w:val="22"/>
        </w:rPr>
        <w:t> </w:t>
      </w:r>
      <w:r>
        <w:rPr>
          <w:sz w:val="22"/>
        </w:rPr>
        <w:t>Los</w:t>
      </w:r>
      <w:r>
        <w:rPr>
          <w:spacing w:val="-5"/>
          <w:sz w:val="22"/>
        </w:rPr>
        <w:t> </w:t>
      </w:r>
      <w:r>
        <w:rPr>
          <w:sz w:val="22"/>
        </w:rPr>
        <w:t>hoteles</w:t>
      </w:r>
      <w:r>
        <w:rPr>
          <w:spacing w:val="-5"/>
          <w:sz w:val="22"/>
        </w:rPr>
        <w:t> </w:t>
      </w:r>
      <w:r>
        <w:rPr>
          <w:sz w:val="22"/>
        </w:rPr>
        <w:t>están</w:t>
      </w:r>
      <w:r>
        <w:rPr>
          <w:spacing w:val="-5"/>
          <w:sz w:val="22"/>
        </w:rPr>
        <w:t> </w:t>
      </w:r>
      <w:r>
        <w:rPr>
          <w:sz w:val="22"/>
        </w:rPr>
        <w:t>sujetos</w:t>
      </w:r>
      <w:r>
        <w:rPr>
          <w:spacing w:val="-5"/>
          <w:sz w:val="22"/>
        </w:rPr>
        <w:t> </w:t>
      </w:r>
      <w:r>
        <w:rPr>
          <w:sz w:val="22"/>
        </w:rPr>
        <w:t>a</w:t>
      </w:r>
      <w:r>
        <w:rPr>
          <w:spacing w:val="-5"/>
          <w:sz w:val="22"/>
        </w:rPr>
        <w:t> </w:t>
      </w:r>
      <w:r>
        <w:rPr>
          <w:sz w:val="22"/>
        </w:rPr>
        <w:t>cambio</w:t>
      </w:r>
      <w:r>
        <w:rPr>
          <w:spacing w:val="-5"/>
          <w:sz w:val="22"/>
        </w:rPr>
        <w:t> </w:t>
      </w:r>
      <w:r>
        <w:rPr>
          <w:sz w:val="22"/>
        </w:rPr>
        <w:t>según</w:t>
      </w:r>
      <w:r>
        <w:rPr>
          <w:spacing w:val="-5"/>
          <w:sz w:val="22"/>
        </w:rPr>
        <w:t> </w:t>
      </w:r>
      <w:r>
        <w:rPr>
          <w:sz w:val="22"/>
        </w:rPr>
        <w:t>la</w:t>
      </w:r>
      <w:r>
        <w:rPr>
          <w:spacing w:val="-5"/>
          <w:sz w:val="22"/>
        </w:rPr>
        <w:t> </w:t>
      </w:r>
      <w:r>
        <w:rPr>
          <w:sz w:val="22"/>
        </w:rPr>
        <w:t>disponibilidad</w:t>
      </w:r>
      <w:r>
        <w:rPr>
          <w:spacing w:val="-5"/>
          <w:sz w:val="22"/>
        </w:rPr>
        <w:t> </w:t>
      </w:r>
      <w:r>
        <w:rPr>
          <w:sz w:val="22"/>
        </w:rPr>
        <w:t>al</w:t>
      </w:r>
      <w:r>
        <w:rPr>
          <w:spacing w:val="-5"/>
          <w:sz w:val="22"/>
        </w:rPr>
        <w:t> </w:t>
      </w:r>
      <w:r>
        <w:rPr>
          <w:sz w:val="22"/>
        </w:rPr>
        <w:t>momento</w:t>
      </w:r>
      <w:r>
        <w:rPr>
          <w:spacing w:val="-5"/>
          <w:sz w:val="22"/>
        </w:rPr>
        <w:t> </w:t>
      </w:r>
      <w:r>
        <w:rPr>
          <w:sz w:val="22"/>
        </w:rPr>
        <w:t>de</w:t>
      </w:r>
      <w:r>
        <w:rPr>
          <w:spacing w:val="-5"/>
          <w:sz w:val="22"/>
        </w:rPr>
        <w:t> </w:t>
      </w:r>
      <w:r>
        <w:rPr>
          <w:sz w:val="22"/>
        </w:rPr>
        <w:t>la</w:t>
      </w:r>
      <w:r>
        <w:rPr>
          <w:spacing w:val="-5"/>
          <w:sz w:val="22"/>
        </w:rPr>
        <w:t> </w:t>
      </w:r>
      <w:r>
        <w:rPr>
          <w:sz w:val="22"/>
        </w:rPr>
        <w:t>reserva</w:t>
      </w:r>
      <w:r>
        <w:rPr>
          <w:spacing w:val="-5"/>
          <w:sz w:val="22"/>
        </w:rPr>
        <w:t> </w:t>
      </w:r>
      <w:r>
        <w:rPr>
          <w:sz w:val="22"/>
        </w:rPr>
        <w:t>por</w:t>
      </w:r>
      <w:r>
        <w:rPr>
          <w:spacing w:val="-5"/>
          <w:sz w:val="22"/>
        </w:rPr>
        <w:t> </w:t>
      </w:r>
      <w:r>
        <w:rPr>
          <w:sz w:val="22"/>
        </w:rPr>
        <w:t>el</w:t>
      </w:r>
      <w:r>
        <w:rPr>
          <w:spacing w:val="-5"/>
          <w:sz w:val="22"/>
        </w:rPr>
        <w:t> </w:t>
      </w:r>
      <w:r>
        <w:rPr>
          <w:sz w:val="22"/>
        </w:rPr>
        <w:t>tour</w:t>
      </w:r>
      <w:r>
        <w:rPr>
          <w:spacing w:val="-5"/>
          <w:sz w:val="22"/>
        </w:rPr>
        <w:t> </w:t>
      </w:r>
      <w:r>
        <w:rPr>
          <w:sz w:val="22"/>
        </w:rPr>
        <w:t>operador.</w:t>
      </w:r>
      <w:r>
        <w:rPr>
          <w:spacing w:val="-5"/>
          <w:sz w:val="22"/>
        </w:rPr>
        <w:t> </w:t>
      </w:r>
      <w:r>
        <w:rPr>
          <w:sz w:val="22"/>
        </w:rPr>
        <w:t>En</w:t>
      </w:r>
      <w:r>
        <w:rPr>
          <w:spacing w:val="-5"/>
          <w:sz w:val="22"/>
        </w:rPr>
        <w:t> </w:t>
      </w:r>
      <w:r>
        <w:rPr>
          <w:sz w:val="22"/>
        </w:rPr>
        <w:t>ciertas fechas,</w:t>
      </w:r>
      <w:r>
        <w:rPr>
          <w:spacing w:val="-1"/>
          <w:sz w:val="22"/>
        </w:rPr>
        <w:t> </w:t>
      </w:r>
      <w:r>
        <w:rPr>
          <w:sz w:val="22"/>
        </w:rPr>
        <w:t>los</w:t>
      </w:r>
      <w:r>
        <w:rPr>
          <w:spacing w:val="-8"/>
          <w:sz w:val="22"/>
        </w:rPr>
        <w:t> </w:t>
      </w:r>
      <w:r>
        <w:rPr>
          <w:sz w:val="22"/>
        </w:rPr>
        <w:t>hoteles</w:t>
      </w:r>
      <w:r>
        <w:rPr>
          <w:spacing w:val="-8"/>
          <w:sz w:val="22"/>
        </w:rPr>
        <w:t> </w:t>
      </w:r>
      <w:r>
        <w:rPr>
          <w:sz w:val="22"/>
        </w:rPr>
        <w:t>propuestos</w:t>
      </w:r>
      <w:r>
        <w:rPr>
          <w:spacing w:val="-7"/>
          <w:sz w:val="22"/>
        </w:rPr>
        <w:t> </w:t>
      </w:r>
      <w:r>
        <w:rPr>
          <w:sz w:val="22"/>
        </w:rPr>
        <w:t>no</w:t>
      </w:r>
      <w:r>
        <w:rPr>
          <w:spacing w:val="-7"/>
          <w:sz w:val="22"/>
        </w:rPr>
        <w:t> </w:t>
      </w:r>
      <w:r>
        <w:rPr>
          <w:sz w:val="22"/>
        </w:rPr>
        <w:t>están</w:t>
      </w:r>
      <w:r>
        <w:rPr>
          <w:spacing w:val="-8"/>
          <w:sz w:val="22"/>
        </w:rPr>
        <w:t> </w:t>
      </w:r>
      <w:r>
        <w:rPr>
          <w:sz w:val="22"/>
        </w:rPr>
        <w:t>disponibles</w:t>
      </w:r>
      <w:r>
        <w:rPr>
          <w:spacing w:val="-8"/>
          <w:sz w:val="22"/>
        </w:rPr>
        <w:t> </w:t>
      </w:r>
      <w:r>
        <w:rPr>
          <w:sz w:val="22"/>
        </w:rPr>
        <w:t>o</w:t>
      </w:r>
      <w:r>
        <w:rPr>
          <w:spacing w:val="-8"/>
          <w:sz w:val="22"/>
        </w:rPr>
        <w:t> </w:t>
      </w:r>
      <w:r>
        <w:rPr>
          <w:sz w:val="22"/>
        </w:rPr>
        <w:t>aplican</w:t>
      </w:r>
      <w:r>
        <w:rPr>
          <w:spacing w:val="-8"/>
          <w:sz w:val="22"/>
        </w:rPr>
        <w:t> </w:t>
      </w:r>
      <w:r>
        <w:rPr>
          <w:sz w:val="22"/>
        </w:rPr>
        <w:t>suplementos</w:t>
      </w:r>
      <w:r>
        <w:rPr>
          <w:spacing w:val="-8"/>
          <w:sz w:val="22"/>
        </w:rPr>
        <w:t> </w:t>
      </w:r>
      <w:r>
        <w:rPr>
          <w:sz w:val="22"/>
        </w:rPr>
        <w:t>debido</w:t>
      </w:r>
      <w:r>
        <w:rPr>
          <w:spacing w:val="-8"/>
          <w:sz w:val="22"/>
        </w:rPr>
        <w:t> </w:t>
      </w:r>
      <w:r>
        <w:rPr>
          <w:sz w:val="22"/>
        </w:rPr>
        <w:t>a</w:t>
      </w:r>
      <w:r>
        <w:rPr>
          <w:spacing w:val="-8"/>
          <w:sz w:val="22"/>
        </w:rPr>
        <w:t> </w:t>
      </w:r>
      <w:r>
        <w:rPr>
          <w:sz w:val="22"/>
        </w:rPr>
        <w:t>eventos</w:t>
      </w:r>
      <w:r>
        <w:rPr>
          <w:spacing w:val="-7"/>
          <w:sz w:val="22"/>
        </w:rPr>
        <w:t> </w:t>
      </w:r>
      <w:r>
        <w:rPr>
          <w:sz w:val="22"/>
        </w:rPr>
        <w:t>anuales</w:t>
      </w:r>
      <w:r>
        <w:rPr>
          <w:spacing w:val="-8"/>
          <w:sz w:val="22"/>
        </w:rPr>
        <w:t> </w:t>
      </w:r>
      <w:r>
        <w:rPr>
          <w:sz w:val="22"/>
        </w:rPr>
        <w:t>preestablecidos.</w:t>
      </w:r>
      <w:r>
        <w:rPr>
          <w:spacing w:val="-8"/>
          <w:sz w:val="22"/>
        </w:rPr>
        <w:t> </w:t>
      </w:r>
      <w:r>
        <w:rPr>
          <w:sz w:val="22"/>
        </w:rPr>
        <w:t>En</w:t>
      </w:r>
      <w:r>
        <w:rPr>
          <w:spacing w:val="-8"/>
          <w:sz w:val="22"/>
        </w:rPr>
        <w:t> </w:t>
      </w:r>
      <w:r>
        <w:rPr>
          <w:sz w:val="22"/>
        </w:rPr>
        <w:t>esta situación, se mencionará al momento de la reserva y confirmaremos los hoteles disponibles de la misma categoría de los mencionados o les informaremos de los suplementos aplicables.</w:t>
      </w:r>
    </w:p>
    <w:p>
      <w:pPr>
        <w:pStyle w:val="BodyText"/>
        <w:spacing w:before="227"/>
        <w:rPr>
          <w:sz w:val="22"/>
        </w:rPr>
      </w:pPr>
    </w:p>
    <w:p>
      <w:pPr>
        <w:pStyle w:val="Heading1"/>
      </w:pPr>
      <w:r>
        <w:rPr>
          <w:color w:val="039ED9"/>
        </w:rPr>
        <w:t>NOTAS</w:t>
      </w:r>
      <w:r>
        <w:rPr>
          <w:color w:val="039ED9"/>
          <w:spacing w:val="15"/>
        </w:rPr>
        <w:t> </w:t>
      </w:r>
      <w:r>
        <w:rPr>
          <w:color w:val="039ED9"/>
          <w:spacing w:val="-2"/>
        </w:rPr>
        <w:t>IMPORTANTES</w:t>
      </w:r>
    </w:p>
    <w:p>
      <w:pPr>
        <w:pStyle w:val="ListParagraph"/>
        <w:numPr>
          <w:ilvl w:val="0"/>
          <w:numId w:val="1"/>
        </w:numPr>
        <w:tabs>
          <w:tab w:pos="360" w:val="left" w:leader="none"/>
        </w:tabs>
        <w:spacing w:line="271" w:lineRule="auto" w:before="152" w:after="0"/>
        <w:ind w:left="360" w:right="358" w:hanging="360"/>
        <w:jc w:val="left"/>
        <w:rPr>
          <w:sz w:val="20"/>
        </w:rPr>
      </w:pPr>
      <w:r>
        <w:rPr>
          <w:sz w:val="20"/>
        </w:rPr>
        <w:t>Precios</w:t>
      </w:r>
      <w:r>
        <w:rPr>
          <w:spacing w:val="40"/>
          <w:sz w:val="20"/>
        </w:rPr>
        <w:t> </w:t>
      </w:r>
      <w:r>
        <w:rPr>
          <w:sz w:val="20"/>
        </w:rPr>
        <w:t>en</w:t>
      </w:r>
      <w:r>
        <w:rPr>
          <w:spacing w:val="-3"/>
          <w:sz w:val="20"/>
        </w:rPr>
        <w:t> </w:t>
      </w:r>
      <w:r>
        <w:rPr>
          <w:sz w:val="20"/>
        </w:rPr>
        <w:t>moneda</w:t>
      </w:r>
      <w:r>
        <w:rPr>
          <w:spacing w:val="-3"/>
          <w:sz w:val="20"/>
        </w:rPr>
        <w:t> </w:t>
      </w:r>
      <w:r>
        <w:rPr>
          <w:sz w:val="20"/>
        </w:rPr>
        <w:t>indicada,</w:t>
      </w:r>
      <w:r>
        <w:rPr>
          <w:spacing w:val="-3"/>
          <w:sz w:val="20"/>
        </w:rPr>
        <w:t> </w:t>
      </w:r>
      <w:r>
        <w:rPr>
          <w:sz w:val="20"/>
        </w:rPr>
        <w:t>sujeto</w:t>
      </w:r>
      <w:r>
        <w:rPr>
          <w:spacing w:val="-3"/>
          <w:sz w:val="20"/>
        </w:rPr>
        <w:t> </w:t>
      </w:r>
      <w:r>
        <w:rPr>
          <w:sz w:val="20"/>
        </w:rPr>
        <w:t>a</w:t>
      </w:r>
      <w:r>
        <w:rPr>
          <w:spacing w:val="-3"/>
          <w:sz w:val="20"/>
        </w:rPr>
        <w:t> </w:t>
      </w:r>
      <w:r>
        <w:rPr>
          <w:sz w:val="20"/>
        </w:rPr>
        <w:t>disponibilidad</w:t>
      </w:r>
      <w:r>
        <w:rPr>
          <w:spacing w:val="-3"/>
          <w:sz w:val="20"/>
        </w:rPr>
        <w:t> </w:t>
      </w:r>
      <w:r>
        <w:rPr>
          <w:sz w:val="20"/>
        </w:rPr>
        <w:t>del</w:t>
      </w:r>
      <w:r>
        <w:rPr>
          <w:spacing w:val="-3"/>
          <w:sz w:val="20"/>
        </w:rPr>
        <w:t> </w:t>
      </w:r>
      <w:r>
        <w:rPr>
          <w:sz w:val="20"/>
        </w:rPr>
        <w:t>operador</w:t>
      </w:r>
      <w:r>
        <w:rPr>
          <w:spacing w:val="-3"/>
          <w:sz w:val="20"/>
        </w:rPr>
        <w:t> </w:t>
      </w:r>
      <w:r>
        <w:rPr>
          <w:sz w:val="20"/>
        </w:rPr>
        <w:t>final</w:t>
      </w:r>
      <w:r>
        <w:rPr>
          <w:spacing w:val="-3"/>
          <w:sz w:val="20"/>
        </w:rPr>
        <w:t> </w:t>
      </w:r>
      <w:r>
        <w:rPr>
          <w:sz w:val="20"/>
        </w:rPr>
        <w:t>y</w:t>
      </w:r>
      <w:r>
        <w:rPr>
          <w:spacing w:val="-3"/>
          <w:sz w:val="20"/>
        </w:rPr>
        <w:t> </w:t>
      </w:r>
      <w:r>
        <w:rPr>
          <w:sz w:val="20"/>
        </w:rPr>
        <w:t>a</w:t>
      </w:r>
      <w:r>
        <w:rPr>
          <w:spacing w:val="-3"/>
          <w:sz w:val="20"/>
        </w:rPr>
        <w:t> </w:t>
      </w:r>
      <w:r>
        <w:rPr>
          <w:sz w:val="20"/>
        </w:rPr>
        <w:t>cambios</w:t>
      </w:r>
      <w:r>
        <w:rPr>
          <w:spacing w:val="-3"/>
          <w:sz w:val="20"/>
        </w:rPr>
        <w:t> </w:t>
      </w:r>
      <w:r>
        <w:rPr>
          <w:sz w:val="20"/>
        </w:rPr>
        <w:t>sin</w:t>
      </w:r>
      <w:r>
        <w:rPr>
          <w:spacing w:val="-3"/>
          <w:sz w:val="20"/>
        </w:rPr>
        <w:t> </w:t>
      </w:r>
      <w:r>
        <w:rPr>
          <w:sz w:val="20"/>
        </w:rPr>
        <w:t>previo</w:t>
      </w:r>
      <w:r>
        <w:rPr>
          <w:spacing w:val="-3"/>
          <w:sz w:val="20"/>
        </w:rPr>
        <w:t> </w:t>
      </w:r>
      <w:r>
        <w:rPr>
          <w:sz w:val="20"/>
        </w:rPr>
        <w:t>aviso.</w:t>
      </w:r>
      <w:r>
        <w:rPr>
          <w:spacing w:val="-3"/>
          <w:sz w:val="20"/>
        </w:rPr>
        <w:t> </w:t>
      </w:r>
      <w:r>
        <w:rPr>
          <w:sz w:val="20"/>
        </w:rPr>
        <w:t>Precios</w:t>
      </w:r>
      <w:r>
        <w:rPr>
          <w:spacing w:val="-3"/>
          <w:sz w:val="20"/>
        </w:rPr>
        <w:t> </w:t>
      </w:r>
      <w:r>
        <w:rPr>
          <w:sz w:val="20"/>
        </w:rPr>
        <w:t>en</w:t>
      </w:r>
      <w:r>
        <w:rPr>
          <w:spacing w:val="-3"/>
          <w:sz w:val="20"/>
        </w:rPr>
        <w:t> </w:t>
      </w:r>
      <w:r>
        <w:rPr>
          <w:sz w:val="20"/>
        </w:rPr>
        <w:t>moneda</w:t>
      </w:r>
      <w:r>
        <w:rPr>
          <w:spacing w:val="-3"/>
          <w:sz w:val="20"/>
        </w:rPr>
        <w:t> </w:t>
      </w:r>
      <w:r>
        <w:rPr>
          <w:sz w:val="20"/>
        </w:rPr>
        <w:t>extranjera serán pagaderos en moneda nacional al tipo de cambio del día para anticipos y cuando se liquide el paquete.</w:t>
      </w:r>
    </w:p>
    <w:p>
      <w:pPr>
        <w:pStyle w:val="ListParagraph"/>
        <w:numPr>
          <w:ilvl w:val="0"/>
          <w:numId w:val="1"/>
        </w:numPr>
        <w:tabs>
          <w:tab w:pos="359" w:val="left" w:leader="none"/>
        </w:tabs>
        <w:spacing w:line="240" w:lineRule="auto" w:before="0" w:after="0"/>
        <w:ind w:left="359" w:right="0" w:hanging="359"/>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3"/>
          <w:sz w:val="20"/>
        </w:rPr>
        <w:t> </w:t>
      </w:r>
      <w:r>
        <w:rPr>
          <w:sz w:val="20"/>
        </w:rPr>
        <w:t>que</w:t>
      </w:r>
      <w:r>
        <w:rPr>
          <w:spacing w:val="2"/>
          <w:sz w:val="20"/>
        </w:rPr>
        <w:t> </w:t>
      </w:r>
      <w:r>
        <w:rPr>
          <w:sz w:val="20"/>
        </w:rPr>
        <w:t>todos</w:t>
      </w:r>
      <w:r>
        <w:rPr>
          <w:spacing w:val="2"/>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ListParagraph"/>
        <w:numPr>
          <w:ilvl w:val="0"/>
          <w:numId w:val="1"/>
        </w:numPr>
        <w:tabs>
          <w:tab w:pos="359" w:val="left" w:leader="none"/>
        </w:tabs>
        <w:spacing w:line="240" w:lineRule="auto" w:before="30" w:after="0"/>
        <w:ind w:left="359" w:right="0" w:hanging="359"/>
        <w:jc w:val="left"/>
        <w:rPr>
          <w:sz w:val="20"/>
        </w:rPr>
      </w:pPr>
      <w:r>
        <w:rPr>
          <w:sz w:val="20"/>
        </w:rPr>
        <w:t>Fechas</w:t>
      </w:r>
      <w:r>
        <w:rPr>
          <w:spacing w:val="2"/>
          <w:sz w:val="20"/>
        </w:rPr>
        <w:t> </w:t>
      </w:r>
      <w:r>
        <w:rPr>
          <w:sz w:val="20"/>
        </w:rPr>
        <w:t>black-out</w:t>
      </w:r>
      <w:r>
        <w:rPr>
          <w:spacing w:val="2"/>
          <w:sz w:val="20"/>
        </w:rPr>
        <w:t> </w:t>
      </w:r>
      <w:r>
        <w:rPr>
          <w:sz w:val="20"/>
        </w:rPr>
        <w:t>pueden</w:t>
      </w:r>
      <w:r>
        <w:rPr>
          <w:spacing w:val="3"/>
          <w:sz w:val="20"/>
        </w:rPr>
        <w:t> </w:t>
      </w:r>
      <w:r>
        <w:rPr>
          <w:spacing w:val="-2"/>
          <w:sz w:val="20"/>
        </w:rPr>
        <w:t>aplicarse.</w:t>
      </w:r>
    </w:p>
    <w:p>
      <w:pPr>
        <w:pStyle w:val="ListParagraph"/>
        <w:numPr>
          <w:ilvl w:val="0"/>
          <w:numId w:val="1"/>
        </w:numPr>
        <w:tabs>
          <w:tab w:pos="359" w:val="left" w:leader="none"/>
        </w:tabs>
        <w:spacing w:line="240" w:lineRule="auto" w:before="30" w:after="0"/>
        <w:ind w:left="359" w:right="0" w:hanging="359"/>
        <w:jc w:val="left"/>
        <w:rPr>
          <w:sz w:val="20"/>
        </w:rPr>
      </w:pPr>
      <w:r>
        <w:rPr>
          <w:sz w:val="20"/>
        </w:rPr>
        <w:t>Condiciones</w:t>
      </w:r>
      <w:r>
        <w:rPr>
          <w:spacing w:val="7"/>
          <w:sz w:val="20"/>
        </w:rPr>
        <w:t> </w:t>
      </w:r>
      <w:r>
        <w:rPr>
          <w:sz w:val="20"/>
        </w:rPr>
        <w:t>importantes:</w:t>
      </w:r>
      <w:r>
        <w:rPr>
          <w:spacing w:val="7"/>
          <w:sz w:val="20"/>
        </w:rPr>
        <w:t> </w:t>
      </w:r>
      <w:r>
        <w:rPr>
          <w:sz w:val="20"/>
        </w:rPr>
        <w:t>Pago</w:t>
      </w:r>
      <w:r>
        <w:rPr>
          <w:spacing w:val="7"/>
          <w:sz w:val="20"/>
        </w:rPr>
        <w:t> </w:t>
      </w:r>
      <w:r>
        <w:rPr>
          <w:sz w:val="20"/>
        </w:rPr>
        <w:t>TOTAL</w:t>
      </w:r>
      <w:r>
        <w:rPr>
          <w:spacing w:val="8"/>
          <w:sz w:val="20"/>
        </w:rPr>
        <w:t> </w:t>
      </w:r>
      <w:r>
        <w:rPr>
          <w:sz w:val="20"/>
        </w:rPr>
        <w:t>requerido</w:t>
      </w:r>
      <w:r>
        <w:rPr>
          <w:spacing w:val="7"/>
          <w:sz w:val="20"/>
        </w:rPr>
        <w:t> </w:t>
      </w:r>
      <w:r>
        <w:rPr>
          <w:sz w:val="20"/>
        </w:rPr>
        <w:t>al</w:t>
      </w:r>
      <w:r>
        <w:rPr>
          <w:spacing w:val="7"/>
          <w:sz w:val="20"/>
        </w:rPr>
        <w:t> </w:t>
      </w:r>
      <w:r>
        <w:rPr>
          <w:sz w:val="20"/>
        </w:rPr>
        <w:t>momento</w:t>
      </w:r>
      <w:r>
        <w:rPr>
          <w:spacing w:val="7"/>
          <w:sz w:val="20"/>
        </w:rPr>
        <w:t> </w:t>
      </w:r>
      <w:r>
        <w:rPr>
          <w:sz w:val="20"/>
        </w:rPr>
        <w:t>de</w:t>
      </w:r>
      <w:r>
        <w:rPr>
          <w:spacing w:val="8"/>
          <w:sz w:val="20"/>
        </w:rPr>
        <w:t> </w:t>
      </w:r>
      <w:r>
        <w:rPr>
          <w:sz w:val="20"/>
        </w:rPr>
        <w:t>la</w:t>
      </w:r>
      <w:r>
        <w:rPr>
          <w:spacing w:val="7"/>
          <w:sz w:val="20"/>
        </w:rPr>
        <w:t> </w:t>
      </w:r>
      <w:r>
        <w:rPr>
          <w:spacing w:val="-2"/>
          <w:sz w:val="20"/>
        </w:rPr>
        <w:t>reserva</w:t>
      </w:r>
    </w:p>
    <w:p>
      <w:pPr>
        <w:pStyle w:val="ListParagraph"/>
        <w:numPr>
          <w:ilvl w:val="0"/>
          <w:numId w:val="1"/>
        </w:numPr>
        <w:tabs>
          <w:tab w:pos="359" w:val="left" w:leader="none"/>
        </w:tabs>
        <w:spacing w:line="240" w:lineRule="auto" w:before="30" w:after="0"/>
        <w:ind w:left="359" w:right="0" w:hanging="359"/>
        <w:jc w:val="left"/>
        <w:rPr>
          <w:sz w:val="20"/>
        </w:rPr>
      </w:pPr>
      <w:r>
        <w:rPr>
          <w:sz w:val="20"/>
        </w:rPr>
        <w:t>Mas</w:t>
      </w:r>
      <w:r>
        <w:rPr>
          <w:spacing w:val="-4"/>
          <w:sz w:val="20"/>
        </w:rPr>
        <w:t> </w:t>
      </w:r>
      <w:r>
        <w:rPr>
          <w:sz w:val="20"/>
        </w:rPr>
        <w:t>de</w:t>
      </w:r>
      <w:r>
        <w:rPr>
          <w:spacing w:val="-3"/>
          <w:sz w:val="20"/>
        </w:rPr>
        <w:t> </w:t>
      </w:r>
      <w:r>
        <w:rPr>
          <w:sz w:val="20"/>
        </w:rPr>
        <w:t>18</w:t>
      </w:r>
      <w:r>
        <w:rPr>
          <w:spacing w:val="-3"/>
          <w:sz w:val="20"/>
        </w:rPr>
        <w:t> </w:t>
      </w:r>
      <w:r>
        <w:rPr>
          <w:sz w:val="20"/>
        </w:rPr>
        <w:t>días</w:t>
      </w:r>
      <w:r>
        <w:rPr>
          <w:spacing w:val="-3"/>
          <w:sz w:val="20"/>
        </w:rPr>
        <w:t> </w:t>
      </w:r>
      <w:r>
        <w:rPr>
          <w:sz w:val="20"/>
        </w:rPr>
        <w:t>antes</w:t>
      </w:r>
      <w:r>
        <w:rPr>
          <w:spacing w:val="-4"/>
          <w:sz w:val="20"/>
        </w:rPr>
        <w:t> </w:t>
      </w:r>
      <w:r>
        <w:rPr>
          <w:sz w:val="20"/>
        </w:rPr>
        <w:t>de</w:t>
      </w:r>
      <w:r>
        <w:rPr>
          <w:spacing w:val="-3"/>
          <w:sz w:val="20"/>
        </w:rPr>
        <w:t> </w:t>
      </w:r>
      <w:r>
        <w:rPr>
          <w:sz w:val="20"/>
        </w:rPr>
        <w:t>la</w:t>
      </w:r>
      <w:r>
        <w:rPr>
          <w:spacing w:val="-3"/>
          <w:sz w:val="20"/>
        </w:rPr>
        <w:t> </w:t>
      </w:r>
      <w:r>
        <w:rPr>
          <w:sz w:val="20"/>
        </w:rPr>
        <w:t>salida</w:t>
      </w:r>
      <w:r>
        <w:rPr>
          <w:spacing w:val="-3"/>
          <w:sz w:val="20"/>
        </w:rPr>
        <w:t> </w:t>
      </w:r>
      <w:r>
        <w:rPr>
          <w:sz w:val="20"/>
        </w:rPr>
        <w:t>:</w:t>
      </w:r>
      <w:r>
        <w:rPr>
          <w:spacing w:val="-3"/>
          <w:sz w:val="20"/>
        </w:rPr>
        <w:t> </w:t>
      </w:r>
      <w:r>
        <w:rPr>
          <w:sz w:val="20"/>
        </w:rPr>
        <w:t>100%</w:t>
      </w:r>
      <w:r>
        <w:rPr>
          <w:spacing w:val="-4"/>
          <w:sz w:val="20"/>
        </w:rPr>
        <w:t> </w:t>
      </w:r>
      <w:r>
        <w:rPr>
          <w:spacing w:val="-2"/>
          <w:sz w:val="20"/>
        </w:rPr>
        <w:t>reembolsable</w:t>
      </w:r>
    </w:p>
    <w:p>
      <w:pPr>
        <w:pStyle w:val="ListParagraph"/>
        <w:numPr>
          <w:ilvl w:val="0"/>
          <w:numId w:val="1"/>
        </w:numPr>
        <w:tabs>
          <w:tab w:pos="359" w:val="left" w:leader="none"/>
        </w:tabs>
        <w:spacing w:line="240" w:lineRule="auto" w:before="31" w:after="0"/>
        <w:ind w:left="359" w:right="0" w:hanging="359"/>
        <w:jc w:val="left"/>
        <w:rPr>
          <w:sz w:val="20"/>
        </w:rPr>
      </w:pPr>
      <w:r>
        <w:rPr>
          <w:sz w:val="20"/>
        </w:rPr>
        <w:t>A</w:t>
      </w:r>
      <w:r>
        <w:rPr>
          <w:spacing w:val="-2"/>
          <w:sz w:val="20"/>
        </w:rPr>
        <w:t> </w:t>
      </w:r>
      <w:r>
        <w:rPr>
          <w:sz w:val="20"/>
        </w:rPr>
        <w:t>partir</w:t>
      </w:r>
      <w:r>
        <w:rPr>
          <w:spacing w:val="-1"/>
          <w:sz w:val="20"/>
        </w:rPr>
        <w:t> </w:t>
      </w:r>
      <w:r>
        <w:rPr>
          <w:sz w:val="20"/>
        </w:rPr>
        <w:t>de</w:t>
      </w:r>
      <w:r>
        <w:rPr>
          <w:spacing w:val="-1"/>
          <w:sz w:val="20"/>
        </w:rPr>
        <w:t> </w:t>
      </w:r>
      <w:r>
        <w:rPr>
          <w:sz w:val="20"/>
        </w:rPr>
        <w:t>17</w:t>
      </w:r>
      <w:r>
        <w:rPr>
          <w:spacing w:val="-1"/>
          <w:sz w:val="20"/>
        </w:rPr>
        <w:t> </w:t>
      </w:r>
      <w:r>
        <w:rPr>
          <w:sz w:val="20"/>
        </w:rPr>
        <w:t>días</w:t>
      </w:r>
      <w:r>
        <w:rPr>
          <w:spacing w:val="-1"/>
          <w:sz w:val="20"/>
        </w:rPr>
        <w:t> </w:t>
      </w:r>
      <w:r>
        <w:rPr>
          <w:sz w:val="20"/>
        </w:rPr>
        <w:t>antes</w:t>
      </w:r>
      <w:r>
        <w:rPr>
          <w:spacing w:val="-1"/>
          <w:sz w:val="20"/>
        </w:rPr>
        <w:t> </w:t>
      </w:r>
      <w:r>
        <w:rPr>
          <w:sz w:val="20"/>
        </w:rPr>
        <w:t>de</w:t>
      </w:r>
      <w:r>
        <w:rPr>
          <w:spacing w:val="-1"/>
          <w:sz w:val="20"/>
        </w:rPr>
        <w:t> </w:t>
      </w:r>
      <w:r>
        <w:rPr>
          <w:sz w:val="20"/>
        </w:rPr>
        <w:t>la</w:t>
      </w:r>
      <w:r>
        <w:rPr>
          <w:spacing w:val="-1"/>
          <w:sz w:val="20"/>
        </w:rPr>
        <w:t> </w:t>
      </w:r>
      <w:r>
        <w:rPr>
          <w:sz w:val="20"/>
        </w:rPr>
        <w:t>salida</w:t>
      </w:r>
      <w:r>
        <w:rPr>
          <w:spacing w:val="-1"/>
          <w:sz w:val="20"/>
        </w:rPr>
        <w:t> </w:t>
      </w:r>
      <w:r>
        <w:rPr>
          <w:sz w:val="20"/>
        </w:rPr>
        <w:t>:</w:t>
      </w:r>
      <w:r>
        <w:rPr>
          <w:spacing w:val="-1"/>
          <w:sz w:val="20"/>
        </w:rPr>
        <w:t> </w:t>
      </w:r>
      <w:r>
        <w:rPr>
          <w:sz w:val="20"/>
        </w:rPr>
        <w:t>100%</w:t>
      </w:r>
      <w:r>
        <w:rPr>
          <w:spacing w:val="-1"/>
          <w:sz w:val="20"/>
        </w:rPr>
        <w:t> </w:t>
      </w:r>
      <w:r>
        <w:rPr>
          <w:sz w:val="20"/>
        </w:rPr>
        <w:t>NO</w:t>
      </w:r>
      <w:r>
        <w:rPr>
          <w:spacing w:val="-1"/>
          <w:sz w:val="20"/>
        </w:rPr>
        <w:t> </w:t>
      </w:r>
      <w:r>
        <w:rPr>
          <w:spacing w:val="-2"/>
          <w:sz w:val="20"/>
        </w:rPr>
        <w:t>reembolsable</w:t>
      </w:r>
    </w:p>
    <w:p>
      <w:pPr>
        <w:pStyle w:val="ListParagraph"/>
        <w:numPr>
          <w:ilvl w:val="0"/>
          <w:numId w:val="1"/>
        </w:numPr>
        <w:tabs>
          <w:tab w:pos="359" w:val="left" w:leader="none"/>
        </w:tabs>
        <w:spacing w:line="240" w:lineRule="auto" w:before="30" w:after="0"/>
        <w:ind w:left="359" w:right="0" w:hanging="359"/>
        <w:jc w:val="left"/>
        <w:rPr>
          <w:sz w:val="20"/>
        </w:rPr>
      </w:pPr>
      <w:r>
        <w:rPr>
          <w:sz w:val="20"/>
        </w:rPr>
        <w:t>Para</w:t>
      </w:r>
      <w:r>
        <w:rPr>
          <w:spacing w:val="-1"/>
          <w:sz w:val="20"/>
        </w:rPr>
        <w:t> </w:t>
      </w:r>
      <w:r>
        <w:rPr>
          <w:sz w:val="20"/>
        </w:rPr>
        <w:t>personas mayores</w:t>
      </w:r>
      <w:r>
        <w:rPr>
          <w:spacing w:val="-1"/>
          <w:sz w:val="20"/>
        </w:rPr>
        <w:t> </w:t>
      </w:r>
      <w:r>
        <w:rPr>
          <w:sz w:val="20"/>
        </w:rPr>
        <w:t>de 70</w:t>
      </w:r>
      <w:r>
        <w:rPr>
          <w:spacing w:val="-1"/>
          <w:sz w:val="20"/>
        </w:rPr>
        <w:t> </w:t>
      </w:r>
      <w:r>
        <w:rPr>
          <w:sz w:val="20"/>
        </w:rPr>
        <w:t>años aplica</w:t>
      </w:r>
      <w:r>
        <w:rPr>
          <w:spacing w:val="-1"/>
          <w:sz w:val="20"/>
        </w:rPr>
        <w:t> </w:t>
      </w:r>
      <w:r>
        <w:rPr>
          <w:sz w:val="20"/>
        </w:rPr>
        <w:t>suplemento en</w:t>
      </w:r>
      <w:r>
        <w:rPr>
          <w:spacing w:val="-1"/>
          <w:sz w:val="20"/>
        </w:rPr>
        <w:t> </w:t>
      </w:r>
      <w:r>
        <w:rPr>
          <w:sz w:val="20"/>
        </w:rPr>
        <w:t>el seguro</w:t>
      </w:r>
      <w:r>
        <w:rPr>
          <w:spacing w:val="-1"/>
          <w:sz w:val="20"/>
        </w:rPr>
        <w:t> </w:t>
      </w:r>
      <w:r>
        <w:rPr>
          <w:sz w:val="20"/>
        </w:rPr>
        <w:t>de viaje.</w:t>
      </w:r>
      <w:r>
        <w:rPr>
          <w:spacing w:val="-1"/>
          <w:sz w:val="20"/>
        </w:rPr>
        <w:t> </w:t>
      </w:r>
      <w:r>
        <w:rPr>
          <w:sz w:val="20"/>
        </w:rPr>
        <w:t>Favor revisar con</w:t>
      </w:r>
      <w:r>
        <w:rPr>
          <w:spacing w:val="-1"/>
          <w:sz w:val="20"/>
        </w:rPr>
        <w:t> </w:t>
      </w:r>
      <w:r>
        <w:rPr>
          <w:sz w:val="20"/>
        </w:rPr>
        <w:t>su </w:t>
      </w:r>
      <w:r>
        <w:rPr>
          <w:spacing w:val="-2"/>
          <w:sz w:val="20"/>
        </w:rPr>
        <w:t>ejecutivo.</w:t>
      </w:r>
    </w:p>
    <w:p>
      <w:pPr>
        <w:pStyle w:val="ListParagraph"/>
        <w:numPr>
          <w:ilvl w:val="0"/>
          <w:numId w:val="1"/>
        </w:numPr>
        <w:tabs>
          <w:tab w:pos="359" w:val="left" w:leader="none"/>
        </w:tabs>
        <w:spacing w:line="240" w:lineRule="auto" w:before="30" w:after="0"/>
        <w:ind w:left="359" w:right="0" w:hanging="359"/>
        <w:jc w:val="left"/>
        <w:rPr>
          <w:sz w:val="20"/>
        </w:rPr>
      </w:pPr>
      <w:r>
        <w:rPr>
          <w:sz w:val="20"/>
        </w:rPr>
        <w:t>Consulte</w:t>
      </w:r>
      <w:r>
        <w:rPr>
          <w:spacing w:val="5"/>
          <w:sz w:val="20"/>
        </w:rPr>
        <w:t> </w:t>
      </w:r>
      <w:r>
        <w:rPr>
          <w:sz w:val="20"/>
        </w:rPr>
        <w:t>políticas</w:t>
      </w:r>
      <w:r>
        <w:rPr>
          <w:spacing w:val="6"/>
          <w:sz w:val="20"/>
        </w:rPr>
        <w:t> </w:t>
      </w:r>
      <w:r>
        <w:rPr>
          <w:sz w:val="20"/>
        </w:rPr>
        <w:t>para</w:t>
      </w:r>
      <w:r>
        <w:rPr>
          <w:spacing w:val="6"/>
          <w:sz w:val="20"/>
        </w:rPr>
        <w:t> </w:t>
      </w:r>
      <w:r>
        <w:rPr>
          <w:sz w:val="20"/>
        </w:rPr>
        <w:t>cambio</w:t>
      </w:r>
      <w:r>
        <w:rPr>
          <w:spacing w:val="6"/>
          <w:sz w:val="20"/>
        </w:rPr>
        <w:t> </w:t>
      </w:r>
      <w:r>
        <w:rPr>
          <w:sz w:val="20"/>
        </w:rPr>
        <w:t>y/o</w:t>
      </w:r>
      <w:r>
        <w:rPr>
          <w:spacing w:val="6"/>
          <w:sz w:val="20"/>
        </w:rPr>
        <w:t> </w:t>
      </w:r>
      <w:r>
        <w:rPr>
          <w:spacing w:val="-2"/>
          <w:sz w:val="20"/>
        </w:rPr>
        <w:t>cancelaciones</w:t>
      </w:r>
    </w:p>
    <w:sectPr>
      <w:pgSz w:w="12240" w:h="15840"/>
      <w:pgMar w:header="0" w:footer="1161" w:top="540" w:bottom="140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pPr>
    <w:r>
      <w:rPr/>
      <w:drawing>
        <wp:anchor distT="0" distB="0" distL="0" distR="0" allowOverlap="1" layoutInCell="1" locked="0" behindDoc="1" simplePos="0" relativeHeight="487481856">
          <wp:simplePos x="0" y="0"/>
          <wp:positionH relativeFrom="page">
            <wp:posOffset>3207600</wp:posOffset>
          </wp:positionH>
          <wp:positionV relativeFrom="page">
            <wp:posOffset>9194393</wp:posOffset>
          </wp:positionV>
          <wp:extent cx="1074597" cy="392404"/>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4"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1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069" w:right="353" w:firstLine="1752"/>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30"/>
      <w:ind w:left="37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2025-09-29T18:32:06Z</dcterms:created>
  <dcterms:modified xsi:type="dcterms:W3CDTF">2025-09-29T18:32:06Z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Adobe InDesign 20.5 (Windows)</vt:lpwstr>
  </property>
  <property fmtid="{D5CDD505-2E9C-101B-9397-08002B2CF9AE}" pid="4" name="LastSaved">
    <vt:filetime>2025-09-29T00:00:00Z</vt:filetime>
  </property>
  <property fmtid="{D5CDD505-2E9C-101B-9397-08002B2CF9AE}" pid="5" name="Producer">
    <vt:lpwstr>Adobe PDF Library 17.0</vt:lpwstr>
  </property>
</Properties>
</file>