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80"/>
        <w:rPr>
          <w:sz w:val="68"/>
        </w:rPr>
      </w:pPr>
    </w:p>
    <w:p>
      <w:pPr>
        <w:pStyle w:val="Title"/>
        <w:spacing w:line="196" w:lineRule="auto"/>
      </w:pPr>
      <w:r>
        <w:rPr>
          <w:color w:val="059ED8"/>
          <w:spacing w:val="18"/>
        </w:rPr>
        <w:t>OAXACA</w:t>
      </w:r>
      <w:r>
        <w:rPr>
          <w:color w:val="059ED8"/>
          <w:spacing w:val="-43"/>
        </w:rPr>
        <w:t> </w:t>
      </w:r>
      <w:r>
        <w:rPr>
          <w:color w:val="059ED8"/>
          <w:spacing w:val="10"/>
        </w:rPr>
        <w:t>MIXTECA </w:t>
      </w:r>
      <w:r>
        <w:rPr>
          <w:color w:val="059ED8"/>
        </w:rPr>
        <w:t>&amp; </w:t>
      </w:r>
      <w:r>
        <w:rPr>
          <w:color w:val="059ED8"/>
          <w:spacing w:val="14"/>
        </w:rPr>
        <w:t>ZAPOTECA</w:t>
      </w:r>
    </w:p>
    <w:p>
      <w:pPr>
        <w:spacing w:line="249" w:lineRule="auto" w:before="618"/>
        <w:ind w:left="3735" w:right="985" w:firstLine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4070749</wp:posOffset>
                </wp:positionH>
                <wp:positionV relativeFrom="paragraph">
                  <wp:posOffset>421164</wp:posOffset>
                </wp:positionV>
                <wp:extent cx="1270" cy="1016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320.531494pt,33.162567pt" to="320.531494pt,41.15956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5559300</wp:posOffset>
                </wp:positionH>
                <wp:positionV relativeFrom="paragraph">
                  <wp:posOffset>421164</wp:posOffset>
                </wp:positionV>
                <wp:extent cx="1270" cy="101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688" from="437.740204pt,33.162567pt" to="437.740204pt,41.15956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6168778</wp:posOffset>
                </wp:positionH>
                <wp:positionV relativeFrom="paragraph">
                  <wp:posOffset>421164</wp:posOffset>
                </wp:positionV>
                <wp:extent cx="1270" cy="101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485.730591pt,33.162567pt" to="485.730591pt,41.159567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6432350</wp:posOffset>
                </wp:positionH>
                <wp:positionV relativeFrom="paragraph">
                  <wp:posOffset>567010</wp:posOffset>
                </wp:positionV>
                <wp:extent cx="1270" cy="101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506.484314pt,44.646465pt" to="506.484314pt,52.64346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5316349</wp:posOffset>
                </wp:positionH>
                <wp:positionV relativeFrom="paragraph">
                  <wp:posOffset>576014</wp:posOffset>
                </wp:positionV>
                <wp:extent cx="1270" cy="101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418.610199pt,45.355465pt" to="418.610199pt,53.35246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3584649</wp:posOffset>
                </wp:positionH>
                <wp:positionV relativeFrom="paragraph">
                  <wp:posOffset>576014</wp:posOffset>
                </wp:positionV>
                <wp:extent cx="1270" cy="101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1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1600">
                              <a:moveTo>
                                <a:pt x="0" y="0"/>
                              </a:moveTo>
                              <a:lnTo>
                                <a:pt x="0" y="10156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736" from="282.255890pt,45.355465pt" to="282.255890pt,53.352465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0"/>
        </w:rPr>
        <w:t>IGLESIA</w:t>
      </w:r>
      <w:r>
        <w:rPr>
          <w:spacing w:val="-5"/>
          <w:sz w:val="20"/>
        </w:rPr>
        <w:t> </w:t>
      </w:r>
      <w:r>
        <w:rPr>
          <w:sz w:val="20"/>
        </w:rPr>
        <w:t>STO</w:t>
      </w:r>
      <w:r>
        <w:rPr>
          <w:spacing w:val="-5"/>
          <w:sz w:val="20"/>
        </w:rPr>
        <w:t> </w:t>
      </w:r>
      <w:r>
        <w:rPr>
          <w:sz w:val="20"/>
        </w:rPr>
        <w:t>DOMINGO</w:t>
      </w:r>
      <w:r>
        <w:rPr>
          <w:spacing w:val="80"/>
          <w:sz w:val="20"/>
        </w:rPr>
        <w:t> </w:t>
      </w:r>
      <w:r>
        <w:rPr>
          <w:sz w:val="20"/>
        </w:rPr>
        <w:t>CORREDOR</w:t>
      </w:r>
      <w:r>
        <w:rPr>
          <w:spacing w:val="-5"/>
          <w:sz w:val="20"/>
        </w:rPr>
        <w:t> </w:t>
      </w:r>
      <w:r>
        <w:rPr>
          <w:sz w:val="20"/>
        </w:rPr>
        <w:t>TURÍSTICO</w:t>
      </w:r>
      <w:r>
        <w:rPr>
          <w:spacing w:val="80"/>
          <w:sz w:val="20"/>
        </w:rPr>
        <w:t> </w:t>
      </w:r>
      <w:r>
        <w:rPr>
          <w:sz w:val="20"/>
        </w:rPr>
        <w:t>ZÓCALO</w:t>
      </w:r>
      <w:r>
        <w:rPr>
          <w:spacing w:val="80"/>
          <w:sz w:val="20"/>
        </w:rPr>
        <w:t> </w:t>
      </w:r>
      <w:r>
        <w:rPr>
          <w:sz w:val="20"/>
        </w:rPr>
        <w:t>MERCADOS MONTE</w:t>
      </w:r>
      <w:r>
        <w:rPr>
          <w:spacing w:val="-11"/>
          <w:sz w:val="20"/>
        </w:rPr>
        <w:t> </w:t>
      </w:r>
      <w:r>
        <w:rPr>
          <w:sz w:val="20"/>
        </w:rPr>
        <w:t>ALBÁN</w:t>
      </w:r>
      <w:r>
        <w:rPr>
          <w:spacing w:val="67"/>
          <w:sz w:val="20"/>
        </w:rPr>
        <w:t> </w:t>
      </w:r>
      <w:r>
        <w:rPr>
          <w:sz w:val="20"/>
        </w:rPr>
        <w:t>CUILAPAM</w:t>
      </w:r>
      <w:r>
        <w:rPr>
          <w:spacing w:val="-11"/>
          <w:sz w:val="20"/>
        </w:rPr>
        <w:t> </w:t>
      </w:r>
      <w:r>
        <w:rPr>
          <w:sz w:val="20"/>
        </w:rPr>
        <w:t>Y</w:t>
      </w:r>
      <w:r>
        <w:rPr>
          <w:spacing w:val="-11"/>
          <w:sz w:val="20"/>
        </w:rPr>
        <w:t> </w:t>
      </w:r>
      <w:r>
        <w:rPr>
          <w:sz w:val="20"/>
        </w:rPr>
        <w:t>SAN</w:t>
      </w:r>
      <w:r>
        <w:rPr>
          <w:spacing w:val="-11"/>
          <w:sz w:val="20"/>
        </w:rPr>
        <w:t> </w:t>
      </w:r>
      <w:r>
        <w:rPr>
          <w:sz w:val="20"/>
        </w:rPr>
        <w:t>BARTOLO</w:t>
      </w:r>
      <w:r>
        <w:rPr>
          <w:spacing w:val="67"/>
          <w:sz w:val="20"/>
        </w:rPr>
        <w:t> </w:t>
      </w:r>
      <w:r>
        <w:rPr>
          <w:sz w:val="20"/>
        </w:rPr>
        <w:t>ÁRBOL</w:t>
      </w:r>
      <w:r>
        <w:rPr>
          <w:spacing w:val="-11"/>
          <w:sz w:val="20"/>
        </w:rPr>
        <w:t> </w:t>
      </w:r>
      <w:r>
        <w:rPr>
          <w:sz w:val="20"/>
        </w:rPr>
        <w:t>DEL</w:t>
      </w:r>
      <w:r>
        <w:rPr>
          <w:spacing w:val="-11"/>
          <w:sz w:val="20"/>
        </w:rPr>
        <w:t> </w:t>
      </w:r>
      <w:r>
        <w:rPr>
          <w:sz w:val="20"/>
        </w:rPr>
        <w:t>TULE</w:t>
      </w:r>
      <w:r>
        <w:rPr>
          <w:spacing w:val="67"/>
          <w:sz w:val="20"/>
        </w:rPr>
        <w:t> </w:t>
      </w:r>
      <w:r>
        <w:rPr>
          <w:sz w:val="20"/>
        </w:rPr>
        <w:t>MITLA FÁBRICA DE MEZCAL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" w:after="1"/>
        <w:rPr>
          <w:sz w:val="20"/>
        </w:rPr>
      </w:pPr>
    </w:p>
    <w:p>
      <w:pPr>
        <w:tabs>
          <w:tab w:pos="6856" w:val="left" w:leader="none"/>
          <w:tab w:pos="8951" w:val="left" w:leader="none"/>
        </w:tabs>
        <w:spacing w:line="240" w:lineRule="auto"/>
        <w:ind w:left="4788" w:right="0" w:firstLine="0"/>
        <w:jc w:val="left"/>
        <w:rPr>
          <w:sz w:val="20"/>
        </w:rPr>
      </w:pPr>
      <w:r>
        <w:rPr>
          <w:position w:val="4"/>
          <w:sz w:val="20"/>
        </w:rPr>
        <w:drawing>
          <wp:inline distT="0" distB="0" distL="0" distR="0">
            <wp:extent cx="454138" cy="408431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38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</w:r>
      <w:r>
        <w:rPr>
          <w:position w:val="4"/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454178" cy="423672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</w:r>
      <w:r>
        <w:rPr>
          <w:position w:val="3"/>
          <w:sz w:val="20"/>
        </w:rPr>
        <w:tab/>
      </w:r>
      <w:r>
        <w:rPr>
          <w:sz w:val="20"/>
        </w:rPr>
        <w:drawing>
          <wp:inline distT="0" distB="0" distL="0" distR="0">
            <wp:extent cx="454250" cy="44195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50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spacing w:before="150"/>
        <w:ind w:left="0" w:right="0" w:firstLine="0"/>
        <w:jc w:val="right"/>
        <w:rPr>
          <w:sz w:val="24"/>
        </w:rPr>
      </w:pPr>
      <w:r>
        <w:rPr>
          <w:sz w:val="24"/>
        </w:rPr>
        <w:t>4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3" w:lineRule="exact" w:before="30"/>
        <w:ind w:left="942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$6,199</w:t>
      </w:r>
      <w:r>
        <w:rPr>
          <w:spacing w:val="-13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14" w:lineRule="exact" w:before="0"/>
        <w:ind w:left="529" w:right="0" w:firstLine="0"/>
        <w:jc w:val="left"/>
        <w:rPr>
          <w:rFonts w:ascii="Calibri"/>
          <w:sz w:val="18"/>
        </w:rPr>
      </w:pP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8336">
                <wp:simplePos x="0" y="0"/>
                <wp:positionH relativeFrom="page">
                  <wp:posOffset>3968245</wp:posOffset>
                </wp:positionH>
                <wp:positionV relativeFrom="paragraph">
                  <wp:posOffset>-683159</wp:posOffset>
                </wp:positionV>
                <wp:extent cx="1270" cy="78867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8144" from="312.460297pt,-53.792049pt" to="312.460297pt,8.286951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rFonts w:ascii="Calibri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38848">
                <wp:simplePos x="0" y="0"/>
                <wp:positionH relativeFrom="page">
                  <wp:posOffset>5567655</wp:posOffset>
                </wp:positionH>
                <wp:positionV relativeFrom="paragraph">
                  <wp:posOffset>-685489</wp:posOffset>
                </wp:positionV>
                <wp:extent cx="1270" cy="791210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77632" from="438.398102pt,-53.975552pt" to="438.398102pt,8.28644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18"/>
        </w:rPr>
        <w:t>PRECIO</w:t>
      </w:r>
      <w:r>
        <w:rPr>
          <w:spacing w:val="-7"/>
          <w:sz w:val="18"/>
        </w:rPr>
        <w:t> </w:t>
      </w:r>
      <w:r>
        <w:rPr>
          <w:sz w:val="18"/>
        </w:rPr>
        <w:t>DESDE</w:t>
      </w:r>
      <w:r>
        <w:rPr>
          <w:spacing w:val="-6"/>
          <w:sz w:val="18"/>
        </w:rPr>
        <w:t> </w:t>
      </w:r>
      <w:r>
        <w:rPr>
          <w:sz w:val="18"/>
        </w:rPr>
        <w:t>(Hab.</w:t>
      </w:r>
      <w:r>
        <w:rPr>
          <w:spacing w:val="-6"/>
          <w:sz w:val="18"/>
        </w:rPr>
        <w:t> </w:t>
      </w:r>
      <w:r>
        <w:rPr>
          <w:spacing w:val="-4"/>
          <w:sz w:val="18"/>
        </w:rPr>
        <w:t>Cpl</w:t>
      </w:r>
      <w:r>
        <w:rPr>
          <w:rFonts w:ascii="Calibri"/>
          <w:spacing w:val="-4"/>
          <w:sz w:val="18"/>
        </w:rPr>
        <w:t>)</w:t>
      </w:r>
    </w:p>
    <w:p>
      <w:pPr>
        <w:spacing w:before="122"/>
        <w:ind w:left="427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360"/>
          <w:cols w:num="3" w:equalWidth="0">
            <w:col w:w="5536" w:space="40"/>
            <w:col w:w="2608" w:space="39"/>
            <w:col w:w="3297"/>
          </w:cols>
        </w:sectPr>
      </w:pPr>
    </w:p>
    <w:p>
      <w:pPr>
        <w:pStyle w:val="BodyText"/>
        <w:spacing w:before="9"/>
        <w:rPr>
          <w:sz w:val="8"/>
        </w:rPr>
      </w:pPr>
      <w:r>
        <w:rPr>
          <w:sz w:val="8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51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580765" cy="12700"/>
                <wp:effectExtent l="9525" t="0" r="635" b="635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3580765" cy="12700"/>
                          <a:chExt cx="3580765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6350"/>
                            <a:ext cx="358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0765" h="0">
                                <a:moveTo>
                                  <a:pt x="0" y="0"/>
                                </a:moveTo>
                                <a:lnTo>
                                  <a:pt x="3580244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81.95pt;height:1pt;mso-position-horizontal-relative:char;mso-position-vertical-relative:line" id="docshapegroup1" coordorigin="0,0" coordsize="5639,20">
                <v:line style="position:absolute" from="0,10" to="5638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7"/>
        <w:ind w:left="5592" w:right="0" w:firstLine="0"/>
        <w:jc w:val="left"/>
        <w:rPr>
          <w:sz w:val="24"/>
        </w:rPr>
      </w:pPr>
      <w:r>
        <w:rPr>
          <w:sz w:val="24"/>
        </w:rPr>
        <w:t>Salidas</w:t>
      </w:r>
      <w:r>
        <w:rPr>
          <w:spacing w:val="-7"/>
          <w:sz w:val="24"/>
        </w:rPr>
        <w:t> </w:t>
      </w:r>
      <w:r>
        <w:rPr>
          <w:sz w:val="24"/>
        </w:rPr>
        <w:t>diarias</w:t>
      </w:r>
      <w:r>
        <w:rPr>
          <w:spacing w:val="-6"/>
          <w:sz w:val="24"/>
        </w:rPr>
        <w:t> </w:t>
      </w:r>
      <w:r>
        <w:rPr>
          <w:sz w:val="24"/>
        </w:rPr>
        <w:t>hasta</w:t>
      </w:r>
      <w:r>
        <w:rPr>
          <w:spacing w:val="-7"/>
          <w:sz w:val="24"/>
        </w:rPr>
        <w:t> </w:t>
      </w:r>
      <w:r>
        <w:rPr>
          <w:sz w:val="24"/>
        </w:rPr>
        <w:t>diciembre</w:t>
      </w:r>
      <w:r>
        <w:rPr>
          <w:spacing w:val="-6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287"/>
        <w:rPr>
          <w:sz w:val="40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3"/>
        <w:rPr>
          <w:sz w:val="40"/>
        </w:rPr>
      </w:pPr>
    </w:p>
    <w:p>
      <w:pPr>
        <w:pStyle w:val="BodyText"/>
        <w:ind w:left="3125"/>
      </w:pPr>
      <w:r>
        <w:rPr/>
        <w:t>DÍA</w:t>
      </w:r>
      <w:r>
        <w:rPr>
          <w:spacing w:val="-7"/>
        </w:rPr>
        <w:t> </w:t>
      </w:r>
      <w:r>
        <w:rPr/>
        <w:t>1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Llegada, recibimiento y traslado al hotel seleccionado. Tour de ciudad visitando el centro histórico a pie Iglesia de Santo Domingo, corredor turístico, Zócalo, Catedral, Palacio de gobierno, mercados 20 de noviembre y Benito Juárez. Regreso al hotel. Alojamiento.</w:t>
      </w:r>
    </w:p>
    <w:p>
      <w:pPr>
        <w:pStyle w:val="BodyText"/>
      </w:pPr>
    </w:p>
    <w:p>
      <w:pPr>
        <w:pStyle w:val="BodyText"/>
        <w:spacing w:before="25"/>
      </w:pPr>
    </w:p>
    <w:p>
      <w:pPr>
        <w:pStyle w:val="BodyText"/>
        <w:ind w:left="3125"/>
      </w:pPr>
      <w:r>
        <w:rPr/>
        <w:t>DÍA</w:t>
      </w:r>
      <w:r>
        <w:rPr>
          <w:spacing w:val="-7"/>
        </w:rPr>
        <w:t> </w:t>
      </w:r>
      <w:r>
        <w:rPr/>
        <w:t>2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Desayuno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hotel.</w:t>
      </w:r>
      <w:r>
        <w:rPr>
          <w:spacing w:val="-4"/>
        </w:rPr>
        <w:t> </w:t>
      </w:r>
      <w:r>
        <w:rPr/>
        <w:t>Salida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tour</w:t>
      </w:r>
      <w:r>
        <w:rPr>
          <w:spacing w:val="-4"/>
        </w:rPr>
        <w:t> </w:t>
      </w:r>
      <w:r>
        <w:rPr/>
        <w:t>visitando</w:t>
      </w:r>
      <w:r>
        <w:rPr>
          <w:spacing w:val="-4"/>
        </w:rPr>
        <w:t> </w:t>
      </w:r>
      <w:r>
        <w:rPr/>
        <w:t>zona</w:t>
      </w:r>
      <w:r>
        <w:rPr>
          <w:spacing w:val="-4"/>
        </w:rPr>
        <w:t> </w:t>
      </w:r>
      <w:r>
        <w:rPr/>
        <w:t>arqueológica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Monte</w:t>
      </w:r>
      <w:r>
        <w:rPr>
          <w:spacing w:val="-4"/>
        </w:rPr>
        <w:t> </w:t>
      </w:r>
      <w:r>
        <w:rPr/>
        <w:t>Alban,</w:t>
      </w:r>
      <w:r>
        <w:rPr>
          <w:spacing w:val="-4"/>
        </w:rPr>
        <w:t> </w:t>
      </w:r>
      <w:r>
        <w:rPr/>
        <w:t>Arrazola Xoxo (alebrijes) Cuilapam de Guerrero y San Bartolo Coyotepec (barro negro). Comida y regreso al hotel. Alojamiento.</w:t>
      </w:r>
    </w:p>
    <w:p>
      <w:pPr>
        <w:pStyle w:val="BodyText"/>
      </w:pPr>
    </w:p>
    <w:p>
      <w:pPr>
        <w:pStyle w:val="BodyText"/>
        <w:spacing w:before="24"/>
      </w:pPr>
    </w:p>
    <w:p>
      <w:pPr>
        <w:pStyle w:val="BodyText"/>
        <w:spacing w:before="1"/>
        <w:ind w:left="3125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Oaxaca</w:t>
      </w:r>
    </w:p>
    <w:p>
      <w:pPr>
        <w:pStyle w:val="BodyText"/>
        <w:spacing w:line="249" w:lineRule="auto" w:before="11"/>
        <w:ind w:left="3125" w:right="374"/>
        <w:jc w:val="both"/>
      </w:pPr>
      <w:r>
        <w:rPr/>
        <w:t>Desayuno en el hotel. Visita al árbol del Tule, Teotitlán del valle, zona arqueológica de Mitla,</w:t>
      </w:r>
      <w:r>
        <w:rPr>
          <w:spacing w:val="-14"/>
        </w:rPr>
        <w:t> </w:t>
      </w:r>
      <w:r>
        <w:rPr/>
        <w:t>fábrica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mezcal</w:t>
      </w:r>
      <w:r>
        <w:rPr>
          <w:spacing w:val="-12"/>
        </w:rPr>
        <w:t> </w:t>
      </w:r>
      <w:r>
        <w:rPr/>
        <w:t>y</w:t>
      </w:r>
      <w:r>
        <w:rPr>
          <w:spacing w:val="-13"/>
        </w:rPr>
        <w:t> </w:t>
      </w:r>
      <w:r>
        <w:rPr/>
        <w:t>hierve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agua.</w:t>
      </w:r>
      <w:r>
        <w:rPr>
          <w:spacing w:val="-12"/>
        </w:rPr>
        <w:t> </w:t>
      </w:r>
      <w:r>
        <w:rPr/>
        <w:t>Regreso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su</w:t>
      </w:r>
      <w:r>
        <w:rPr>
          <w:spacing w:val="-13"/>
        </w:rPr>
        <w:t> </w:t>
      </w:r>
      <w:r>
        <w:rPr/>
        <w:t>hotel,</w:t>
      </w:r>
      <w:r>
        <w:rPr>
          <w:spacing w:val="-12"/>
        </w:rPr>
        <w:t> </w:t>
      </w:r>
      <w:r>
        <w:rPr/>
        <w:t>comida</w:t>
      </w:r>
      <w:r>
        <w:rPr>
          <w:spacing w:val="-13"/>
        </w:rPr>
        <w:t> </w:t>
      </w:r>
      <w:r>
        <w:rPr/>
        <w:t>incluida.</w:t>
      </w:r>
      <w:r>
        <w:rPr>
          <w:spacing w:val="-14"/>
        </w:rPr>
        <w:t> </w:t>
      </w:r>
      <w:r>
        <w:rPr>
          <w:spacing w:val="-2"/>
        </w:rPr>
        <w:t>Alojamiento.</w:t>
      </w: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ind w:left="3125"/>
      </w:pPr>
      <w:r>
        <w:rPr/>
        <w:t>DÍA</w:t>
      </w:r>
      <w:r>
        <w:rPr>
          <w:spacing w:val="-6"/>
        </w:rPr>
        <w:t> </w:t>
      </w:r>
      <w:r>
        <w:rPr/>
        <w:t>4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Oaxaca</w:t>
      </w:r>
    </w:p>
    <w:p>
      <w:pPr>
        <w:pStyle w:val="BodyText"/>
        <w:spacing w:before="11"/>
        <w:ind w:left="3125"/>
        <w:jc w:val="both"/>
      </w:pPr>
      <w:r>
        <w:rPr/>
        <w:t>Desayuno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hora</w:t>
      </w:r>
      <w:r>
        <w:rPr>
          <w:spacing w:val="-1"/>
        </w:rPr>
        <w:t> </w:t>
      </w:r>
      <w:r>
        <w:rPr/>
        <w:t>convenida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estación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autobuses.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0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4139400</wp:posOffset>
            </wp:positionH>
            <wp:positionV relativeFrom="paragraph">
              <wp:posOffset>290182</wp:posOffset>
            </wp:positionV>
            <wp:extent cx="1059277" cy="38681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Heading1"/>
        <w:spacing w:before="110"/>
        <w:ind w:left="374"/>
      </w:pPr>
      <w:r>
        <w:rPr>
          <w:color w:val="059ED8"/>
          <w:spacing w:val="-2"/>
        </w:rPr>
        <w:t>HOTELES</w:t>
      </w:r>
    </w:p>
    <w:p>
      <w:pPr>
        <w:pStyle w:val="BodyText"/>
        <w:spacing w:before="10"/>
        <w:ind w:left="3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415899</wp:posOffset>
                </wp:positionH>
                <wp:positionV relativeFrom="paragraph">
                  <wp:posOffset>365453</wp:posOffset>
                </wp:positionV>
                <wp:extent cx="3429635" cy="912494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3429635" cy="9124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456"/>
                              <w:gridCol w:w="3815"/>
                            </w:tblGrid>
                            <w:tr>
                              <w:trPr>
                                <w:trHeight w:val="244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9" w:lineRule="exact"/>
                                    <w:ind w:left="31" w:righ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95" w:lineRule="exact"/>
                                    <w:ind w:left="4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3*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10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Aurora,</w:t>
                                  </w:r>
                                  <w:r>
                                    <w:rPr>
                                      <w:spacing w:val="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Ciruelos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(sin</w:t>
                                  </w:r>
                                  <w:r>
                                    <w:rPr>
                                      <w:spacing w:val="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desayuno)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4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left="31" w:right="1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3"/>
                                    <w:ind w:left="89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Oaxaca</w:t>
                                  </w:r>
                                  <w:r>
                                    <w:rPr>
                                      <w:spacing w:val="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Dorado,</w:t>
                                  </w:r>
                                  <w:r>
                                    <w:rPr>
                                      <w:spacing w:val="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Parador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San</w:t>
                                  </w:r>
                                  <w:r>
                                    <w:rPr>
                                      <w:spacing w:val="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Agustín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38" w:hRule="atLeast"/>
                              </w:trPr>
                              <w:tc>
                                <w:tcPr>
                                  <w:tcW w:w="1456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line="251" w:lineRule="exact"/>
                                    <w:ind w:left="358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4*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7"/>
                                    <w:ind w:left="341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Superior</w:t>
                                  </w:r>
                                </w:p>
                              </w:tc>
                              <w:tc>
                                <w:tcPr>
                                  <w:tcW w:w="3815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2"/>
                                    <w:ind w:left="8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Victoria,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Catrina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Alcalá,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Antigua,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30"/>
                                    <w:ind w:left="85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las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flores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2.748001pt;margin-top:28.775852pt;width:270.05pt;height:71.850pt;mso-position-horizontal-relative:page;mso-position-vertical-relative:paragraph;z-index:1573836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456"/>
                        <w:gridCol w:w="3815"/>
                      </w:tblGrid>
                      <w:tr>
                        <w:trPr>
                          <w:trHeight w:val="244" w:hRule="atLeast"/>
                        </w:trPr>
                        <w:tc>
                          <w:tcPr>
                            <w:tcW w:w="1456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199" w:lineRule="exact"/>
                              <w:ind w:left="31" w:righ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195" w:lineRule="exact"/>
                              <w:ind w:left="4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1456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3*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10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Aurora,</w:t>
                            </w:r>
                            <w:r>
                              <w:rPr>
                                <w:spacing w:val="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Ciruelos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(sin</w:t>
                            </w:r>
                            <w:r>
                              <w:rPr>
                                <w:spacing w:val="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desayuno)</w:t>
                            </w:r>
                          </w:p>
                        </w:tc>
                      </w:tr>
                      <w:tr>
                        <w:trPr>
                          <w:trHeight w:val="324" w:hRule="atLeast"/>
                        </w:trPr>
                        <w:tc>
                          <w:tcPr>
                            <w:tcW w:w="1456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1"/>
                              <w:ind w:left="31" w:right="1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13"/>
                              <w:ind w:left="89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Oaxaca</w:t>
                            </w:r>
                            <w:r>
                              <w:rPr>
                                <w:spacing w:val="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Dorado,</w:t>
                            </w:r>
                            <w:r>
                              <w:rPr>
                                <w:spacing w:val="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Parador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San</w:t>
                            </w:r>
                            <w:r>
                              <w:rPr>
                                <w:spacing w:val="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Agustín</w:t>
                            </w:r>
                          </w:p>
                        </w:tc>
                      </w:tr>
                      <w:tr>
                        <w:trPr>
                          <w:trHeight w:val="538" w:hRule="atLeast"/>
                        </w:trPr>
                        <w:tc>
                          <w:tcPr>
                            <w:tcW w:w="1456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line="251" w:lineRule="exact"/>
                              <w:ind w:left="358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Hotel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4*</w:t>
                            </w:r>
                          </w:p>
                          <w:p>
                            <w:pPr>
                              <w:pStyle w:val="TableParagraph"/>
                              <w:spacing w:before="7"/>
                              <w:ind w:left="341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Superior</w:t>
                            </w:r>
                          </w:p>
                        </w:tc>
                        <w:tc>
                          <w:tcPr>
                            <w:tcW w:w="3815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2"/>
                              <w:ind w:left="8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Victoria,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Catrina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Alcalá,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Antigua,</w:t>
                            </w:r>
                          </w:p>
                          <w:p>
                            <w:pPr>
                              <w:pStyle w:val="TableParagraph"/>
                              <w:spacing w:before="30"/>
                              <w:ind w:left="85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las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flores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Previstos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>
          <w:spacing w:val="-2"/>
        </w:rPr>
        <w:t>similares.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3"/>
      </w:pPr>
    </w:p>
    <w:p>
      <w:pPr>
        <w:pStyle w:val="BodyText"/>
        <w:spacing w:before="1"/>
        <w:ind w:left="9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3913200</wp:posOffset>
                </wp:positionH>
                <wp:positionV relativeFrom="paragraph">
                  <wp:posOffset>-587320</wp:posOffset>
                </wp:positionV>
                <wp:extent cx="1270" cy="6572884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270" cy="65728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572884">
                              <a:moveTo>
                                <a:pt x="0" y="0"/>
                              </a:moveTo>
                              <a:lnTo>
                                <a:pt x="0" y="657228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784" from="308.126007pt,-46.245705pt" to="308.126007pt,471.257295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4079531</wp:posOffset>
            </wp:positionH>
            <wp:positionV relativeFrom="paragraph">
              <wp:posOffset>-27606</wp:posOffset>
            </wp:positionV>
            <wp:extent cx="294170" cy="280797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170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Impuestos.</w:t>
      </w:r>
    </w:p>
    <w:p>
      <w:pPr>
        <w:pStyle w:val="Heading1"/>
        <w:spacing w:before="121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Heading1"/>
        <w:spacing w:after="0"/>
        <w:sectPr>
          <w:pgSz w:w="12240" w:h="15840"/>
          <w:pgMar w:top="520" w:bottom="280" w:left="360" w:right="360"/>
          <w:cols w:num="3" w:equalWidth="0">
            <w:col w:w="2355" w:space="3335"/>
            <w:col w:w="1968" w:space="40"/>
            <w:col w:w="382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2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360"/>
        </w:sectPr>
      </w:pPr>
    </w:p>
    <w:p>
      <w:pPr>
        <w:pStyle w:val="BodyText"/>
        <w:spacing w:before="400"/>
        <w:rPr>
          <w:sz w:val="40"/>
        </w:rPr>
      </w:pPr>
    </w:p>
    <w:p>
      <w:pPr>
        <w:spacing w:before="0"/>
        <w:ind w:left="357" w:right="0" w:firstLine="0"/>
        <w:jc w:val="left"/>
        <w:rPr>
          <w:sz w:val="40"/>
        </w:rPr>
      </w:pPr>
      <w:r>
        <w:rPr>
          <w:color w:val="059ED8"/>
          <w:spacing w:val="-2"/>
          <w:w w:val="105"/>
          <w:sz w:val="40"/>
        </w:rPr>
        <w:t>PRECIOS</w:t>
      </w:r>
    </w:p>
    <w:p>
      <w:pPr>
        <w:pStyle w:val="BodyText"/>
        <w:spacing w:before="53"/>
        <w:ind w:left="374"/>
        <w:jc w:val="both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28" w:after="1"/>
        <w:rPr>
          <w:sz w:val="20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29"/>
        <w:gridCol w:w="907"/>
        <w:gridCol w:w="962"/>
        <w:gridCol w:w="896"/>
      </w:tblGrid>
      <w:tr>
        <w:trPr>
          <w:trHeight w:val="244" w:hRule="atLeast"/>
        </w:trPr>
        <w:tc>
          <w:tcPr>
            <w:tcW w:w="2529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85" w:lineRule="exact"/>
              <w:ind w:left="24" w:right="21"/>
              <w:rPr>
                <w:sz w:val="20"/>
              </w:rPr>
            </w:pPr>
            <w:r>
              <w:rPr>
                <w:spacing w:val="-2"/>
                <w:sz w:val="20"/>
              </w:rPr>
              <w:t>CATEGORIA</w:t>
            </w:r>
          </w:p>
        </w:tc>
        <w:tc>
          <w:tcPr>
            <w:tcW w:w="907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95" w:lineRule="exact"/>
              <w:ind w:left="9" w:right="43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96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209" w:lineRule="exact"/>
              <w:ind w:left="4" w:right="1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w="896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209" w:lineRule="exact"/>
              <w:ind w:left="0" w:right="23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val="311" w:hRule="atLeast"/>
        </w:trPr>
        <w:tc>
          <w:tcPr>
            <w:tcW w:w="2529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9"/>
              <w:ind w:left="19" w:right="21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w="907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19" w:right="43"/>
              <w:rPr>
                <w:sz w:val="22"/>
              </w:rPr>
            </w:pPr>
            <w:r>
              <w:rPr>
                <w:spacing w:val="-2"/>
                <w:sz w:val="22"/>
              </w:rPr>
              <w:t>$7,489</w:t>
            </w:r>
          </w:p>
        </w:tc>
        <w:tc>
          <w:tcPr>
            <w:tcW w:w="96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9"/>
              <w:ind w:left="11" w:right="7"/>
              <w:rPr>
                <w:sz w:val="22"/>
              </w:rPr>
            </w:pPr>
            <w:r>
              <w:rPr>
                <w:spacing w:val="-2"/>
                <w:sz w:val="22"/>
              </w:rPr>
              <w:t>$6,960</w:t>
            </w:r>
          </w:p>
        </w:tc>
        <w:tc>
          <w:tcPr>
            <w:tcW w:w="896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22" w:right="23"/>
              <w:rPr>
                <w:sz w:val="22"/>
              </w:rPr>
            </w:pPr>
            <w:r>
              <w:rPr>
                <w:spacing w:val="-2"/>
                <w:sz w:val="22"/>
              </w:rPr>
              <w:t>$6,199</w:t>
            </w:r>
          </w:p>
        </w:tc>
      </w:tr>
      <w:tr>
        <w:trPr>
          <w:trHeight w:val="300" w:hRule="atLeast"/>
        </w:trPr>
        <w:tc>
          <w:tcPr>
            <w:tcW w:w="2529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21"/>
              <w:ind w:left="3" w:right="24"/>
              <w:rPr>
                <w:sz w:val="22"/>
              </w:rPr>
            </w:pP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w="907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7"/>
              <w:ind w:left="0" w:right="43"/>
              <w:rPr>
                <w:sz w:val="22"/>
              </w:rPr>
            </w:pPr>
            <w:r>
              <w:rPr>
                <w:spacing w:val="-2"/>
                <w:sz w:val="22"/>
              </w:rPr>
              <w:t>$8,429</w:t>
            </w:r>
          </w:p>
        </w:tc>
        <w:tc>
          <w:tcPr>
            <w:tcW w:w="962" w:type="dxa"/>
            <w:tcBorders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12"/>
              <w:ind w:left="4" w:right="7"/>
              <w:rPr>
                <w:sz w:val="22"/>
              </w:rPr>
            </w:pPr>
            <w:r>
              <w:rPr>
                <w:spacing w:val="-2"/>
                <w:sz w:val="22"/>
              </w:rPr>
              <w:t>$7,725</w:t>
            </w:r>
          </w:p>
        </w:tc>
        <w:tc>
          <w:tcPr>
            <w:tcW w:w="896" w:type="dxa"/>
            <w:tcBorders>
              <w:left w:val="single" w:sz="8" w:space="0" w:color="18213B"/>
            </w:tcBorders>
          </w:tcPr>
          <w:p>
            <w:pPr>
              <w:pStyle w:val="TableParagraph"/>
              <w:spacing w:before="13"/>
              <w:ind w:left="14" w:right="23"/>
              <w:rPr>
                <w:sz w:val="22"/>
              </w:rPr>
            </w:pPr>
            <w:r>
              <w:rPr>
                <w:spacing w:val="-2"/>
                <w:sz w:val="22"/>
              </w:rPr>
              <w:t>$7,139</w:t>
            </w:r>
          </w:p>
        </w:tc>
      </w:tr>
      <w:tr>
        <w:trPr>
          <w:trHeight w:val="312" w:hRule="atLeast"/>
        </w:trPr>
        <w:tc>
          <w:tcPr>
            <w:tcW w:w="2529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6"/>
              <w:ind w:left="5" w:right="21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4*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w="907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6"/>
              <w:ind w:left="5" w:right="43"/>
              <w:rPr>
                <w:sz w:val="22"/>
              </w:rPr>
            </w:pPr>
            <w:r>
              <w:rPr>
                <w:spacing w:val="-2"/>
                <w:sz w:val="22"/>
              </w:rPr>
              <w:t>$10,775</w:t>
            </w:r>
          </w:p>
        </w:tc>
        <w:tc>
          <w:tcPr>
            <w:tcW w:w="96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1"/>
              <w:ind w:left="7" w:right="7"/>
              <w:rPr>
                <w:sz w:val="22"/>
              </w:rPr>
            </w:pPr>
            <w:r>
              <w:rPr>
                <w:spacing w:val="-2"/>
                <w:sz w:val="22"/>
              </w:rPr>
              <w:t>$9,495</w:t>
            </w:r>
          </w:p>
        </w:tc>
        <w:tc>
          <w:tcPr>
            <w:tcW w:w="896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0"/>
              <w:ind w:left="17" w:right="23"/>
              <w:rPr>
                <w:sz w:val="22"/>
              </w:rPr>
            </w:pPr>
            <w:r>
              <w:rPr>
                <w:spacing w:val="-2"/>
                <w:sz w:val="22"/>
              </w:rPr>
              <w:t>$8,960</w:t>
            </w:r>
          </w:p>
        </w:tc>
      </w:tr>
    </w:tbl>
    <w:p>
      <w:pPr>
        <w:pStyle w:val="BodyText"/>
        <w:spacing w:before="50"/>
      </w:pPr>
    </w:p>
    <w:p>
      <w:pPr>
        <w:spacing w:line="249" w:lineRule="auto" w:before="0"/>
        <w:ind w:left="366" w:right="14" w:firstLine="0"/>
        <w:jc w:val="both"/>
        <w:rPr>
          <w:sz w:val="20"/>
        </w:rPr>
      </w:pPr>
      <w:r>
        <w:rPr>
          <w:sz w:val="20"/>
        </w:rPr>
        <w:t>Hasta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menores</w:t>
      </w:r>
      <w:r>
        <w:rPr>
          <w:spacing w:val="-6"/>
          <w:sz w:val="20"/>
        </w:rPr>
        <w:t> </w:t>
      </w:r>
      <w:r>
        <w:rPr>
          <w:sz w:val="20"/>
        </w:rPr>
        <w:t>compartiendo</w:t>
      </w:r>
      <w:r>
        <w:rPr>
          <w:spacing w:val="-6"/>
          <w:sz w:val="20"/>
        </w:rPr>
        <w:t> </w:t>
      </w:r>
      <w:r>
        <w:rPr>
          <w:sz w:val="20"/>
        </w:rPr>
        <w:t>habitación</w:t>
      </w:r>
      <w:r>
        <w:rPr>
          <w:spacing w:val="-6"/>
          <w:sz w:val="20"/>
        </w:rPr>
        <w:t> </w:t>
      </w:r>
      <w:r>
        <w:rPr>
          <w:sz w:val="20"/>
        </w:rPr>
        <w:t>con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adultos.</w:t>
      </w:r>
      <w:r>
        <w:rPr>
          <w:spacing w:val="-6"/>
          <w:sz w:val="20"/>
        </w:rPr>
        <w:t> </w:t>
      </w:r>
      <w:r>
        <w:rPr>
          <w:sz w:val="20"/>
        </w:rPr>
        <w:t>Menores de</w:t>
      </w:r>
      <w:r>
        <w:rPr>
          <w:spacing w:val="-12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9</w:t>
      </w:r>
      <w:r>
        <w:rPr>
          <w:spacing w:val="-12"/>
          <w:sz w:val="20"/>
        </w:rPr>
        <w:t> </w:t>
      </w:r>
      <w:r>
        <w:rPr>
          <w:sz w:val="20"/>
        </w:rPr>
        <w:t>años</w:t>
      </w:r>
      <w:r>
        <w:rPr>
          <w:spacing w:val="-12"/>
          <w:sz w:val="20"/>
        </w:rPr>
        <w:t> </w:t>
      </w:r>
      <w:r>
        <w:rPr>
          <w:sz w:val="20"/>
        </w:rPr>
        <w:t>pagan</w:t>
      </w:r>
      <w:r>
        <w:rPr>
          <w:spacing w:val="-12"/>
          <w:sz w:val="20"/>
        </w:rPr>
        <w:t> </w:t>
      </w:r>
      <w:r>
        <w:rPr>
          <w:sz w:val="20"/>
        </w:rPr>
        <w:t>50%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valor</w:t>
      </w:r>
      <w:r>
        <w:rPr>
          <w:spacing w:val="-12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doble.</w:t>
      </w:r>
      <w:r>
        <w:rPr>
          <w:spacing w:val="-12"/>
          <w:sz w:val="20"/>
        </w:rPr>
        <w:t> </w:t>
      </w:r>
      <w:r>
        <w:rPr>
          <w:sz w:val="20"/>
        </w:rPr>
        <w:t>Menores</w:t>
      </w:r>
      <w:r>
        <w:rPr>
          <w:spacing w:val="-12"/>
          <w:sz w:val="20"/>
        </w:rPr>
        <w:t> </w:t>
      </w:r>
      <w:r>
        <w:rPr>
          <w:sz w:val="20"/>
        </w:rPr>
        <w:t>de</w:t>
      </w:r>
      <w:r>
        <w:rPr>
          <w:spacing w:val="-12"/>
          <w:sz w:val="20"/>
        </w:rPr>
        <w:t> </w:t>
      </w:r>
      <w:r>
        <w:rPr>
          <w:sz w:val="20"/>
        </w:rPr>
        <w:t>0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2</w:t>
      </w:r>
      <w:r>
        <w:rPr>
          <w:spacing w:val="-12"/>
          <w:sz w:val="20"/>
        </w:rPr>
        <w:t> </w:t>
      </w:r>
      <w:r>
        <w:rPr>
          <w:sz w:val="20"/>
        </w:rPr>
        <w:t>años sin cargo, en los tours no tienen derecho a asiento los alimentos corren por cuenta de los padres.</w:t>
      </w:r>
    </w:p>
    <w:p>
      <w:pPr>
        <w:pStyle w:val="BodyText"/>
        <w:spacing w:before="52"/>
        <w:rPr>
          <w:sz w:val="20"/>
        </w:rPr>
      </w:pPr>
    </w:p>
    <w:p>
      <w:pPr>
        <w:pStyle w:val="Heading1"/>
        <w:ind w:left="353"/>
      </w:pPr>
      <w:r>
        <w:rPr>
          <w:color w:val="059ED8"/>
          <w:spacing w:val="-2"/>
        </w:rPr>
        <w:t>SUPLEMENTOS</w:t>
      </w:r>
    </w:p>
    <w:p>
      <w:pPr>
        <w:pStyle w:val="BodyText"/>
        <w:spacing w:before="104"/>
        <w:ind w:left="353"/>
        <w:jc w:val="both"/>
      </w:pPr>
      <w:r>
        <w:rPr>
          <w:w w:val="105"/>
        </w:rPr>
        <w:t>Temporada</w:t>
      </w:r>
      <w:r>
        <w:rPr>
          <w:spacing w:val="-15"/>
          <w:w w:val="105"/>
        </w:rPr>
        <w:t> </w:t>
      </w:r>
      <w:r>
        <w:rPr>
          <w:w w:val="105"/>
        </w:rPr>
        <w:t>alta</w:t>
      </w:r>
      <w:r>
        <w:rPr>
          <w:spacing w:val="-14"/>
          <w:w w:val="105"/>
        </w:rPr>
        <w:t> </w:t>
      </w:r>
      <w:r>
        <w:rPr>
          <w:w w:val="105"/>
        </w:rPr>
        <w:t>25%</w:t>
      </w:r>
      <w:r>
        <w:rPr>
          <w:spacing w:val="-14"/>
          <w:w w:val="105"/>
        </w:rPr>
        <w:t> </w:t>
      </w:r>
      <w:r>
        <w:rPr>
          <w:w w:val="105"/>
        </w:rPr>
        <w:t>por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persona:</w:t>
      </w:r>
    </w:p>
    <w:p>
      <w:pPr>
        <w:pStyle w:val="BodyText"/>
        <w:spacing w:before="58"/>
        <w:ind w:left="324"/>
      </w:pPr>
      <w:r>
        <w:rPr/>
        <w:br w:type="column"/>
      </w:r>
      <w:r>
        <w:rPr>
          <w:position w:val="-21"/>
        </w:rPr>
        <w:drawing>
          <wp:inline distT="0" distB="0" distL="0" distR="0">
            <wp:extent cx="321043" cy="308012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43" cy="30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1"/>
        </w:rPr>
      </w:r>
      <w:r>
        <w:rPr>
          <w:spacing w:val="80"/>
          <w:sz w:val="20"/>
        </w:rPr>
        <w:t> </w:t>
      </w:r>
      <w:r>
        <w:rPr/>
        <w:t>Seguro de viaje.</w:t>
      </w:r>
    </w:p>
    <w:p>
      <w:pPr>
        <w:pStyle w:val="BodyText"/>
      </w:pPr>
    </w:p>
    <w:p>
      <w:pPr>
        <w:pStyle w:val="BodyText"/>
        <w:spacing w:before="126"/>
      </w:pPr>
    </w:p>
    <w:p>
      <w:pPr>
        <w:pStyle w:val="BodyText"/>
        <w:spacing w:line="249" w:lineRule="auto" w:before="1"/>
        <w:ind w:left="985" w:right="1719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4078719</wp:posOffset>
            </wp:positionH>
            <wp:positionV relativeFrom="paragraph">
              <wp:posOffset>31794</wp:posOffset>
            </wp:positionV>
            <wp:extent cx="288531" cy="285888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31" cy="285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 indicados. Transportación de lujo con guía.</w:t>
      </w:r>
    </w:p>
    <w:p>
      <w:pPr>
        <w:pStyle w:val="BodyText"/>
      </w:pPr>
    </w:p>
    <w:p>
      <w:pPr>
        <w:pStyle w:val="BodyText"/>
        <w:spacing w:before="218"/>
      </w:pPr>
    </w:p>
    <w:p>
      <w:pPr>
        <w:pStyle w:val="BodyText"/>
        <w:spacing w:before="1"/>
        <w:ind w:left="360"/>
      </w:pPr>
      <w:r>
        <w:rPr>
          <w:position w:val="-17"/>
        </w:rPr>
        <w:drawing>
          <wp:inline distT="0" distB="0" distL="0" distR="0">
            <wp:extent cx="279374" cy="287972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374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7"/>
        </w:rPr>
      </w:r>
      <w:r>
        <w:rPr>
          <w:spacing w:val="40"/>
          <w:sz w:val="20"/>
        </w:rPr>
        <w:t>  </w:t>
      </w:r>
      <w:r>
        <w:rPr/>
        <w:t>03 noches de hospedaje en la categoría elegida.</w:t>
      </w:r>
    </w:p>
    <w:p>
      <w:pPr>
        <w:pStyle w:val="BodyText"/>
      </w:pPr>
    </w:p>
    <w:p>
      <w:pPr>
        <w:pStyle w:val="BodyText"/>
        <w:spacing w:before="165"/>
      </w:pPr>
    </w:p>
    <w:p>
      <w:pPr>
        <w:pStyle w:val="BodyText"/>
        <w:spacing w:line="249" w:lineRule="auto"/>
        <w:ind w:left="985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4061891</wp:posOffset>
            </wp:positionH>
            <wp:positionV relativeFrom="paragraph">
              <wp:posOffset>54623</wp:posOffset>
            </wp:positionV>
            <wp:extent cx="297713" cy="281533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713" cy="281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03</w:t>
      </w:r>
      <w:r>
        <w:rPr>
          <w:spacing w:val="-16"/>
        </w:rPr>
        <w:t> </w:t>
      </w:r>
      <w:r>
        <w:rPr/>
        <w:t>desayunos,</w:t>
      </w:r>
      <w:r>
        <w:rPr>
          <w:spacing w:val="-14"/>
        </w:rPr>
        <w:t> </w:t>
      </w:r>
      <w:r>
        <w:rPr/>
        <w:t>excepto</w:t>
      </w:r>
      <w:r>
        <w:rPr>
          <w:spacing w:val="-14"/>
        </w:rPr>
        <w:t> </w:t>
      </w:r>
      <w:r>
        <w:rPr/>
        <w:t>en</w:t>
      </w:r>
      <w:r>
        <w:rPr>
          <w:spacing w:val="-13"/>
        </w:rPr>
        <w:t> </w:t>
      </w:r>
      <w:r>
        <w:rPr/>
        <w:t>hotelería</w:t>
      </w:r>
      <w:r>
        <w:rPr>
          <w:spacing w:val="-14"/>
        </w:rPr>
        <w:t> </w:t>
      </w:r>
      <w:r>
        <w:rPr/>
        <w:t>03</w:t>
      </w:r>
      <w:r>
        <w:rPr>
          <w:spacing w:val="-14"/>
        </w:rPr>
        <w:t> </w:t>
      </w:r>
      <w:r>
        <w:rPr/>
        <w:t>estrellas</w:t>
      </w:r>
      <w:r>
        <w:rPr>
          <w:spacing w:val="-14"/>
        </w:rPr>
        <w:t> </w:t>
      </w:r>
      <w:r>
        <w:rPr/>
        <w:t>y</w:t>
      </w:r>
      <w:r>
        <w:rPr>
          <w:spacing w:val="-13"/>
        </w:rPr>
        <w:t> </w:t>
      </w:r>
      <w:r>
        <w:rPr/>
        <w:t>02 comidas sin bebidas.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spacing w:line="249" w:lineRule="auto"/>
        <w:ind w:left="985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4046956</wp:posOffset>
            </wp:positionH>
            <wp:positionV relativeFrom="paragraph">
              <wp:posOffset>-31146</wp:posOffset>
            </wp:positionV>
            <wp:extent cx="327596" cy="398513"/>
            <wp:effectExtent l="0" t="0" r="0" b="0"/>
            <wp:wrapNone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6" cy="398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Tours</w:t>
      </w:r>
      <w:r>
        <w:rPr>
          <w:spacing w:val="80"/>
        </w:rPr>
        <w:t> </w:t>
      </w:r>
      <w:r>
        <w:rPr/>
        <w:t>mencionados</w:t>
      </w:r>
      <w:r>
        <w:rPr>
          <w:spacing w:val="80"/>
        </w:rPr>
        <w:t> </w:t>
      </w:r>
      <w:r>
        <w:rPr/>
        <w:t>en</w:t>
      </w:r>
      <w:r>
        <w:rPr>
          <w:spacing w:val="80"/>
        </w:rPr>
        <w:t> </w:t>
      </w:r>
      <w:r>
        <w:rPr/>
        <w:t>servicio</w:t>
      </w:r>
      <w:r>
        <w:rPr>
          <w:spacing w:val="80"/>
        </w:rPr>
        <w:t> </w:t>
      </w:r>
      <w:r>
        <w:rPr/>
        <w:t>compartido,</w:t>
      </w:r>
      <w:r>
        <w:rPr>
          <w:spacing w:val="80"/>
        </w:rPr>
        <w:t> </w:t>
      </w:r>
      <w:r>
        <w:rPr/>
        <w:t>entradas a sitios visitados.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ind w:left="1757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456"/>
        <w:ind w:left="977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4039146</wp:posOffset>
            </wp:positionH>
            <wp:positionV relativeFrom="paragraph">
              <wp:posOffset>226211</wp:posOffset>
            </wp:positionV>
            <wp:extent cx="340893" cy="345236"/>
            <wp:effectExtent l="0" t="0" r="0" b="0"/>
            <wp:wrapNone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10"/>
        </w:rPr>
        <w:t> </w:t>
      </w:r>
      <w:r>
        <w:rPr/>
        <w:t>entradas</w:t>
      </w:r>
      <w:r>
        <w:rPr>
          <w:spacing w:val="10"/>
        </w:rPr>
        <w:t> </w:t>
      </w:r>
      <w:r>
        <w:rPr/>
        <w:t>o</w:t>
      </w:r>
      <w:r>
        <w:rPr>
          <w:spacing w:val="10"/>
        </w:rPr>
        <w:t> </w:t>
      </w:r>
      <w:r>
        <w:rPr/>
        <w:t>tarifas</w:t>
      </w:r>
      <w:r>
        <w:rPr>
          <w:spacing w:val="10"/>
        </w:rPr>
        <w:t> </w:t>
      </w:r>
      <w:r>
        <w:rPr>
          <w:spacing w:val="-2"/>
        </w:rPr>
        <w:t>aéreas.</w:t>
      </w:r>
    </w:p>
    <w:p>
      <w:pPr>
        <w:pStyle w:val="BodyText"/>
        <w:spacing w:after="0"/>
        <w:sectPr>
          <w:type w:val="continuous"/>
          <w:pgSz w:w="12240" w:h="15840"/>
          <w:pgMar w:top="0" w:bottom="0" w:left="360" w:right="360"/>
          <w:cols w:num="2" w:equalWidth="0">
            <w:col w:w="5655" w:space="40"/>
            <w:col w:w="5825"/>
          </w:cols>
        </w:sectPr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BodyText"/>
        <w:spacing w:line="249" w:lineRule="auto"/>
        <w:ind w:left="6672" w:right="291"/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4050639</wp:posOffset>
            </wp:positionH>
            <wp:positionV relativeFrom="paragraph">
              <wp:posOffset>34012</wp:posOffset>
            </wp:positionV>
            <wp:extent cx="316757" cy="312478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57" cy="31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419138</wp:posOffset>
                </wp:positionH>
                <wp:positionV relativeFrom="paragraph">
                  <wp:posOffset>-1246178</wp:posOffset>
                </wp:positionV>
                <wp:extent cx="3438525" cy="165163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438525" cy="165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022"/>
                              <w:gridCol w:w="3250"/>
                            </w:tblGrid>
                            <w:tr>
                              <w:trPr>
                                <w:trHeight w:val="250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bottom w:val="single" w:sz="8" w:space="0" w:color="13070F"/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2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CATEGORIA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  <w:bottom w:val="single" w:sz="8" w:space="0" w:color="13070F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16" w:lineRule="exact"/>
                                    <w:ind w:left="0" w:right="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HOTELES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11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top w:val="single" w:sz="8" w:space="0" w:color="13070F"/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9"/>
                                    <w:ind w:right="25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Puente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top w:val="single" w:sz="8" w:space="0" w:color="13070F"/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5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04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febrero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64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4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Semana</w:t>
                                  </w:r>
                                  <w:r>
                                    <w:rPr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Santa/Pascua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0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21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abril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2"/>
                                    <w:ind w:right="2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Guelaguetzas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8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13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julio</w:t>
                                  </w:r>
                                  <w:r>
                                    <w:rPr>
                                      <w:spacing w:val="-6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7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agosto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43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Independencia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9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12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16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septiembre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31"/>
                                    <w:ind w:right="36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22"/>
                                    </w:rPr>
                                    <w:t>Muertos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23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octubre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05</w:t>
                                  </w: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53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Revolución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20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9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24</w:t>
                                  </w:r>
                                  <w:r>
                                    <w:rPr>
                                      <w:spacing w:val="-10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noviembre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2" w:hRule="atLeast"/>
                              </w:trPr>
                              <w:tc>
                                <w:tcPr>
                                  <w:tcW w:w="2022" w:type="dxa"/>
                                  <w:tcBorders>
                                    <w:righ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8"/>
                                    <w:ind w:right="29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Navidades</w:t>
                                  </w:r>
                                </w:p>
                              </w:tc>
                              <w:tc>
                                <w:tcPr>
                                  <w:tcW w:w="3250" w:type="dxa"/>
                                  <w:tcBorders>
                                    <w:left w:val="single" w:sz="8" w:space="0" w:color="18213B"/>
                                  </w:tcBorders>
                                  <w:shd w:val="clear" w:color="auto" w:fill="E5E6E8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74"/>
                                    <w:jc w:val="lef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15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diciembre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07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z w:val="22"/>
                                    </w:rPr>
                                    <w:t>enero</w:t>
                                  </w:r>
                                  <w:r>
                                    <w:rPr>
                                      <w:spacing w:val="-3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2"/>
                                    </w:rPr>
                                    <w:t>2026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002998pt;margin-top:-98.12426pt;width:270.75pt;height:130.0500pt;mso-position-horizontal-relative:page;mso-position-vertical-relative:paragraph;z-index:1573888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022"/>
                        <w:gridCol w:w="3250"/>
                      </w:tblGrid>
                      <w:tr>
                        <w:trPr>
                          <w:trHeight w:val="250" w:hRule="atLeast"/>
                        </w:trPr>
                        <w:tc>
                          <w:tcPr>
                            <w:tcW w:w="2022" w:type="dxa"/>
                            <w:tcBorders>
                              <w:bottom w:val="single" w:sz="8" w:space="0" w:color="13070F"/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line="22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CATEGORIA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  <w:bottom w:val="single" w:sz="8" w:space="0" w:color="13070F"/>
                            </w:tcBorders>
                          </w:tcPr>
                          <w:p>
                            <w:pPr>
                              <w:pStyle w:val="TableParagraph"/>
                              <w:spacing w:line="216" w:lineRule="exact"/>
                              <w:ind w:left="0" w:right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HOTELES</w:t>
                            </w:r>
                          </w:p>
                        </w:tc>
                      </w:tr>
                      <w:tr>
                        <w:trPr>
                          <w:trHeight w:val="311" w:hRule="atLeast"/>
                        </w:trPr>
                        <w:tc>
                          <w:tcPr>
                            <w:tcW w:w="2022" w:type="dxa"/>
                            <w:tcBorders>
                              <w:top w:val="single" w:sz="8" w:space="0" w:color="13070F"/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9"/>
                              <w:ind w:right="25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Puente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top w:val="single" w:sz="8" w:space="0" w:color="13070F"/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5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31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04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febrero</w:t>
                            </w:r>
                          </w:p>
                        </w:tc>
                      </w:tr>
                      <w:tr>
                        <w:trPr>
                          <w:trHeight w:val="364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4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Semana</w:t>
                            </w:r>
                            <w:r>
                              <w:rPr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Santa/Pascua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0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21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abril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2"/>
                              <w:ind w:right="2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Guelaguetzas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8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13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julio</w:t>
                            </w:r>
                            <w:r>
                              <w:rPr>
                                <w:spacing w:val="-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agosto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43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Independencia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9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12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16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septiembre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31"/>
                              <w:ind w:right="36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22"/>
                              </w:rPr>
                              <w:t>Muertos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27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23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octubre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05</w:t>
                            </w:r>
                            <w:r>
                              <w:rPr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53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Revolución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</w:tcPr>
                          <w:p>
                            <w:pPr>
                              <w:pStyle w:val="TableParagraph"/>
                              <w:spacing w:before="3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20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9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24</w:t>
                            </w:r>
                            <w:r>
                              <w:rPr>
                                <w:spacing w:val="-10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noviembre</w:t>
                            </w:r>
                          </w:p>
                        </w:tc>
                      </w:tr>
                      <w:tr>
                        <w:trPr>
                          <w:trHeight w:val="322" w:hRule="atLeast"/>
                        </w:trPr>
                        <w:tc>
                          <w:tcPr>
                            <w:tcW w:w="2022" w:type="dxa"/>
                            <w:tcBorders>
                              <w:righ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8"/>
                              <w:ind w:right="29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Navidades</w:t>
                            </w:r>
                          </w:p>
                        </w:tc>
                        <w:tc>
                          <w:tcPr>
                            <w:tcW w:w="3250" w:type="dxa"/>
                            <w:tcBorders>
                              <w:left w:val="single" w:sz="8" w:space="0" w:color="18213B"/>
                            </w:tcBorders>
                            <w:shd w:val="clear" w:color="auto" w:fill="E5E6E8"/>
                          </w:tcPr>
                          <w:p>
                            <w:pPr>
                              <w:pStyle w:val="TableParagraph"/>
                              <w:spacing w:before="14"/>
                              <w:ind w:left="74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15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diciembre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al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07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z w:val="22"/>
                              </w:rPr>
                              <w:t>enero</w:t>
                            </w:r>
                            <w:r>
                              <w:rPr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2"/>
                              </w:rPr>
                              <w:t>2026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Bebidas en los alimentos y otros no especificados en el itinerario y/o el apartado incluya.</w:t>
      </w:r>
    </w:p>
    <w:p>
      <w:pPr>
        <w:pStyle w:val="BodyText"/>
      </w:pPr>
    </w:p>
    <w:p>
      <w:pPr>
        <w:pStyle w:val="BodyText"/>
        <w:spacing w:before="52"/>
      </w:pPr>
    </w:p>
    <w:p>
      <w:pPr>
        <w:pStyle w:val="Heading1"/>
        <w:ind w:left="989" w:right="984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143" w:after="0"/>
        <w:ind w:left="734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7"/>
          <w:sz w:val="22"/>
        </w:rPr>
        <w:t> </w:t>
      </w:r>
      <w:r>
        <w:rPr>
          <w:sz w:val="22"/>
        </w:rPr>
        <w:t>sujetos</w:t>
      </w:r>
      <w:r>
        <w:rPr>
          <w:spacing w:val="-6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cambio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disponibilidad.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1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aplican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puentes,</w:t>
      </w:r>
      <w:r>
        <w:rPr>
          <w:spacing w:val="1"/>
          <w:sz w:val="22"/>
        </w:rPr>
        <w:t> </w:t>
      </w:r>
      <w:r>
        <w:rPr>
          <w:sz w:val="22"/>
        </w:rPr>
        <w:t>días</w:t>
      </w:r>
      <w:r>
        <w:rPr>
          <w:spacing w:val="1"/>
          <w:sz w:val="22"/>
        </w:rPr>
        <w:t> </w:t>
      </w:r>
      <w:r>
        <w:rPr>
          <w:sz w:val="22"/>
        </w:rPr>
        <w:t>festivos,</w:t>
      </w:r>
      <w:r>
        <w:rPr>
          <w:spacing w:val="1"/>
          <w:sz w:val="22"/>
        </w:rPr>
        <w:t> </w:t>
      </w:r>
      <w:r>
        <w:rPr>
          <w:sz w:val="22"/>
        </w:rPr>
        <w:t>semana</w:t>
      </w:r>
      <w:r>
        <w:rPr>
          <w:spacing w:val="2"/>
          <w:sz w:val="22"/>
        </w:rPr>
        <w:t> </w:t>
      </w:r>
      <w:r>
        <w:rPr>
          <w:sz w:val="22"/>
        </w:rPr>
        <w:t>santa,</w:t>
      </w:r>
      <w:r>
        <w:rPr>
          <w:spacing w:val="1"/>
          <w:sz w:val="22"/>
        </w:rPr>
        <w:t> </w:t>
      </w:r>
      <w:r>
        <w:rPr>
          <w:sz w:val="22"/>
        </w:rPr>
        <w:t>guelaguetza,</w:t>
      </w:r>
      <w:r>
        <w:rPr>
          <w:spacing w:val="1"/>
          <w:sz w:val="22"/>
        </w:rPr>
        <w:t> </w:t>
      </w:r>
      <w:r>
        <w:rPr>
          <w:sz w:val="22"/>
        </w:rPr>
        <w:t>muertos,</w:t>
      </w:r>
      <w:r>
        <w:rPr>
          <w:spacing w:val="1"/>
          <w:sz w:val="22"/>
        </w:rPr>
        <w:t> </w:t>
      </w:r>
      <w:r>
        <w:rPr>
          <w:sz w:val="22"/>
        </w:rPr>
        <w:t>navidad</w:t>
      </w:r>
      <w:r>
        <w:rPr>
          <w:spacing w:val="1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año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nuevo.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El</w:t>
      </w:r>
      <w:r>
        <w:rPr>
          <w:spacing w:val="1"/>
          <w:sz w:val="22"/>
        </w:rPr>
        <w:t> </w:t>
      </w:r>
      <w:r>
        <w:rPr>
          <w:sz w:val="22"/>
        </w:rPr>
        <w:t>orden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las</w:t>
      </w:r>
      <w:r>
        <w:rPr>
          <w:spacing w:val="2"/>
          <w:sz w:val="22"/>
        </w:rPr>
        <w:t> </w:t>
      </w:r>
      <w:r>
        <w:rPr>
          <w:sz w:val="22"/>
        </w:rPr>
        <w:t>visitas</w:t>
      </w:r>
      <w:r>
        <w:rPr>
          <w:spacing w:val="1"/>
          <w:sz w:val="22"/>
        </w:rPr>
        <w:t> </w:t>
      </w:r>
      <w:r>
        <w:rPr>
          <w:sz w:val="22"/>
        </w:rPr>
        <w:t>puede</w:t>
      </w:r>
      <w:r>
        <w:rPr>
          <w:spacing w:val="1"/>
          <w:sz w:val="22"/>
        </w:rPr>
        <w:t> </w:t>
      </w:r>
      <w:r>
        <w:rPr>
          <w:sz w:val="22"/>
        </w:rPr>
        <w:t>modificarse</w:t>
      </w:r>
      <w:r>
        <w:rPr>
          <w:spacing w:val="2"/>
          <w:sz w:val="22"/>
        </w:rPr>
        <w:t> </w:t>
      </w:r>
      <w:r>
        <w:rPr>
          <w:sz w:val="22"/>
        </w:rPr>
        <w:t>para</w:t>
      </w:r>
      <w:r>
        <w:rPr>
          <w:spacing w:val="1"/>
          <w:sz w:val="22"/>
        </w:rPr>
        <w:t> </w:t>
      </w:r>
      <w:r>
        <w:rPr>
          <w:sz w:val="22"/>
        </w:rPr>
        <w:t>una</w:t>
      </w:r>
      <w:r>
        <w:rPr>
          <w:spacing w:val="1"/>
          <w:sz w:val="22"/>
        </w:rPr>
        <w:t> </w:t>
      </w:r>
      <w:r>
        <w:rPr>
          <w:sz w:val="22"/>
        </w:rPr>
        <w:t>mejor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operativa.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Mínimo</w:t>
      </w:r>
      <w:r>
        <w:rPr>
          <w:spacing w:val="7"/>
          <w:sz w:val="22"/>
        </w:rPr>
        <w:t> </w:t>
      </w:r>
      <w:r>
        <w:rPr>
          <w:sz w:val="22"/>
        </w:rPr>
        <w:t>2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personas.</w:t>
      </w:r>
    </w:p>
    <w:p>
      <w:pPr>
        <w:pStyle w:val="BodyText"/>
        <w:spacing w:before="22"/>
      </w:pPr>
    </w:p>
    <w:p>
      <w:pPr>
        <w:pStyle w:val="ListParagraph"/>
        <w:numPr>
          <w:ilvl w:val="0"/>
          <w:numId w:val="1"/>
        </w:numPr>
        <w:tabs>
          <w:tab w:pos="734" w:val="left" w:leader="none"/>
        </w:tabs>
        <w:spacing w:line="240" w:lineRule="auto" w:before="0" w:after="0"/>
        <w:ind w:left="734" w:right="0" w:hanging="360"/>
        <w:jc w:val="left"/>
        <w:rPr>
          <w:sz w:val="22"/>
        </w:rPr>
      </w:pPr>
      <w:r>
        <w:rPr>
          <w:sz w:val="22"/>
        </w:rPr>
        <w:t>Personas</w:t>
      </w:r>
      <w:r>
        <w:rPr>
          <w:spacing w:val="-4"/>
          <w:sz w:val="22"/>
        </w:rPr>
        <w:t> </w:t>
      </w:r>
      <w:r>
        <w:rPr>
          <w:sz w:val="22"/>
        </w:rPr>
        <w:t>mayores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70</w:t>
      </w:r>
      <w:r>
        <w:rPr>
          <w:spacing w:val="-4"/>
          <w:sz w:val="22"/>
        </w:rPr>
        <w:t> </w:t>
      </w:r>
      <w:r>
        <w:rPr>
          <w:sz w:val="22"/>
        </w:rPr>
        <w:t>años</w:t>
      </w:r>
      <w:r>
        <w:rPr>
          <w:spacing w:val="-3"/>
          <w:sz w:val="22"/>
        </w:rPr>
        <w:t> </w:t>
      </w:r>
      <w:r>
        <w:rPr>
          <w:sz w:val="22"/>
        </w:rPr>
        <w:t>aplica</w:t>
      </w:r>
      <w:r>
        <w:rPr>
          <w:spacing w:val="-4"/>
          <w:sz w:val="22"/>
        </w:rPr>
        <w:t> </w:t>
      </w:r>
      <w:r>
        <w:rPr>
          <w:sz w:val="22"/>
        </w:rPr>
        <w:t>suplemento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3"/>
          <w:sz w:val="22"/>
        </w:rPr>
        <w:t> </w:t>
      </w:r>
      <w:r>
        <w:rPr>
          <w:sz w:val="22"/>
        </w:rPr>
        <w:t>seguro.</w:t>
      </w:r>
      <w:r>
        <w:rPr>
          <w:spacing w:val="-4"/>
          <w:sz w:val="22"/>
        </w:rPr>
        <w:t> </w:t>
      </w:r>
      <w:r>
        <w:rPr>
          <w:sz w:val="22"/>
        </w:rPr>
        <w:t>Favor</w:t>
      </w:r>
      <w:r>
        <w:rPr>
          <w:spacing w:val="-3"/>
          <w:sz w:val="22"/>
        </w:rPr>
        <w:t> </w:t>
      </w:r>
      <w:r>
        <w:rPr>
          <w:sz w:val="22"/>
        </w:rPr>
        <w:t>revisar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ejecutivo.</w:t>
      </w:r>
    </w:p>
    <w:p>
      <w:pPr>
        <w:pStyle w:val="BodyText"/>
        <w:spacing w:before="4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3249904</wp:posOffset>
            </wp:positionH>
            <wp:positionV relativeFrom="paragraph">
              <wp:posOffset>190487</wp:posOffset>
            </wp:positionV>
            <wp:extent cx="1059299" cy="386810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99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68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735" w:right="984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34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48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2025-09-10T22:46:28Z</dcterms:created>
  <dcterms:modified xsi:type="dcterms:W3CDTF">2025-09-10T22:46:28Z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2025-09-10T00:00:00Z</vt:filetime>
  </property>
  <property fmtid="{D5CDD505-2E9C-101B-9397-08002B2CF9AE}" pid="5" name="Producer">
    <vt:lpwstr>Adobe PDF Library 17.0</vt:lpwstr>
  </property>
</Properties>
</file>