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2"/>
        <w:rPr>
          <w:sz w:val="60"/>
        </w:rPr>
      </w:pPr>
    </w:p>
    <w:p>
      <w:pPr>
        <w:spacing w:before="0"/>
        <w:ind w:left="2764" w:right="0" w:firstLine="0"/>
        <w:jc w:val="center"/>
        <w:rPr>
          <w:sz w:val="60"/>
        </w:rPr>
      </w:pPr>
      <w:r>
        <w:rPr>
          <w:color w:val="059ED8"/>
          <w:spacing w:val="10"/>
          <w:sz w:val="60"/>
        </w:rPr>
        <w:t>BARRANCAS</w:t>
      </w:r>
      <w:r>
        <w:rPr>
          <w:color w:val="059ED8"/>
          <w:spacing w:val="-21"/>
          <w:sz w:val="60"/>
        </w:rPr>
        <w:t> </w:t>
      </w:r>
      <w:r>
        <w:rPr>
          <w:color w:val="059ED8"/>
          <w:spacing w:val="-2"/>
          <w:sz w:val="60"/>
        </w:rPr>
        <w:t>ESPECIALES</w:t>
      </w:r>
    </w:p>
    <w:p>
      <w:pPr>
        <w:pStyle w:val="Heading2"/>
        <w:spacing w:line="249" w:lineRule="auto" w:before="295"/>
        <w:ind w:left="3590" w:right="84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3559543</wp:posOffset>
                </wp:positionH>
                <wp:positionV relativeFrom="paragraph">
                  <wp:posOffset>221918</wp:posOffset>
                </wp:positionV>
                <wp:extent cx="1270" cy="1085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280.278992pt,17.473860pt" to="280.278992pt,25.9938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4560354</wp:posOffset>
                </wp:positionH>
                <wp:positionV relativeFrom="paragraph">
                  <wp:posOffset>221918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359.083008pt,17.473860pt" to="359.083008pt,25.9938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5152542</wp:posOffset>
                </wp:positionH>
                <wp:positionV relativeFrom="paragraph">
                  <wp:posOffset>221918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405.712006pt,17.473860pt" to="405.712006pt,25.9938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128">
                <wp:simplePos x="0" y="0"/>
                <wp:positionH relativeFrom="page">
                  <wp:posOffset>4686350</wp:posOffset>
                </wp:positionH>
                <wp:positionV relativeFrom="paragraph">
                  <wp:posOffset>392402</wp:posOffset>
                </wp:positionV>
                <wp:extent cx="1270" cy="1085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08352" from="369.003998pt,30.89786pt" to="369.003998pt,39.417860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w:t>CHIHUAHUA</w:t>
      </w:r>
      <w:r>
        <w:rPr>
          <w:spacing w:val="66"/>
        </w:rPr>
        <w:t> </w:t>
      </w:r>
      <w:r>
        <w:rPr/>
        <w:t>MENONITAS</w:t>
      </w:r>
      <w:r>
        <w:rPr>
          <w:spacing w:val="70"/>
        </w:rPr>
        <w:t> </w:t>
      </w:r>
      <w:r>
        <w:rPr/>
        <w:t>CREEL</w:t>
      </w:r>
      <w:r>
        <w:rPr>
          <w:spacing w:val="70"/>
        </w:rPr>
        <w:t> </w:t>
      </w:r>
      <w:r>
        <w:rPr/>
        <w:t>BARRANCAS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COBRE EL FUERTE</w:t>
      </w:r>
      <w:r>
        <w:rPr>
          <w:spacing w:val="80"/>
        </w:rPr>
        <w:t> </w:t>
      </w:r>
      <w:r>
        <w:rPr/>
        <w:t>LOS MOCHIS</w:t>
      </w:r>
    </w:p>
    <w:p>
      <w:pPr>
        <w:pStyle w:val="BodyText"/>
        <w:spacing w:before="212"/>
        <w:rPr>
          <w:sz w:val="20"/>
        </w:rPr>
      </w:pPr>
    </w:p>
    <w:p>
      <w:pPr>
        <w:tabs>
          <w:tab w:pos="6789" w:val="left" w:leader="none"/>
          <w:tab w:pos="8857" w:val="left" w:leader="none"/>
        </w:tabs>
        <w:spacing w:line="240" w:lineRule="auto"/>
        <w:ind w:left="4877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19" cy="40843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9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91" cy="42367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91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51" cy="44195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1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2"/>
        <w:spacing w:before="164"/>
        <w:jc w:val="right"/>
      </w:pPr>
      <w:r>
        <w:rPr/>
        <w:t>6</w:t>
      </w:r>
      <w:r>
        <w:rPr>
          <w:spacing w:val="-9"/>
        </w:rPr>
        <w:t> </w:t>
      </w:r>
      <w:r>
        <w:rPr>
          <w:spacing w:val="-4"/>
        </w:rPr>
        <w:t>DÍAS</w:t>
      </w:r>
    </w:p>
    <w:p>
      <w:pPr>
        <w:spacing w:line="295" w:lineRule="exact" w:before="30"/>
        <w:ind w:left="431" w:right="0" w:firstLine="0"/>
        <w:jc w:val="center"/>
        <w:rPr>
          <w:sz w:val="26"/>
        </w:rPr>
      </w:pPr>
      <w:r>
        <w:rPr/>
        <w:br w:type="column"/>
      </w:r>
      <w:r>
        <w:rPr>
          <w:spacing w:val="-2"/>
          <w:sz w:val="26"/>
        </w:rPr>
        <w:t>$27,845MXN</w:t>
      </w:r>
    </w:p>
    <w:p>
      <w:pPr>
        <w:spacing w:line="203" w:lineRule="exact" w:before="0"/>
        <w:ind w:left="431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05568">
                <wp:simplePos x="0" y="0"/>
                <wp:positionH relativeFrom="page">
                  <wp:posOffset>3971023</wp:posOffset>
                </wp:positionH>
                <wp:positionV relativeFrom="paragraph">
                  <wp:posOffset>-675227</wp:posOffset>
                </wp:positionV>
                <wp:extent cx="1270" cy="7886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10912" from="312.678986pt,-53.167545pt" to="312.678986pt,8.9114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06080">
                <wp:simplePos x="0" y="0"/>
                <wp:positionH relativeFrom="page">
                  <wp:posOffset>5561431</wp:posOffset>
                </wp:positionH>
                <wp:positionV relativeFrom="paragraph">
                  <wp:posOffset>-677551</wp:posOffset>
                </wp:positionV>
                <wp:extent cx="1270" cy="79121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10400" from="437.90799pt,-53.350548pt" to="437.90799pt,8.91145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dbl)</w:t>
      </w:r>
    </w:p>
    <w:p>
      <w:pPr>
        <w:pStyle w:val="Heading2"/>
        <w:ind w:left="472"/>
      </w:pPr>
      <w:r>
        <w:rPr/>
        <w:br w:type="column"/>
      </w:r>
      <w:r>
        <w:rPr>
          <w:spacing w:val="-2"/>
        </w:rPr>
        <w:t>TRASLADOS</w:t>
      </w:r>
    </w:p>
    <w:p>
      <w:pPr>
        <w:pStyle w:val="Heading2"/>
        <w:spacing w:after="0"/>
        <w:sectPr>
          <w:type w:val="continuous"/>
          <w:pgSz w:w="12240" w:h="15840"/>
          <w:pgMar w:top="0" w:bottom="0" w:left="360" w:right="360"/>
          <w:cols w:num="3" w:equalWidth="0">
            <w:col w:w="5597" w:space="40"/>
            <w:col w:w="2492" w:space="39"/>
            <w:col w:w="3352"/>
          </w:cols>
        </w:sectPr>
      </w:pP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33104" cy="100583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104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62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1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02"/>
        <w:ind w:left="4412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9"/>
          <w:sz w:val="24"/>
        </w:rPr>
        <w:t> </w:t>
      </w:r>
      <w:r>
        <w:rPr>
          <w:sz w:val="24"/>
        </w:rPr>
        <w:t>lunes,</w:t>
      </w:r>
      <w:r>
        <w:rPr>
          <w:spacing w:val="-2"/>
          <w:sz w:val="24"/>
        </w:rPr>
        <w:t> </w:t>
      </w:r>
      <w:r>
        <w:rPr>
          <w:sz w:val="24"/>
        </w:rPr>
        <w:t>miércoles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viernes</w:t>
      </w:r>
      <w:r>
        <w:rPr>
          <w:spacing w:val="45"/>
          <w:sz w:val="24"/>
        </w:rPr>
        <w:t> </w:t>
      </w:r>
      <w:r>
        <w:rPr>
          <w:sz w:val="24"/>
        </w:rPr>
        <w:t>hasta</w:t>
      </w:r>
      <w:r>
        <w:rPr>
          <w:spacing w:val="-8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11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Enero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2026</w:t>
      </w:r>
    </w:p>
    <w:p>
      <w:pPr>
        <w:pStyle w:val="BodyText"/>
        <w:spacing w:before="159"/>
        <w:rPr>
          <w:sz w:val="24"/>
        </w:rPr>
      </w:pPr>
    </w:p>
    <w:p>
      <w:pPr>
        <w:pStyle w:val="Heading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47"/>
        <w:rPr>
          <w:sz w:val="40"/>
        </w:rPr>
      </w:pPr>
    </w:p>
    <w:p>
      <w:pPr>
        <w:pStyle w:val="BodyText"/>
        <w:spacing w:line="251" w:lineRule="exact" w:before="1"/>
        <w:ind w:left="3125"/>
        <w:jc w:val="both"/>
      </w:pPr>
      <w:r>
        <w:rPr/>
        <w:t>DÍA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/>
        <w:ind w:left="3125" w:right="374"/>
        <w:jc w:val="both"/>
      </w:pPr>
      <w:r>
        <w:rPr/>
        <w:t>Traslado del aeropuerto de Chihuahua al hotel. Paseo por la ciudad visitando Catedral, Centro Cultural Universitario - antes Quinta Gameros, la Casa de Pancho Villa – hoy Museo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Revolución,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Acueducto</w:t>
      </w:r>
      <w:r>
        <w:rPr>
          <w:spacing w:val="-9"/>
        </w:rPr>
        <w:t> </w:t>
      </w:r>
      <w:r>
        <w:rPr/>
        <w:t>Colonial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Murales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Palacio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Gobierno.</w:t>
      </w:r>
      <w:r>
        <w:rPr>
          <w:spacing w:val="-9"/>
        </w:rPr>
        <w:t> </w:t>
      </w:r>
      <w:r>
        <w:rPr/>
        <w:t>Los lunes no hay museos abiertos, pero se dará un breve recorrido. Alojamiento.</w:t>
      </w:r>
    </w:p>
    <w:p>
      <w:pPr>
        <w:pStyle w:val="BodyText"/>
        <w:spacing w:line="251" w:lineRule="exact" w:before="246"/>
        <w:ind w:left="3125"/>
        <w:jc w:val="both"/>
      </w:pPr>
      <w:r>
        <w:rPr/>
        <w:t>DÍA</w:t>
      </w:r>
      <w:r>
        <w:rPr>
          <w:spacing w:val="17"/>
        </w:rPr>
        <w:t> </w:t>
      </w:r>
      <w:r>
        <w:rPr/>
        <w:t>2</w:t>
      </w:r>
      <w:r>
        <w:rPr>
          <w:spacing w:val="18"/>
        </w:rPr>
        <w:t> </w:t>
      </w:r>
      <w:r>
        <w:rPr/>
        <w:t>-</w:t>
      </w:r>
      <w:r>
        <w:rPr>
          <w:spacing w:val="17"/>
        </w:rPr>
        <w:t> </w:t>
      </w:r>
      <w:r>
        <w:rPr/>
        <w:t>Chihuahua</w:t>
      </w:r>
      <w:r>
        <w:rPr>
          <w:spacing w:val="18"/>
        </w:rPr>
        <w:t> </w:t>
      </w:r>
      <w:r>
        <w:rPr/>
        <w:t>/</w:t>
      </w:r>
      <w:r>
        <w:rPr>
          <w:spacing w:val="17"/>
        </w:rPr>
        <w:t> </w:t>
      </w:r>
      <w:r>
        <w:rPr/>
        <w:t>Menonitas</w:t>
      </w:r>
      <w:r>
        <w:rPr>
          <w:spacing w:val="18"/>
        </w:rPr>
        <w:t> </w:t>
      </w:r>
      <w:r>
        <w:rPr/>
        <w:t>/</w:t>
      </w:r>
      <w:r>
        <w:rPr>
          <w:spacing w:val="18"/>
        </w:rPr>
        <w:t> </w:t>
      </w:r>
      <w:r>
        <w:rPr>
          <w:spacing w:val="-4"/>
        </w:rPr>
        <w:t>Creel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Desayuno. Por la mañana salida en servicio terrestre con rumbo a Cd. Cuauhtémoc para conocer el museo menonita así como una casa tradicional, aquí degustaremos algunos de los</w:t>
      </w:r>
      <w:r>
        <w:rPr>
          <w:spacing w:val="-10"/>
        </w:rPr>
        <w:t> </w:t>
      </w:r>
      <w:r>
        <w:rPr/>
        <w:t>principales</w:t>
      </w:r>
      <w:r>
        <w:rPr>
          <w:spacing w:val="-10"/>
        </w:rPr>
        <w:t> </w:t>
      </w:r>
      <w:r>
        <w:rPr/>
        <w:t>productos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ellos</w:t>
      </w:r>
      <w:r>
        <w:rPr>
          <w:spacing w:val="-10"/>
        </w:rPr>
        <w:t> </w:t>
      </w:r>
      <w:r>
        <w:rPr/>
        <w:t>elaboran,</w:t>
      </w:r>
      <w:r>
        <w:rPr>
          <w:spacing w:val="-10"/>
        </w:rPr>
        <w:t> </w:t>
      </w:r>
      <w:r>
        <w:rPr/>
        <w:t>como: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famoso</w:t>
      </w:r>
      <w:r>
        <w:rPr>
          <w:spacing w:val="-10"/>
        </w:rPr>
        <w:t> </w:t>
      </w:r>
      <w:r>
        <w:rPr/>
        <w:t>queso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salchichón</w:t>
      </w:r>
      <w:r>
        <w:rPr>
          <w:spacing w:val="-10"/>
        </w:rPr>
        <w:t> </w:t>
      </w:r>
      <w:r>
        <w:rPr/>
        <w:t>menonita, chorizo, mermeladas, mantequilla, pan y galletas. Continuamos al pueblo maderero de Creel, a la llegada, daremos un recorrido por sus alrededores lago de Arareko, valle de los hongos y ranas, y la Misión de San Ignacio. Alojamiento.</w:t>
      </w:r>
    </w:p>
    <w:p>
      <w:pPr>
        <w:pStyle w:val="BodyText"/>
        <w:spacing w:line="251" w:lineRule="exact" w:before="244"/>
        <w:ind w:left="3125"/>
        <w:jc w:val="both"/>
      </w:pPr>
      <w:r>
        <w:rPr/>
        <w:t>DÍA</w:t>
      </w:r>
      <w:r>
        <w:rPr>
          <w:spacing w:val="1"/>
        </w:rPr>
        <w:t> </w:t>
      </w:r>
      <w:r>
        <w:rPr/>
        <w:t>3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Creel</w:t>
      </w:r>
      <w:r>
        <w:rPr>
          <w:spacing w:val="1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2"/>
        </w:rPr>
        <w:t>Barrancas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Desayuno y check out.</w:t>
      </w:r>
      <w:r>
        <w:rPr>
          <w:spacing w:val="40"/>
        </w:rPr>
        <w:t> </w:t>
      </w:r>
      <w:r>
        <w:rPr/>
        <w:t>Continuamos hacia la famosa Barranca del Cobre, visitaremos el parque</w:t>
      </w:r>
      <w:r>
        <w:rPr>
          <w:spacing w:val="27"/>
        </w:rPr>
        <w:t> </w:t>
      </w:r>
      <w:r>
        <w:rPr/>
        <w:t>barrancas,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donde</w:t>
      </w:r>
      <w:r>
        <w:rPr>
          <w:spacing w:val="27"/>
        </w:rPr>
        <w:t> </w:t>
      </w:r>
      <w:r>
        <w:rPr/>
        <w:t>opcionalmente</w:t>
      </w:r>
      <w:r>
        <w:rPr>
          <w:spacing w:val="27"/>
        </w:rPr>
        <w:t> </w:t>
      </w:r>
      <w:r>
        <w:rPr/>
        <w:t>podrá</w:t>
      </w:r>
      <w:r>
        <w:rPr>
          <w:spacing w:val="27"/>
        </w:rPr>
        <w:t> </w:t>
      </w:r>
      <w:r>
        <w:rPr/>
        <w:t>disfrutar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espectacular</w:t>
      </w:r>
      <w:r>
        <w:rPr>
          <w:spacing w:val="27"/>
        </w:rPr>
        <w:t> </w:t>
      </w:r>
      <w:r>
        <w:rPr/>
        <w:t>recorrido</w:t>
      </w:r>
      <w:r>
        <w:rPr>
          <w:spacing w:val="27"/>
        </w:rPr>
        <w:t> </w:t>
      </w:r>
      <w:r>
        <w:rPr/>
        <w:t>en el</w:t>
      </w:r>
      <w:r>
        <w:rPr>
          <w:spacing w:val="-1"/>
        </w:rPr>
        <w:t> </w:t>
      </w:r>
      <w:r>
        <w:rPr/>
        <w:t>teleférico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trayecto</w:t>
      </w:r>
      <w:r>
        <w:rPr>
          <w:spacing w:val="-1"/>
        </w:rPr>
        <w:t> </w:t>
      </w:r>
      <w:r>
        <w:rPr/>
        <w:t>escénico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2.8</w:t>
      </w:r>
      <w:r>
        <w:rPr>
          <w:spacing w:val="-1"/>
        </w:rPr>
        <w:t> </w:t>
      </w:r>
      <w:r>
        <w:rPr/>
        <w:t>km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costado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mirador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piedra</w:t>
      </w:r>
      <w:r>
        <w:rPr>
          <w:spacing w:val="-1"/>
        </w:rPr>
        <w:t> </w:t>
      </w:r>
      <w:r>
        <w:rPr/>
        <w:t>volada, la</w:t>
      </w:r>
      <w:r>
        <w:rPr>
          <w:spacing w:val="-6"/>
        </w:rPr>
        <w:t> </w:t>
      </w:r>
      <w:r>
        <w:rPr/>
        <w:t>vía</w:t>
      </w:r>
      <w:r>
        <w:rPr>
          <w:spacing w:val="-6"/>
        </w:rPr>
        <w:t> </w:t>
      </w:r>
      <w:r>
        <w:rPr/>
        <w:t>ferrata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escalar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roca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rappel,</w:t>
      </w:r>
      <w:r>
        <w:rPr>
          <w:spacing w:val="-6"/>
        </w:rPr>
        <w:t> </w:t>
      </w:r>
      <w:r>
        <w:rPr/>
        <w:t>zip</w:t>
      </w:r>
      <w:r>
        <w:rPr>
          <w:spacing w:val="-6"/>
        </w:rPr>
        <w:t> </w:t>
      </w:r>
      <w:r>
        <w:rPr/>
        <w:t>rider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longitud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2.5</w:t>
      </w:r>
      <w:r>
        <w:rPr>
          <w:spacing w:val="-6"/>
        </w:rPr>
        <w:t> </w:t>
      </w:r>
      <w:r>
        <w:rPr/>
        <w:t>km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sistema de 7 tirolesas, con tramos de 300 hasta 1,400m permitiendo vuelos con alturas de hasta 450m, cuenta con 7 saltos y 2 puentes colgantes, así como varios senderos, el visitante regresa cómodamente a bordo del teleférico al sitio de inicio del salto (actividades dentro del parque no incluidas). Traslado al hotel para su check in y comida incluida. Por la tarde disfrutaremos de una degustación de vinos artesanales de la región de Cerocahui. Cena. </w:t>
      </w:r>
      <w:r>
        <w:rPr>
          <w:spacing w:val="-2"/>
        </w:rPr>
        <w:t>Alojamiento.</w:t>
      </w:r>
    </w:p>
    <w:p>
      <w:pPr>
        <w:pStyle w:val="BodyText"/>
        <w:spacing w:line="251" w:lineRule="exact" w:before="243"/>
        <w:ind w:left="3125"/>
        <w:jc w:val="both"/>
      </w:pPr>
      <w:r>
        <w:rPr/>
        <w:t>DÍA</w:t>
      </w:r>
      <w:r>
        <w:rPr>
          <w:spacing w:val="7"/>
        </w:rPr>
        <w:t> </w:t>
      </w:r>
      <w:r>
        <w:rPr/>
        <w:t>4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Barrancas</w:t>
      </w:r>
      <w:r>
        <w:rPr>
          <w:spacing w:val="8"/>
        </w:rPr>
        <w:t> </w:t>
      </w:r>
      <w:r>
        <w:rPr/>
        <w:t>/</w:t>
      </w:r>
      <w:r>
        <w:rPr>
          <w:spacing w:val="7"/>
        </w:rPr>
        <w:t> </w:t>
      </w:r>
      <w:r>
        <w:rPr>
          <w:spacing w:val="-2"/>
        </w:rPr>
        <w:t>Bahuichivo</w:t>
      </w:r>
    </w:p>
    <w:p>
      <w:pPr>
        <w:pStyle w:val="BodyText"/>
        <w:spacing w:line="237" w:lineRule="auto"/>
        <w:ind w:left="3125" w:right="374"/>
        <w:jc w:val="both"/>
      </w:pPr>
      <w:r>
        <w:rPr/>
        <w:t>Desayuno. Continuamos nuestro recorrido vía terrestre hacia el pueblo de Cerocahui, a la </w:t>
      </w:r>
      <w:r>
        <w:rPr>
          <w:w w:val="105"/>
        </w:rPr>
        <w:t>llegada</w:t>
      </w:r>
      <w:r>
        <w:rPr>
          <w:spacing w:val="-12"/>
          <w:w w:val="105"/>
        </w:rPr>
        <w:t> </w:t>
      </w:r>
      <w:r>
        <w:rPr>
          <w:w w:val="105"/>
        </w:rPr>
        <w:t>al</w:t>
      </w:r>
      <w:r>
        <w:rPr>
          <w:spacing w:val="-12"/>
          <w:w w:val="105"/>
        </w:rPr>
        <w:t> </w:t>
      </w:r>
      <w:r>
        <w:rPr>
          <w:w w:val="105"/>
        </w:rPr>
        <w:t>hotel,</w:t>
      </w:r>
      <w:r>
        <w:rPr>
          <w:spacing w:val="-9"/>
          <w:w w:val="105"/>
        </w:rPr>
        <w:t> </w:t>
      </w:r>
      <w:r>
        <w:rPr>
          <w:w w:val="105"/>
        </w:rPr>
        <w:t>check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comida.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tarde,</w:t>
      </w:r>
      <w:r>
        <w:rPr>
          <w:spacing w:val="-9"/>
          <w:w w:val="105"/>
        </w:rPr>
        <w:t> </w:t>
      </w:r>
      <w:r>
        <w:rPr>
          <w:w w:val="105"/>
        </w:rPr>
        <w:t>paseo</w:t>
      </w:r>
      <w:r>
        <w:rPr>
          <w:spacing w:val="-12"/>
          <w:w w:val="105"/>
        </w:rPr>
        <w:t> </w:t>
      </w:r>
      <w:r>
        <w:rPr>
          <w:w w:val="105"/>
        </w:rPr>
        <w:t>al</w:t>
      </w:r>
      <w:r>
        <w:rPr>
          <w:spacing w:val="-12"/>
          <w:w w:val="105"/>
        </w:rPr>
        <w:t> </w:t>
      </w:r>
      <w:r>
        <w:rPr>
          <w:w w:val="105"/>
        </w:rPr>
        <w:t>Cerro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Gallego</w:t>
      </w:r>
      <w:r>
        <w:rPr>
          <w:spacing w:val="-12"/>
          <w:w w:val="105"/>
        </w:rPr>
        <w:t> </w:t>
      </w:r>
      <w:r>
        <w:rPr>
          <w:w w:val="105"/>
        </w:rPr>
        <w:t>“Mirador</w:t>
      </w:r>
      <w:r>
        <w:rPr>
          <w:spacing w:val="-12"/>
          <w:w w:val="105"/>
        </w:rPr>
        <w:t> </w:t>
      </w:r>
      <w:r>
        <w:rPr>
          <w:w w:val="105"/>
        </w:rPr>
        <w:t>de Urique”</w:t>
      </w:r>
      <w:r>
        <w:rPr>
          <w:spacing w:val="-15"/>
          <w:w w:val="105"/>
        </w:rPr>
        <w:t> </w:t>
      </w:r>
      <w:r>
        <w:rPr>
          <w:w w:val="105"/>
        </w:rPr>
        <w:t>desde</w:t>
      </w:r>
      <w:r>
        <w:rPr>
          <w:spacing w:val="-14"/>
          <w:w w:val="105"/>
        </w:rPr>
        <w:t> </w:t>
      </w:r>
      <w:r>
        <w:rPr>
          <w:w w:val="105"/>
        </w:rPr>
        <w:t>donde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w w:val="105"/>
        </w:rPr>
        <w:t>pueden</w:t>
      </w:r>
      <w:r>
        <w:rPr>
          <w:spacing w:val="-15"/>
          <w:w w:val="105"/>
        </w:rPr>
        <w:t> </w:t>
      </w:r>
      <w:r>
        <w:rPr>
          <w:w w:val="105"/>
        </w:rPr>
        <w:t>apreciar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fondo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5"/>
          <w:w w:val="105"/>
        </w:rPr>
        <w:t> </w:t>
      </w:r>
      <w:r>
        <w:rPr>
          <w:w w:val="105"/>
        </w:rPr>
        <w:t>cañón,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antiguo</w:t>
      </w:r>
      <w:r>
        <w:rPr>
          <w:spacing w:val="-14"/>
          <w:w w:val="105"/>
        </w:rPr>
        <w:t> </w:t>
      </w:r>
      <w:r>
        <w:rPr>
          <w:w w:val="105"/>
        </w:rPr>
        <w:t>pueblo</w:t>
      </w:r>
      <w:r>
        <w:rPr>
          <w:spacing w:val="-15"/>
          <w:w w:val="105"/>
        </w:rPr>
        <w:t> </w:t>
      </w:r>
      <w:r>
        <w:rPr>
          <w:w w:val="105"/>
        </w:rPr>
        <w:t>minero de</w:t>
      </w:r>
      <w:r>
        <w:rPr>
          <w:spacing w:val="-15"/>
          <w:w w:val="105"/>
        </w:rPr>
        <w:t> </w:t>
      </w:r>
      <w:r>
        <w:rPr>
          <w:w w:val="105"/>
        </w:rPr>
        <w:t>Urique,</w:t>
      </w:r>
      <w:r>
        <w:rPr>
          <w:spacing w:val="-10"/>
          <w:w w:val="105"/>
        </w:rPr>
        <w:t> </w:t>
      </w:r>
      <w:r>
        <w:rPr>
          <w:w w:val="105"/>
        </w:rPr>
        <w:t>así</w:t>
      </w:r>
      <w:r>
        <w:rPr>
          <w:spacing w:val="-15"/>
          <w:w w:val="105"/>
        </w:rPr>
        <w:t> </w:t>
      </w:r>
      <w:r>
        <w:rPr>
          <w:w w:val="105"/>
        </w:rPr>
        <w:t>como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rio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mismo</w:t>
      </w:r>
      <w:r>
        <w:rPr>
          <w:spacing w:val="-15"/>
          <w:w w:val="105"/>
        </w:rPr>
        <w:t> </w:t>
      </w:r>
      <w:r>
        <w:rPr>
          <w:w w:val="105"/>
        </w:rPr>
        <w:t>nombre.</w:t>
      </w:r>
      <w:r>
        <w:rPr>
          <w:spacing w:val="-14"/>
          <w:w w:val="105"/>
        </w:rPr>
        <w:t> </w:t>
      </w:r>
      <w:r>
        <w:rPr>
          <w:w w:val="105"/>
        </w:rPr>
        <w:t>Regreso</w:t>
      </w:r>
      <w:r>
        <w:rPr>
          <w:spacing w:val="-15"/>
          <w:w w:val="105"/>
        </w:rPr>
        <w:t> </w:t>
      </w:r>
      <w:r>
        <w:rPr>
          <w:w w:val="105"/>
        </w:rPr>
        <w:t>al</w:t>
      </w:r>
      <w:r>
        <w:rPr>
          <w:spacing w:val="-14"/>
          <w:w w:val="105"/>
        </w:rPr>
        <w:t> </w:t>
      </w:r>
      <w:r>
        <w:rPr>
          <w:w w:val="105"/>
        </w:rPr>
        <w:t>hotel.</w:t>
      </w:r>
      <w:r>
        <w:rPr>
          <w:spacing w:val="-14"/>
          <w:w w:val="105"/>
        </w:rPr>
        <w:t> </w:t>
      </w:r>
      <w:r>
        <w:rPr>
          <w:w w:val="105"/>
        </w:rPr>
        <w:t>Cena.</w:t>
      </w:r>
      <w:r>
        <w:rPr>
          <w:spacing w:val="-15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4022394</wp:posOffset>
            </wp:positionH>
            <wp:positionV relativeFrom="paragraph">
              <wp:posOffset>291452</wp:posOffset>
            </wp:positionV>
            <wp:extent cx="1067398" cy="389763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98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spacing w:line="251" w:lineRule="exact" w:before="94"/>
        <w:ind w:left="378"/>
        <w:jc w:val="both"/>
      </w:pPr>
      <w:r>
        <w:rPr/>
        <w:t>DÍA</w:t>
      </w:r>
      <w:r>
        <w:rPr>
          <w:spacing w:val="1"/>
        </w:rPr>
        <w:t> </w:t>
      </w:r>
      <w:r>
        <w:rPr/>
        <w:t>5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Bahuichivo</w:t>
      </w:r>
      <w:r>
        <w:rPr>
          <w:spacing w:val="1"/>
        </w:rPr>
        <w:t> </w:t>
      </w:r>
      <w:r>
        <w:rPr/>
        <w:t>/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>
          <w:spacing w:val="-2"/>
        </w:rPr>
        <w:t>Fuerte</w:t>
      </w:r>
    </w:p>
    <w:p>
      <w:pPr>
        <w:pStyle w:val="BodyText"/>
        <w:spacing w:line="237" w:lineRule="auto"/>
        <w:ind w:left="378" w:right="357"/>
        <w:jc w:val="both"/>
      </w:pPr>
      <w:r>
        <w:rPr/>
        <w:t>Desayuno. Traslado a la estación de Bahuichivo para tomar el tren CHEPE EXPRESS con rumbo a El Fuerte. Llegada aproximada 2:35 pm y traslado al hotel. Por la tarde caminata por los alrededores, para conocer el Palacio Municipal, sus casas coloniales, la iglesia y el museo El Fuerte. Alojamiento.</w:t>
      </w:r>
    </w:p>
    <w:p>
      <w:pPr>
        <w:pStyle w:val="BodyText"/>
        <w:spacing w:line="251" w:lineRule="exact" w:before="247"/>
        <w:ind w:left="378"/>
        <w:jc w:val="both"/>
      </w:pPr>
      <w:r>
        <w:rPr/>
        <w:t>DÍA</w:t>
      </w:r>
      <w:r>
        <w:rPr>
          <w:spacing w:val="2"/>
        </w:rPr>
        <w:t> </w:t>
      </w:r>
      <w:r>
        <w:rPr/>
        <w:t>6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Fuerte</w:t>
      </w:r>
      <w:r>
        <w:rPr>
          <w:spacing w:val="3"/>
        </w:rPr>
        <w:t> </w:t>
      </w:r>
      <w:r>
        <w:rPr/>
        <w:t>/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Mochis</w:t>
      </w:r>
    </w:p>
    <w:p>
      <w:pPr>
        <w:pStyle w:val="BodyText"/>
        <w:spacing w:line="251" w:lineRule="exact"/>
        <w:ind w:left="378"/>
        <w:jc w:val="both"/>
      </w:pPr>
      <w:r>
        <w:rPr/>
        <w:t>Desayuno.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Mochis.</w:t>
      </w:r>
    </w:p>
    <w:p>
      <w:pPr>
        <w:pStyle w:val="Heading1"/>
        <w:spacing w:before="317"/>
        <w:ind w:left="60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463880</wp:posOffset>
                </wp:positionH>
                <wp:positionV relativeFrom="paragraph">
                  <wp:posOffset>172215</wp:posOffset>
                </wp:positionV>
                <wp:extent cx="3500120" cy="465709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500120" cy="4657090"/>
                          <a:chExt cx="3500120" cy="46570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493579" y="99834"/>
                            <a:ext cx="1270" cy="455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57395">
                                <a:moveTo>
                                  <a:pt x="0" y="0"/>
                                </a:moveTo>
                                <a:lnTo>
                                  <a:pt x="0" y="455709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826" y="1168742"/>
                            <a:ext cx="346456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4560" h="169545">
                                <a:moveTo>
                                  <a:pt x="3464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89"/>
                                </a:lnTo>
                                <a:lnTo>
                                  <a:pt x="3464331" y="169189"/>
                                </a:lnTo>
                                <a:lnTo>
                                  <a:pt x="3464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87119" y="764031"/>
                            <a:ext cx="1270" cy="11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36650">
                                <a:moveTo>
                                  <a:pt x="0" y="0"/>
                                </a:moveTo>
                                <a:lnTo>
                                  <a:pt x="0" y="11364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821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59876" y="764031"/>
                            <a:ext cx="127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43000">
                                <a:moveTo>
                                  <a:pt x="0" y="0"/>
                                </a:moveTo>
                                <a:lnTo>
                                  <a:pt x="0" y="114273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821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215" y="920165"/>
                            <a:ext cx="3467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0">
                                <a:moveTo>
                                  <a:pt x="0" y="0"/>
                                </a:moveTo>
                                <a:lnTo>
                                  <a:pt x="346694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307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210" y="1571967"/>
                            <a:ext cx="346710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169545">
                                <a:moveTo>
                                  <a:pt x="3466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214"/>
                                </a:lnTo>
                                <a:lnTo>
                                  <a:pt x="3466947" y="169214"/>
                                </a:lnTo>
                                <a:lnTo>
                                  <a:pt x="3466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3995" y="0"/>
                            <a:ext cx="1708150" cy="556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0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059ED8"/>
                                  <w:spacing w:val="-2"/>
                                  <w:sz w:val="40"/>
                                </w:rPr>
                                <w:t>HOTELES</w:t>
                              </w:r>
                            </w:p>
                            <w:p>
                              <w:pPr>
                                <w:spacing w:before="97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spacing w:val="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previstos</w:t>
                              </w:r>
                              <w:r>
                                <w:rPr>
                                  <w:spacing w:val="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spacing w:val="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similares.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724687"/>
                            <a:ext cx="607060" cy="1217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1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CIUDAD</w:t>
                              </w:r>
                            </w:p>
                            <w:p>
                              <w:pPr>
                                <w:spacing w:line="326" w:lineRule="auto" w:before="146"/>
                                <w:ind w:left="9" w:right="0" w:firstLine="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Chihuahua Creel Barrancas Bahuichivo</w:t>
                              </w:r>
                            </w:p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Fuerte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07885" y="730224"/>
                            <a:ext cx="115697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29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CATEGORIA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A</w:t>
                              </w:r>
                            </w:p>
                            <w:p>
                              <w:pPr>
                                <w:spacing w:before="141"/>
                                <w:ind w:left="-1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Microtel,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City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Express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136990" y="732942"/>
                            <a:ext cx="126746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1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CATEGORIA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B</w:t>
                              </w:r>
                            </w:p>
                            <w:p>
                              <w:pPr>
                                <w:spacing w:before="141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Hampton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Inn,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Highland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44258" y="1161008"/>
                            <a:ext cx="272034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Hacienda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Armando</w:t>
                              </w:r>
                              <w:r>
                                <w:rPr>
                                  <w:spacing w:val="6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Lodge,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Quinta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Misión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55891" y="1357096"/>
                            <a:ext cx="1061085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6" w:lineRule="auto" w:before="17"/>
                                <w:ind w:left="540" w:right="0" w:hanging="5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Barrancas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Cobre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Misión</w:t>
                              </w:r>
                            </w:p>
                            <w:p>
                              <w:pPr>
                                <w:spacing w:before="3"/>
                                <w:ind w:left="12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Torres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Fuerte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267076" y="1359814"/>
                            <a:ext cx="10007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6" w:lineRule="auto" w:before="17"/>
                                <w:ind w:left="220" w:right="199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Mirador Misión</w:t>
                              </w:r>
                            </w:p>
                            <w:p>
                              <w:pPr>
                                <w:spacing w:before="3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Posada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Hidalgo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994" y="2187803"/>
                            <a:ext cx="3361054" cy="1048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0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059ED8"/>
                                  <w:spacing w:val="-2"/>
                                  <w:sz w:val="40"/>
                                </w:rPr>
                                <w:t>SUPLEMENTOS</w:t>
                              </w:r>
                            </w:p>
                            <w:p>
                              <w:pPr>
                                <w:spacing w:before="92"/>
                                <w:ind w:left="1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105"/>
                                  <w:sz w:val="22"/>
                                </w:rPr>
                                <w:t>Precios</w:t>
                              </w:r>
                              <w:r>
                                <w:rPr>
                                  <w:spacing w:val="-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spacing w:val="-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persona</w:t>
                              </w:r>
                              <w:r>
                                <w:rPr>
                                  <w:spacing w:val="-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pesos</w:t>
                              </w:r>
                              <w:r>
                                <w:rPr>
                                  <w:spacing w:val="-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(MXN).</w:t>
                              </w:r>
                            </w:p>
                            <w:p>
                              <w:pPr>
                                <w:spacing w:line="240" w:lineRule="auto" w:before="25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37" w:lineRule="auto" w:before="1"/>
                                <w:ind w:left="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Temporadas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tren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(alta):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14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27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Abril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01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Julio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31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Agoato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15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diciembre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11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enero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26001pt;margin-top:13.560314pt;width:275.6pt;height:366.7pt;mso-position-horizontal-relative:page;mso-position-vertical-relative:paragraph;z-index:15733248" id="docshapegroup2" coordorigin="731,271" coordsize="5512,7334">
                <v:line style="position:absolute" from="6232,428" to="6232,7605" stroked="true" strokeweight="1pt" strokecolor="#089dd9">
                  <v:stroke dashstyle="solid"/>
                </v:line>
                <v:rect style="position:absolute;left:744;top:2111;width:5456;height:267" id="docshape3" filled="true" fillcolor="#aaadb5" stroked="false">
                  <v:fill opacity="19660f" type="solid"/>
                </v:rect>
                <v:line style="position:absolute" from="1813,1474" to="1813,3264" stroked="true" strokeweight="1pt" strokecolor="#18213b">
                  <v:stroke dashstyle="solid"/>
                </v:line>
                <v:line style="position:absolute" from="3974,1474" to="3974,3274" stroked="true" strokeweight="1pt" strokecolor="#18213b">
                  <v:stroke dashstyle="solid"/>
                </v:line>
                <v:line style="position:absolute" from="740,1720" to="6200,1720" stroked="true" strokeweight="1pt" strokecolor="#13070f">
                  <v:stroke dashstyle="solid"/>
                </v:line>
                <v:rect style="position:absolute;left:740;top:2746;width:5460;height:267" id="docshape4" filled="true" fillcolor="#aaadb5" stroked="false">
                  <v:fill opacity="19660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2;top:271;width:2690;height:877" type="#_x0000_t202" id="docshape5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color w:val="059ED8"/>
                            <w:spacing w:val="-2"/>
                            <w:sz w:val="40"/>
                          </w:rPr>
                          <w:t>HOTELES</w:t>
                        </w:r>
                      </w:p>
                      <w:p>
                        <w:pPr>
                          <w:spacing w:before="97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Hoteles</w:t>
                        </w:r>
                        <w:r>
                          <w:rPr>
                            <w:spacing w:val="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previstos</w:t>
                        </w:r>
                        <w:r>
                          <w:rPr>
                            <w:spacing w:val="1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</w:t>
                        </w:r>
                        <w:r>
                          <w:rPr>
                            <w:spacing w:val="1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similares.</w:t>
                        </w:r>
                      </w:p>
                    </w:txbxContent>
                  </v:textbox>
                  <w10:wrap type="none"/>
                </v:shape>
                <v:shape style="position:absolute;left:730;top:1412;width:956;height:1917" type="#_x0000_t202" id="docshape6" filled="false" stroked="false">
                  <v:textbox inset="0,0,0,0">
                    <w:txbxContent>
                      <w:p>
                        <w:pPr>
                          <w:spacing w:before="17"/>
                          <w:ind w:left="1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CIUDAD</w:t>
                        </w:r>
                      </w:p>
                      <w:p>
                        <w:pPr>
                          <w:spacing w:line="326" w:lineRule="auto" w:before="146"/>
                          <w:ind w:left="9" w:right="0" w:firstLine="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Chihuahua Creel Barrancas Bahuichivo</w:t>
                        </w:r>
                      </w:p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Fuerte</w:t>
                        </w:r>
                      </w:p>
                    </w:txbxContent>
                  </v:textbox>
                  <w10:wrap type="none"/>
                </v:shape>
                <v:shape style="position:absolute;left:2002;top:1421;width:1822;height:648" type="#_x0000_t202" id="docshape7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29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CATEGORIA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A</w:t>
                        </w:r>
                      </w:p>
                      <w:p>
                        <w:pPr>
                          <w:spacing w:before="141"/>
                          <w:ind w:left="-1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Microtel,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City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Express</w:t>
                        </w:r>
                      </w:p>
                    </w:txbxContent>
                  </v:textbox>
                  <w10:wrap type="none"/>
                </v:shape>
                <v:shape style="position:absolute;left:4095;top:1425;width:1996;height:648" type="#_x0000_t202" id="docshape8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1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CATEGORIA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B</w:t>
                        </w:r>
                      </w:p>
                      <w:p>
                        <w:pPr>
                          <w:spacing w:before="141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Hampton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Inn,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Highland</w:t>
                        </w:r>
                      </w:p>
                    </w:txbxContent>
                  </v:textbox>
                  <w10:wrap type="none"/>
                </v:shape>
                <v:shape style="position:absolute;left:1902;top:2099;width:4284;height:281" type="#_x0000_t202" id="docshape9" filled="false" stroked="false">
                  <v:textbox inset="0,0,0,0">
                    <w:txbxContent>
                      <w:p>
                        <w:pPr>
                          <w:spacing w:before="21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Hacienda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Don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Armando</w:t>
                        </w:r>
                        <w:r>
                          <w:rPr>
                            <w:spacing w:val="6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Lodge,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Quinta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Misión</w:t>
                        </w:r>
                      </w:p>
                    </w:txbxContent>
                  </v:textbox>
                  <w10:wrap type="none"/>
                </v:shape>
                <v:shape style="position:absolute;left:2078;top:2408;width:1671;height:924" type="#_x0000_t202" id="docshape10" filled="false" stroked="false">
                  <v:textbox inset="0,0,0,0">
                    <w:txbxContent>
                      <w:p>
                        <w:pPr>
                          <w:spacing w:line="336" w:lineRule="auto" w:before="17"/>
                          <w:ind w:left="540" w:right="0" w:hanging="5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Barrancas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Cobre </w:t>
                        </w:r>
                        <w:r>
                          <w:rPr>
                            <w:spacing w:val="-2"/>
                            <w:sz w:val="20"/>
                          </w:rPr>
                          <w:t>Misión</w:t>
                        </w:r>
                      </w:p>
                      <w:p>
                        <w:pPr>
                          <w:spacing w:before="3"/>
                          <w:ind w:left="12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Torres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Fuerte</w:t>
                        </w:r>
                      </w:p>
                    </w:txbxContent>
                  </v:textbox>
                  <w10:wrap type="none"/>
                </v:shape>
                <v:shape style="position:absolute;left:4300;top:2412;width:1576;height:924" type="#_x0000_t202" id="docshape11" filled="false" stroked="false">
                  <v:textbox inset="0,0,0,0">
                    <w:txbxContent>
                      <w:p>
                        <w:pPr>
                          <w:spacing w:line="336" w:lineRule="auto" w:before="17"/>
                          <w:ind w:left="220" w:right="199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Mirador Misión</w:t>
                        </w:r>
                      </w:p>
                      <w:p>
                        <w:pPr>
                          <w:spacing w:before="3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Posada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Hidalgo</w:t>
                        </w:r>
                      </w:p>
                    </w:txbxContent>
                  </v:textbox>
                  <w10:wrap type="none"/>
                </v:shape>
                <v:shape style="position:absolute;left:738;top:3716;width:5293;height:1651" type="#_x0000_t202" id="docshape12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color w:val="059ED8"/>
                            <w:spacing w:val="-2"/>
                            <w:sz w:val="40"/>
                          </w:rPr>
                          <w:t>SUPLEMENTOS</w:t>
                        </w:r>
                      </w:p>
                      <w:p>
                        <w:pPr>
                          <w:spacing w:before="92"/>
                          <w:ind w:left="1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105"/>
                            <w:sz w:val="22"/>
                          </w:rPr>
                          <w:t>Precios</w:t>
                        </w:r>
                        <w:r>
                          <w:rPr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por</w:t>
                        </w:r>
                        <w:r>
                          <w:rPr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persona</w:t>
                        </w:r>
                        <w:r>
                          <w:rPr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en</w:t>
                        </w:r>
                        <w:r>
                          <w:rPr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pesos</w:t>
                        </w:r>
                        <w:r>
                          <w:rPr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22"/>
                          </w:rPr>
                          <w:t>(MXN).</w:t>
                        </w:r>
                      </w:p>
                      <w:p>
                        <w:pPr>
                          <w:spacing w:line="240" w:lineRule="auto" w:before="25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37" w:lineRule="auto" w:before="1"/>
                          <w:ind w:left="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Temporadas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tren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(alta):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14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al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27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Abril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/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01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Julio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al </w:t>
                        </w:r>
                        <w:r>
                          <w:rPr>
                            <w:w w:val="105"/>
                            <w:sz w:val="22"/>
                          </w:rPr>
                          <w:t>31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Agoato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/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15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diciembre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al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11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enero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del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2026.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75"/>
        <w:ind w:left="6092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70"/>
      </w:pPr>
    </w:p>
    <w:p>
      <w:pPr>
        <w:pStyle w:val="BodyText"/>
        <w:ind w:left="5962"/>
        <w:jc w:val="center"/>
      </w:pPr>
      <w:r>
        <w:rPr>
          <w:spacing w:val="-2"/>
        </w:rPr>
        <w:t>CATEGORÍA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CHEPE</w:t>
      </w:r>
      <w:r>
        <w:rPr>
          <w:spacing w:val="-7"/>
        </w:rPr>
        <w:t> </w:t>
      </w:r>
      <w:r>
        <w:rPr>
          <w:spacing w:val="-2"/>
        </w:rPr>
        <w:t>CLASE</w:t>
      </w:r>
      <w:r>
        <w:rPr>
          <w:spacing w:val="-7"/>
        </w:rPr>
        <w:t> </w:t>
      </w:r>
      <w:r>
        <w:rPr>
          <w:spacing w:val="-2"/>
        </w:rPr>
        <w:t>TURISTA</w:t>
      </w:r>
    </w:p>
    <w:p>
      <w:pPr>
        <w:pStyle w:val="BodyText"/>
        <w:rPr>
          <w:sz w:val="20"/>
        </w:rPr>
      </w:pPr>
    </w:p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6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$40,110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$27,845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8" w:right="6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8"/>
              <w:rPr>
                <w:sz w:val="20"/>
              </w:rPr>
            </w:pPr>
            <w:r>
              <w:rPr>
                <w:spacing w:val="-2"/>
                <w:sz w:val="20"/>
              </w:rPr>
              <w:t>$23,039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5" w:right="4"/>
              <w:rPr>
                <w:sz w:val="20"/>
              </w:rPr>
            </w:pPr>
            <w:r>
              <w:rPr>
                <w:spacing w:val="-2"/>
                <w:sz w:val="20"/>
              </w:rPr>
              <w:t>$22,450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7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2"/>
              <w:ind w:left="75" w:right="4"/>
              <w:rPr>
                <w:sz w:val="20"/>
              </w:rPr>
            </w:pPr>
            <w:r>
              <w:rPr>
                <w:spacing w:val="-2"/>
                <w:sz w:val="20"/>
              </w:rPr>
              <w:t>$13,710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1"/>
              <w:ind w:left="33" w:right="6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</w:tbl>
    <w:p>
      <w:pPr>
        <w:pStyle w:val="BodyText"/>
      </w:pPr>
    </w:p>
    <w:p>
      <w:pPr>
        <w:pStyle w:val="BodyText"/>
        <w:spacing w:before="59"/>
      </w:pPr>
    </w:p>
    <w:p>
      <w:pPr>
        <w:pStyle w:val="BodyText"/>
        <w:ind w:left="5962" w:right="86"/>
        <w:jc w:val="center"/>
      </w:pPr>
      <w:r>
        <w:rPr/>
        <w:t>CATEGORÍA</w:t>
      </w:r>
      <w:r>
        <w:rPr>
          <w:spacing w:val="-14"/>
        </w:rPr>
        <w:t> </w:t>
      </w:r>
      <w:r>
        <w:rPr/>
        <w:t>B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CHEPE</w:t>
      </w:r>
      <w:r>
        <w:rPr>
          <w:spacing w:val="-13"/>
        </w:rPr>
        <w:t> </w:t>
      </w:r>
      <w:r>
        <w:rPr/>
        <w:t>CLASE</w:t>
      </w:r>
      <w:r>
        <w:rPr>
          <w:spacing w:val="-12"/>
        </w:rPr>
        <w:t> </w:t>
      </w:r>
      <w:r>
        <w:rPr>
          <w:spacing w:val="-2"/>
        </w:rPr>
        <w:t>EJECUTIVA</w:t>
      </w:r>
    </w:p>
    <w:p>
      <w:pPr>
        <w:pStyle w:val="BodyText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tbl>
      <w:tblPr>
        <w:tblW w:w="0" w:type="auto"/>
        <w:jc w:val="left"/>
        <w:tblInd w:w="6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2" w:lineRule="exact" w:before="25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60"/>
              <w:rPr>
                <w:sz w:val="20"/>
              </w:rPr>
            </w:pPr>
            <w:r>
              <w:rPr>
                <w:spacing w:val="-2"/>
                <w:sz w:val="20"/>
              </w:rPr>
              <w:t>$45,045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2" w:lineRule="exact" w:before="25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55"/>
              <w:rPr>
                <w:sz w:val="20"/>
              </w:rPr>
            </w:pPr>
            <w:r>
              <w:rPr>
                <w:spacing w:val="-2"/>
                <w:sz w:val="20"/>
              </w:rPr>
              <w:t>$30,450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8" w:right="6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61"/>
              <w:rPr>
                <w:sz w:val="20"/>
              </w:rPr>
            </w:pPr>
            <w:r>
              <w:rPr>
                <w:spacing w:val="-2"/>
                <w:sz w:val="20"/>
              </w:rPr>
              <w:t>$25,310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1" w:right="75"/>
              <w:rPr>
                <w:sz w:val="20"/>
              </w:rPr>
            </w:pPr>
            <w:r>
              <w:rPr>
                <w:spacing w:val="-2"/>
                <w:sz w:val="20"/>
              </w:rPr>
              <w:t>$24,319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33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2"/>
              <w:ind w:left="71" w:right="55"/>
              <w:rPr>
                <w:sz w:val="20"/>
              </w:rPr>
            </w:pPr>
            <w:r>
              <w:rPr>
                <w:spacing w:val="-2"/>
                <w:sz w:val="20"/>
              </w:rPr>
              <w:t>$14,779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2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$610</w:t>
            </w:r>
          </w:p>
        </w:tc>
      </w:tr>
    </w:tbl>
    <w:p>
      <w:pPr>
        <w:pStyle w:val="BodyText"/>
        <w:spacing w:before="16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860" w:bottom="0" w:left="360" w:right="360"/>
        </w:sectPr>
      </w:pPr>
    </w:p>
    <w:p>
      <w:pPr>
        <w:pStyle w:val="BodyText"/>
        <w:rPr>
          <w:sz w:val="40"/>
        </w:rPr>
      </w:pPr>
    </w:p>
    <w:p>
      <w:pPr>
        <w:pStyle w:val="BodyText"/>
        <w:spacing w:before="355"/>
        <w:rPr>
          <w:sz w:val="40"/>
        </w:rPr>
      </w:pPr>
    </w:p>
    <w:p>
      <w:pPr>
        <w:pStyle w:val="Heading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421779</wp:posOffset>
                </wp:positionH>
                <wp:positionV relativeFrom="paragraph">
                  <wp:posOffset>-1450532</wp:posOffset>
                </wp:positionV>
                <wp:extent cx="3526154" cy="116713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526154" cy="1167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85"/>
                              <w:gridCol w:w="4741"/>
                            </w:tblGrid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1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COSTO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0" w:right="1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SUPLEMENTO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6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4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$535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33"/>
                                    <w:ind w:left="4" w:right="-5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2"/>
                                      <w:sz w:val="20"/>
                                      <w:shd w:fill="E4E5E8" w:color="auto" w:val="clear"/>
                                    </w:rPr>
                                    <w:t>$1,470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20"/>
                                      <w:shd w:fill="E4E5E8" w:color="auto" w:val="clear"/>
                                    </w:rPr>
                                    <w:t> 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42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$270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04" w:lineRule="auto" w:before="59"/>
                                    <w:ind w:left="20" w:right="-1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 chepe express turista a clase ejecutiva (temp. baja).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Suplemento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chepe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ejecutiva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a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clase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primera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(temp.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baja).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t> Suplemento chepe express turista temporada 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00" w:lineRule="exact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$400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198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chepe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express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ejecutiva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temporada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1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$400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1"/>
                                    <w:ind w:left="2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chepe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express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primera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temporada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$1,270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04" w:lineRule="exact"/>
                                    <w:ind w:left="2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cena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Navidad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Nuevo.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10999pt;margin-top:-114.215118pt;width:277.650pt;height:91.9pt;mso-position-horizontal-relative:page;mso-position-vertical-relative:paragraph;z-index:1573632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85"/>
                        <w:gridCol w:w="4741"/>
                      </w:tblGrid>
                      <w:tr>
                        <w:trPr>
                          <w:trHeight w:val="189" w:hRule="atLeast"/>
                        </w:trPr>
                        <w:tc>
                          <w:tcPr>
                            <w:tcW w:w="685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1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COSTO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0" w:right="19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SUPLEMENTO</w:t>
                            </w:r>
                          </w:p>
                        </w:tc>
                      </w:tr>
                      <w:tr>
                        <w:trPr>
                          <w:trHeight w:val="876" w:hRule="atLeast"/>
                        </w:trPr>
                        <w:tc>
                          <w:tcPr>
                            <w:tcW w:w="685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54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$535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33"/>
                              <w:ind w:left="4" w:right="-5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  <w:shd w:fill="E4E5E8" w:color="auto" w:val="clear"/>
                              </w:rPr>
                              <w:t>$1,470</w:t>
                            </w:r>
                            <w:r>
                              <w:rPr>
                                <w:color w:val="000000"/>
                                <w:spacing w:val="40"/>
                                <w:sz w:val="20"/>
                                <w:shd w:fill="E4E5E8" w:color="auto" w:val="clear"/>
                              </w:rPr>
                              <w:t> 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42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$270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304" w:lineRule="auto" w:before="59"/>
                              <w:ind w:left="20" w:right="-1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 chepe express turista a clase ejecutiva (temp. baja).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Suplemento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chepe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express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ejecutiva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clase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primera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(temp.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baja).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 Suplemento chepe express turista temporada alta.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00" w:lineRule="exact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$400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198" w:lineRule="exact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chepe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express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ejecutiva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temporada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alta.</w:t>
                            </w:r>
                          </w:p>
                        </w:tc>
                      </w:tr>
                      <w:tr>
                        <w:trPr>
                          <w:trHeight w:val="298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1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$400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41"/>
                              <w:ind w:left="2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chepe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express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primera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temporada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alta.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$1,270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04" w:lineRule="exact"/>
                              <w:ind w:left="28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cena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Navidad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Año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Nuevo.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39ED9"/>
          <w:spacing w:val="-2"/>
        </w:rPr>
        <w:t>INCLUYE</w:t>
      </w:r>
    </w:p>
    <w:p>
      <w:pPr>
        <w:pStyle w:val="BodyText"/>
        <w:spacing w:before="64"/>
        <w:ind w:left="371"/>
      </w:pPr>
      <w:r>
        <w:rPr>
          <w:position w:val="-22"/>
        </w:rPr>
        <w:drawing>
          <wp:inline distT="0" distB="0" distL="0" distR="0">
            <wp:extent cx="326077" cy="308013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77" cy="3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2"/>
        </w:rPr>
      </w:r>
      <w:r>
        <w:rPr>
          <w:spacing w:val="40"/>
          <w:sz w:val="20"/>
        </w:rPr>
        <w:t> </w:t>
      </w:r>
      <w:r>
        <w:rPr/>
        <w:t>Seguro de viaje.</w:t>
      </w:r>
    </w:p>
    <w:p>
      <w:pPr>
        <w:pStyle w:val="BodyText"/>
        <w:spacing w:line="237" w:lineRule="auto" w:before="71"/>
        <w:ind w:left="969"/>
        <w:jc w:val="both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478942</wp:posOffset>
            </wp:positionH>
            <wp:positionV relativeFrom="paragraph">
              <wp:posOffset>89278</wp:posOffset>
            </wp:positionV>
            <wp:extent cx="283413" cy="287972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13" cy="287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05 noches de alojamiento en categoría elegida con desayuno diario y 4 alimentos.</w:t>
      </w:r>
    </w:p>
    <w:p>
      <w:pPr>
        <w:pStyle w:val="BodyText"/>
        <w:spacing w:line="237" w:lineRule="auto" w:before="249"/>
        <w:ind w:left="969"/>
        <w:jc w:val="both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436702</wp:posOffset>
            </wp:positionH>
            <wp:positionV relativeFrom="paragraph">
              <wp:posOffset>221970</wp:posOffset>
            </wp:positionV>
            <wp:extent cx="332333" cy="38952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33" cy="389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Visitas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mencionadas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guías</w:t>
      </w:r>
      <w:r>
        <w:rPr>
          <w:spacing w:val="40"/>
        </w:rPr>
        <w:t> </w:t>
      </w:r>
      <w:r>
        <w:rPr/>
        <w:t>locales.</w:t>
      </w:r>
      <w:r>
        <w:rPr>
          <w:spacing w:val="40"/>
        </w:rPr>
        <w:t> </w:t>
      </w:r>
      <w:r>
        <w:rPr/>
        <w:t>Entrada el museo menonita, traslado y entrada al parque barrancas (no incluye actividades dentro del parque).</w:t>
      </w:r>
    </w:p>
    <w:p>
      <w:pPr>
        <w:pStyle w:val="BodyText"/>
        <w:spacing w:before="4"/>
      </w:pPr>
    </w:p>
    <w:p>
      <w:pPr>
        <w:pStyle w:val="BodyText"/>
        <w:ind w:left="969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467766</wp:posOffset>
            </wp:positionH>
            <wp:positionV relativeFrom="paragraph">
              <wp:posOffset>146160</wp:posOffset>
            </wp:positionV>
            <wp:extent cx="288538" cy="285889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8" cy="28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Todos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servicios</w:t>
      </w:r>
      <w:r>
        <w:rPr>
          <w:spacing w:val="-13"/>
        </w:rPr>
        <w:t> </w:t>
      </w:r>
      <w:r>
        <w:rPr>
          <w:spacing w:val="-2"/>
        </w:rPr>
        <w:t>compartidos.</w:t>
      </w:r>
    </w:p>
    <w:p>
      <w:pPr>
        <w:pStyle w:val="BodyText"/>
        <w:spacing w:line="247" w:lineRule="auto" w:before="7"/>
        <w:ind w:left="969"/>
      </w:pPr>
      <w:r>
        <w:rPr>
          <w:w w:val="105"/>
        </w:rPr>
        <w:t>Traslados</w:t>
      </w:r>
      <w:r>
        <w:rPr>
          <w:spacing w:val="10"/>
          <w:w w:val="105"/>
        </w:rPr>
        <w:t> </w:t>
      </w:r>
      <w:r>
        <w:rPr>
          <w:w w:val="105"/>
        </w:rPr>
        <w:t>aeropuerto/hotel</w:t>
      </w:r>
      <w:r>
        <w:rPr>
          <w:spacing w:val="11"/>
          <w:w w:val="105"/>
        </w:rPr>
        <w:t> </w:t>
      </w:r>
      <w:r>
        <w:rPr>
          <w:w w:val="105"/>
        </w:rPr>
        <w:t>y</w:t>
      </w:r>
      <w:r>
        <w:rPr>
          <w:spacing w:val="10"/>
          <w:w w:val="105"/>
        </w:rPr>
        <w:t> </w:t>
      </w:r>
      <w:r>
        <w:rPr>
          <w:w w:val="105"/>
        </w:rPr>
        <w:t>viceversas</w:t>
      </w:r>
      <w:r>
        <w:rPr>
          <w:spacing w:val="11"/>
          <w:w w:val="105"/>
        </w:rPr>
        <w:t> </w:t>
      </w:r>
      <w:r>
        <w:rPr>
          <w:w w:val="105"/>
        </w:rPr>
        <w:t>y</w:t>
      </w:r>
      <w:r>
        <w:rPr>
          <w:spacing w:val="10"/>
          <w:w w:val="105"/>
        </w:rPr>
        <w:t> </w:t>
      </w:r>
      <w:r>
        <w:rPr>
          <w:w w:val="105"/>
        </w:rPr>
        <w:t>traslados terrestres mencionados.</w:t>
      </w:r>
    </w:p>
    <w:p>
      <w:pPr>
        <w:pStyle w:val="BodyText"/>
        <w:spacing w:line="252" w:lineRule="exact"/>
        <w:ind w:left="969"/>
      </w:pPr>
      <w:r>
        <w:rPr/>
        <w:t>Tren</w:t>
      </w:r>
      <w:r>
        <w:rPr>
          <w:spacing w:val="-3"/>
        </w:rPr>
        <w:t> </w:t>
      </w:r>
      <w:r>
        <w:rPr/>
        <w:t>Chepe</w:t>
      </w:r>
      <w:r>
        <w:rPr>
          <w:spacing w:val="-2"/>
        </w:rPr>
        <w:t> </w:t>
      </w:r>
      <w:r>
        <w:rPr/>
        <w:t>Express</w:t>
      </w:r>
      <w:r>
        <w:rPr>
          <w:spacing w:val="-3"/>
        </w:rPr>
        <w:t> </w:t>
      </w:r>
      <w:r>
        <w:rPr/>
        <w:t>Bahuichivo/El</w:t>
      </w:r>
      <w:r>
        <w:rPr>
          <w:spacing w:val="-2"/>
        </w:rPr>
        <w:t> Fuerte.</w:t>
      </w:r>
    </w:p>
    <w:p>
      <w:pPr>
        <w:pStyle w:val="BodyText"/>
        <w:spacing w:line="208" w:lineRule="auto" w:before="146"/>
        <w:ind w:left="281" w:right="343"/>
        <w:jc w:val="both"/>
      </w:pPr>
      <w:r>
        <w:rPr/>
        <w:br w:type="column"/>
      </w:r>
      <w:r>
        <w:rPr/>
        <w:t>Hasta 02 menores compartiendo habitación con 02 adultos. Aplica suplemento en temporada alta, ver fechas en notas importantes.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8"/>
      </w:pPr>
    </w:p>
    <w:p>
      <w:pPr>
        <w:pStyle w:val="Heading1"/>
        <w:ind w:left="1721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line="237" w:lineRule="auto" w:before="266"/>
        <w:ind w:left="950" w:right="359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4126852</wp:posOffset>
            </wp:positionH>
            <wp:positionV relativeFrom="paragraph">
              <wp:posOffset>150019</wp:posOffset>
            </wp:positionV>
            <wp:extent cx="340893" cy="345236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-23"/>
        </w:rPr>
        <w:t> </w:t>
      </w:r>
      <w:r>
        <w:rPr/>
        <w:t>entradas</w:t>
      </w:r>
      <w:r>
        <w:rPr>
          <w:spacing w:val="-23"/>
        </w:rPr>
        <w:t> </w:t>
      </w:r>
      <w:r>
        <w:rPr/>
        <w:t>o</w:t>
      </w:r>
      <w:r>
        <w:rPr>
          <w:spacing w:val="-23"/>
        </w:rPr>
        <w:t> </w:t>
      </w:r>
      <w:r>
        <w:rPr/>
        <w:t>tarifas</w:t>
      </w:r>
      <w:r>
        <w:rPr>
          <w:spacing w:val="-23"/>
        </w:rPr>
        <w:t> </w:t>
      </w:r>
      <w:r>
        <w:rPr/>
        <w:t>aéreas</w:t>
      </w:r>
      <w:r>
        <w:rPr>
          <w:spacing w:val="-23"/>
        </w:rPr>
        <w:t> </w:t>
      </w:r>
      <w:r>
        <w:rPr/>
        <w:t>no</w:t>
      </w:r>
      <w:r>
        <w:rPr>
          <w:spacing w:val="-23"/>
        </w:rPr>
        <w:t> </w:t>
      </w:r>
      <w:r>
        <w:rPr/>
        <w:t>especificados en el programa.</w:t>
      </w: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spacing w:line="237" w:lineRule="auto"/>
        <w:ind w:left="950" w:right="212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4141482</wp:posOffset>
            </wp:positionH>
            <wp:positionV relativeFrom="paragraph">
              <wp:posOffset>12214</wp:posOffset>
            </wp:positionV>
            <wp:extent cx="316760" cy="312478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 en los alimentos y otros no especificados en el itinerario y/o el apartado incluye.</w:t>
      </w:r>
    </w:p>
    <w:p>
      <w:pPr>
        <w:pStyle w:val="BodyText"/>
        <w:spacing w:after="0" w:line="237" w:lineRule="auto"/>
        <w:sectPr>
          <w:type w:val="continuous"/>
          <w:pgSz w:w="12240" w:h="15840"/>
          <w:pgMar w:top="0" w:bottom="0" w:left="360" w:right="360"/>
          <w:cols w:num="2" w:equalWidth="0">
            <w:col w:w="5761" w:space="40"/>
            <w:col w:w="5719"/>
          </w:cols>
        </w:sectPr>
      </w:pPr>
    </w:p>
    <w:p>
      <w:pPr>
        <w:pStyle w:val="BodyText"/>
        <w:spacing w:before="41"/>
        <w:rPr>
          <w:sz w:val="20"/>
        </w:rPr>
      </w:pPr>
    </w:p>
    <w:p>
      <w:pPr>
        <w:pStyle w:val="BodyText"/>
        <w:ind w:left="4869"/>
        <w:rPr>
          <w:sz w:val="20"/>
        </w:rPr>
      </w:pPr>
      <w:r>
        <w:rPr>
          <w:sz w:val="20"/>
        </w:rPr>
        <w:drawing>
          <wp:inline distT="0" distB="0" distL="0" distR="0">
            <wp:extent cx="1067398" cy="389763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98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rPr>
          <w:sz w:val="72"/>
        </w:rPr>
      </w:pPr>
      <w:r>
        <w:rPr>
          <w:sz w:val="72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911792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1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spacing w:before="115"/>
        <w:rPr>
          <w:sz w:val="72"/>
        </w:rPr>
      </w:pPr>
    </w:p>
    <w:p>
      <w:pPr>
        <w:spacing w:before="0"/>
        <w:ind w:left="0" w:right="0" w:firstLine="0"/>
        <w:jc w:val="center"/>
        <w:rPr>
          <w:sz w:val="72"/>
        </w:rPr>
      </w:pPr>
      <w:r>
        <w:rPr>
          <w:color w:val="089DD9"/>
          <w:sz w:val="72"/>
        </w:rPr>
        <w:t>NOTAS</w:t>
      </w:r>
      <w:r>
        <w:rPr>
          <w:color w:val="089DD9"/>
          <w:spacing w:val="-38"/>
          <w:sz w:val="72"/>
        </w:rPr>
        <w:t> </w:t>
      </w:r>
      <w:r>
        <w:rPr>
          <w:color w:val="089DD9"/>
          <w:spacing w:val="-2"/>
          <w:sz w:val="72"/>
        </w:rPr>
        <w:t>IMPORTANTES</w:t>
      </w:r>
    </w:p>
    <w:p>
      <w:pPr>
        <w:pStyle w:val="BodyText"/>
        <w:rPr>
          <w:sz w:val="24"/>
        </w:rPr>
      </w:pPr>
    </w:p>
    <w:p>
      <w:pPr>
        <w:pStyle w:val="BodyText"/>
        <w:spacing w:before="273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18" w:lineRule="auto" w:before="0" w:after="0"/>
        <w:ind w:left="366" w:right="351" w:firstLine="0"/>
        <w:jc w:val="both"/>
        <w:rPr>
          <w:sz w:val="24"/>
        </w:rPr>
      </w:pPr>
      <w:r>
        <w:rPr>
          <w:sz w:val="24"/>
        </w:rPr>
        <w:t>Aplica suplemento de temporada alta semana santa y pascua, 1jul-31ago, días festivos y puentes como 5feb, puente de 21 mar, 1-5may, 15-16 sep, vendimia en octubre (fecha exacta por determinar), muertos, 20 -21nov y </w:t>
      </w:r>
      <w:r>
        <w:rPr>
          <w:spacing w:val="-2"/>
          <w:sz w:val="24"/>
        </w:rPr>
        <w:t>10dic-11ene2026.</w:t>
      </w:r>
    </w:p>
    <w:p>
      <w:pPr>
        <w:pStyle w:val="BodyText"/>
        <w:spacing w:before="22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09" w:val="left" w:leader="none"/>
        </w:tabs>
        <w:spacing w:line="218" w:lineRule="auto" w:before="0" w:after="0"/>
        <w:ind w:left="366" w:right="351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los</w:t>
      </w:r>
      <w:r>
        <w:rPr>
          <w:spacing w:val="-10"/>
          <w:sz w:val="24"/>
        </w:rPr>
        <w:t> </w:t>
      </w:r>
      <w:r>
        <w:rPr>
          <w:sz w:val="24"/>
        </w:rPr>
        <w:t>meses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agosto</w:t>
      </w:r>
      <w:r>
        <w:rPr>
          <w:spacing w:val="-10"/>
          <w:sz w:val="24"/>
        </w:rPr>
        <w:t> </w:t>
      </w:r>
      <w:r>
        <w:rPr>
          <w:sz w:val="24"/>
        </w:rPr>
        <w:t>y</w:t>
      </w:r>
      <w:r>
        <w:rPr>
          <w:spacing w:val="-10"/>
          <w:sz w:val="24"/>
        </w:rPr>
        <w:t> </w:t>
      </w:r>
      <w:r>
        <w:rPr>
          <w:sz w:val="24"/>
        </w:rPr>
        <w:t>septiembre,</w:t>
      </w:r>
      <w:r>
        <w:rPr>
          <w:spacing w:val="-10"/>
          <w:sz w:val="24"/>
        </w:rPr>
        <w:t> </w:t>
      </w: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caso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modificación,</w:t>
      </w:r>
      <w:r>
        <w:rPr>
          <w:spacing w:val="-10"/>
          <w:sz w:val="24"/>
        </w:rPr>
        <w:t> </w:t>
      </w:r>
      <w:r>
        <w:rPr>
          <w:sz w:val="24"/>
        </w:rPr>
        <w:t>interrupción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cancelación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rutas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frecuencias del tren chepe, se permitirá cambio de fecha sin cargos hasta 1 año posterior a su fecha original de viaje, ajustándose la tarifa que aplique a la fecha elegida. </w:t>
      </w:r>
      <w:r>
        <w:rPr>
          <w:sz w:val="24"/>
          <w:u w:val="single"/>
        </w:rPr>
        <w:t>No se permiten cancelaciones. Favor de considerar obtener</w:t>
      </w:r>
      <w:r>
        <w:rPr>
          <w:sz w:val="24"/>
        </w:rPr>
        <w:t> </w:t>
      </w:r>
      <w:r>
        <w:rPr>
          <w:sz w:val="24"/>
          <w:u w:val="single"/>
        </w:rPr>
        <w:t>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225" w:after="0"/>
        <w:ind w:left="517" w:right="0" w:hanging="151"/>
        <w:jc w:val="left"/>
        <w:rPr>
          <w:sz w:val="24"/>
        </w:rPr>
      </w:pP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resto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los</w:t>
      </w:r>
      <w:r>
        <w:rPr>
          <w:spacing w:val="-8"/>
          <w:sz w:val="24"/>
        </w:rPr>
        <w:t> </w:t>
      </w:r>
      <w:r>
        <w:rPr>
          <w:sz w:val="24"/>
        </w:rPr>
        <w:t>meses</w:t>
      </w:r>
      <w:r>
        <w:rPr>
          <w:spacing w:val="-7"/>
          <w:sz w:val="24"/>
        </w:rPr>
        <w:t> </w:t>
      </w:r>
      <w:r>
        <w:rPr>
          <w:sz w:val="24"/>
          <w:u w:val="single"/>
        </w:rPr>
        <w:t>si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aplican</w:t>
      </w:r>
      <w:r>
        <w:rPr>
          <w:spacing w:val="-7"/>
          <w:sz w:val="24"/>
        </w:rPr>
        <w:t> </w:t>
      </w:r>
      <w:r>
        <w:rPr>
          <w:sz w:val="24"/>
        </w:rPr>
        <w:t>cargos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cambios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cancelaciones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requiere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hagan</w:t>
      </w:r>
      <w:r>
        <w:rPr>
          <w:spacing w:val="-7"/>
          <w:sz w:val="24"/>
        </w:rPr>
        <w:t> </w:t>
      </w:r>
      <w:r>
        <w:rPr>
          <w:sz w:val="24"/>
        </w:rPr>
        <w:t>con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anticipación.</w:t>
      </w:r>
    </w:p>
    <w:p>
      <w:pPr>
        <w:pStyle w:val="BodyText"/>
        <w:spacing w:before="19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Precios</w:t>
      </w:r>
      <w:r>
        <w:rPr>
          <w:spacing w:val="-2"/>
          <w:sz w:val="24"/>
        </w:rPr>
        <w:t> </w:t>
      </w:r>
      <w:r>
        <w:rPr>
          <w:sz w:val="24"/>
        </w:rPr>
        <w:t>sujetos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cambio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disponibilidad</w:t>
      </w:r>
      <w:r>
        <w:rPr>
          <w:spacing w:val="-2"/>
          <w:sz w:val="24"/>
        </w:rPr>
        <w:t> </w:t>
      </w:r>
      <w:r>
        <w:rPr>
          <w:sz w:val="24"/>
        </w:rPr>
        <w:t>mínimo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personas.</w:t>
      </w:r>
    </w:p>
    <w:p>
      <w:pPr>
        <w:pStyle w:val="BodyText"/>
        <w:spacing w:before="21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" w:val="left" w:leader="none"/>
        </w:tabs>
        <w:spacing w:line="218" w:lineRule="auto" w:before="0" w:after="0"/>
        <w:ind w:left="366" w:right="350" w:firstLine="0"/>
        <w:jc w:val="both"/>
        <w:rPr>
          <w:sz w:val="24"/>
        </w:rPr>
      </w:pPr>
      <w:r>
        <w:rPr>
          <w:sz w:val="24"/>
        </w:rPr>
        <w:t>Nos reservamos el derecho de realizar cambios en la operativa del recorrido o sustituir servicios por otros similares con posibles suplementos de tarifa, en situaciones fuera de nuestro control como, interrupción de viaje ocasionadas por condiciones adversas del clima o bien debido a alguna otra causa los prestadores de servicios involucrados se vean obligados a cancelar o modificar sus operaciones, tratando siempre de que esto tenga el menor impacto en el recorrido de los pasajeros, no se incluye ningún gasto adicional generado por estas causas.</w:t>
      </w:r>
    </w:p>
    <w:p>
      <w:pPr>
        <w:pStyle w:val="BodyText"/>
        <w:spacing w:before="199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personas</w:t>
      </w:r>
      <w:r>
        <w:rPr>
          <w:spacing w:val="-6"/>
          <w:sz w:val="24"/>
        </w:rPr>
        <w:t> </w:t>
      </w:r>
      <w:r>
        <w:rPr>
          <w:sz w:val="24"/>
        </w:rPr>
        <w:t>mayores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70</w:t>
      </w:r>
      <w:r>
        <w:rPr>
          <w:spacing w:val="-6"/>
          <w:sz w:val="24"/>
        </w:rPr>
        <w:t> </w:t>
      </w:r>
      <w:r>
        <w:rPr>
          <w:sz w:val="24"/>
        </w:rPr>
        <w:t>años</w:t>
      </w:r>
      <w:r>
        <w:rPr>
          <w:spacing w:val="-6"/>
          <w:sz w:val="24"/>
        </w:rPr>
        <w:t> </w:t>
      </w:r>
      <w:r>
        <w:rPr>
          <w:sz w:val="24"/>
        </w:rPr>
        <w:t>aplica</w:t>
      </w:r>
      <w:r>
        <w:rPr>
          <w:spacing w:val="-6"/>
          <w:sz w:val="24"/>
        </w:rPr>
        <w:t> </w:t>
      </w:r>
      <w:r>
        <w:rPr>
          <w:sz w:val="24"/>
        </w:rPr>
        <w:t>suplemento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seguro.</w:t>
      </w:r>
      <w:r>
        <w:rPr>
          <w:spacing w:val="-6"/>
          <w:sz w:val="24"/>
        </w:rPr>
        <w:t> </w:t>
      </w:r>
      <w:r>
        <w:rPr>
          <w:sz w:val="24"/>
        </w:rPr>
        <w:t>Favor</w:t>
      </w:r>
      <w:r>
        <w:rPr>
          <w:spacing w:val="-6"/>
          <w:sz w:val="24"/>
        </w:rPr>
        <w:t> </w:t>
      </w:r>
      <w:r>
        <w:rPr>
          <w:sz w:val="24"/>
        </w:rPr>
        <w:t>revisar</w:t>
      </w:r>
      <w:r>
        <w:rPr>
          <w:spacing w:val="-6"/>
          <w:sz w:val="24"/>
        </w:rPr>
        <w:t> </w:t>
      </w:r>
      <w:r>
        <w:rPr>
          <w:sz w:val="24"/>
        </w:rPr>
        <w:t>con</w:t>
      </w:r>
      <w:r>
        <w:rPr>
          <w:spacing w:val="-6"/>
          <w:sz w:val="24"/>
        </w:rPr>
        <w:t> </w:t>
      </w:r>
      <w:r>
        <w:rPr>
          <w:sz w:val="24"/>
        </w:rPr>
        <w:t>su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ejecutivo.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3278492</wp:posOffset>
            </wp:positionH>
            <wp:positionV relativeFrom="paragraph">
              <wp:posOffset>210830</wp:posOffset>
            </wp:positionV>
            <wp:extent cx="1067363" cy="389763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6" w:hanging="1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1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2" w:hanging="1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8" w:hanging="1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24" w:hanging="1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1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56" w:hanging="1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72" w:hanging="1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88" w:hanging="17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1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36"/>
      <w:outlineLvl w:val="2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66" w:hanging="151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180" w:lineRule="exact"/>
      <w:ind w:left="2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2025-09-06T18:28:38Z</dcterms:created>
  <dcterms:modified xsi:type="dcterms:W3CDTF">2025-09-06T18:28:38Z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2025-09-06T00:00:00Z</vt:filetime>
  </property>
  <property fmtid="{D5CDD505-2E9C-101B-9397-08002B2CF9AE}" pid="5" name="Producer">
    <vt:lpwstr>iLovePDF</vt:lpwstr>
  </property>
</Properties>
</file>