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4"/>
        <w:rPr>
          <w:sz w:val="46"/>
        </w:rPr>
      </w:pPr>
    </w:p>
    <w:p>
      <w:pPr>
        <w:pStyle w:val="Title"/>
        <w:spacing w:line="244" w:lineRule="auto"/>
      </w:pPr>
      <w:r>
        <w:rPr>
          <w:color w:val="059ED8"/>
        </w:rPr>
        <w:t>FIN DE SEMANA EN GUADALAJARA Y JOSÉ CUERVO EXPRESS </w:t>
      </w:r>
      <w:r>
        <w:rPr>
          <w:color w:val="059ED8"/>
          <w:spacing w:val="-2"/>
        </w:rPr>
        <w:t>(AMANECER)</w:t>
      </w:r>
    </w:p>
    <w:p>
      <w:pPr>
        <w:spacing w:before="314"/>
        <w:ind w:left="3091" w:right="343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1680">
                <wp:simplePos x="0" y="0"/>
                <wp:positionH relativeFrom="page">
                  <wp:posOffset>4967150</wp:posOffset>
                </wp:positionH>
                <wp:positionV relativeFrom="paragraph">
                  <wp:posOffset>231749</wp:posOffset>
                </wp:positionV>
                <wp:extent cx="1270" cy="12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4800" from="391.114197pt,18.248018pt" to="391.114197pt,28.19901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w w:val="90"/>
          <w:sz w:val="24"/>
        </w:rPr>
        <w:t>GUADALAJARA</w:t>
      </w:r>
      <w:r>
        <w:rPr>
          <w:spacing w:val="52"/>
          <w:sz w:val="24"/>
        </w:rPr>
        <w:t>  </w:t>
      </w:r>
      <w:r>
        <w:rPr>
          <w:spacing w:val="-2"/>
          <w:sz w:val="24"/>
        </w:rPr>
        <w:t>TEQUILA</w:t>
      </w:r>
    </w:p>
    <w:p>
      <w:pPr>
        <w:pStyle w:val="BodyText"/>
        <w:rPr>
          <w:sz w:val="20"/>
        </w:rPr>
      </w:pPr>
    </w:p>
    <w:p>
      <w:pPr>
        <w:pStyle w:val="BodyText"/>
        <w:spacing w:before="104"/>
        <w:rPr>
          <w:sz w:val="20"/>
        </w:rPr>
      </w:pPr>
    </w:p>
    <w:p>
      <w:pPr>
        <w:tabs>
          <w:tab w:pos="6713" w:val="left" w:leader="none"/>
          <w:tab w:pos="8752" w:val="left" w:leader="none"/>
        </w:tabs>
        <w:spacing w:line="240" w:lineRule="auto"/>
        <w:ind w:left="4645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19" cy="40843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80" cy="42367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80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47" cy="44195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47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3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645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$10,385</w:t>
      </w:r>
      <w:r>
        <w:rPr>
          <w:spacing w:val="-11"/>
          <w:sz w:val="26"/>
        </w:rPr>
        <w:t> </w:t>
      </w:r>
      <w:r>
        <w:rPr>
          <w:sz w:val="26"/>
        </w:rPr>
        <w:t>MXN</w:t>
      </w:r>
      <w:r>
        <w:rPr>
          <w:spacing w:val="-11"/>
          <w:sz w:val="26"/>
        </w:rPr>
        <w:t> </w:t>
      </w:r>
      <w:r>
        <w:rPr>
          <w:spacing w:val="-5"/>
          <w:sz w:val="26"/>
        </w:rPr>
        <w:t>P/P</w:t>
      </w:r>
    </w:p>
    <w:p>
      <w:pPr>
        <w:spacing w:line="214" w:lineRule="exact" w:before="0"/>
        <w:ind w:left="543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3877550</wp:posOffset>
                </wp:positionH>
                <wp:positionV relativeFrom="paragraph">
                  <wp:posOffset>-683165</wp:posOffset>
                </wp:positionV>
                <wp:extent cx="1270" cy="7886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5824" from="305.318909pt,-53.792549pt" to="305.318909pt,8.286451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1168">
                <wp:simplePos x="0" y="0"/>
                <wp:positionH relativeFrom="page">
                  <wp:posOffset>5476960</wp:posOffset>
                </wp:positionH>
                <wp:positionV relativeFrom="paragraph">
                  <wp:posOffset>-685494</wp:posOffset>
                </wp:positionV>
                <wp:extent cx="1270" cy="7912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5312" from="431.256714pt,-53.975952pt" to="431.256714pt,8.28604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13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360"/>
          <w:cols w:num="3" w:equalWidth="0">
            <w:col w:w="5393" w:space="40"/>
            <w:col w:w="2622" w:space="39"/>
            <w:col w:w="3426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2692</wp:posOffset>
            </wp:positionH>
            <wp:positionV relativeFrom="page">
              <wp:posOffset>0</wp:posOffset>
            </wp:positionV>
            <wp:extent cx="2066404" cy="100584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40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37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33"/>
        <w:ind w:left="5174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10"/>
          <w:sz w:val="24"/>
        </w:rPr>
        <w:t> </w:t>
      </w:r>
      <w:r>
        <w:rPr>
          <w:sz w:val="24"/>
        </w:rPr>
        <w:t>los</w:t>
      </w:r>
      <w:r>
        <w:rPr>
          <w:spacing w:val="-10"/>
          <w:sz w:val="24"/>
        </w:rPr>
        <w:t> </w:t>
      </w:r>
      <w:r>
        <w:rPr>
          <w:sz w:val="24"/>
        </w:rPr>
        <w:t>viernes</w:t>
      </w:r>
      <w:r>
        <w:rPr>
          <w:spacing w:val="-9"/>
          <w:sz w:val="24"/>
        </w:rPr>
        <w:t> </w:t>
      </w:r>
      <w:r>
        <w:rPr>
          <w:sz w:val="24"/>
        </w:rPr>
        <w:t>hasta</w:t>
      </w:r>
      <w:r>
        <w:rPr>
          <w:spacing w:val="-10"/>
          <w:sz w:val="24"/>
        </w:rPr>
        <w:t> </w:t>
      </w:r>
      <w:r>
        <w:rPr>
          <w:sz w:val="24"/>
        </w:rPr>
        <w:t>el</w:t>
      </w:r>
      <w:r>
        <w:rPr>
          <w:spacing w:val="-9"/>
          <w:sz w:val="24"/>
        </w:rPr>
        <w:t> </w:t>
      </w:r>
      <w:r>
        <w:rPr>
          <w:sz w:val="24"/>
        </w:rPr>
        <w:t>15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Dic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rPr>
          <w:sz w:val="24"/>
        </w:rPr>
      </w:pPr>
    </w:p>
    <w:p>
      <w:pPr>
        <w:pStyle w:val="BodyText"/>
        <w:spacing w:before="57"/>
        <w:rPr>
          <w:sz w:val="24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87"/>
      </w:pPr>
    </w:p>
    <w:p>
      <w:pPr>
        <w:pStyle w:val="BodyText"/>
        <w:spacing w:line="251" w:lineRule="exact"/>
        <w:ind w:left="3125"/>
      </w:pPr>
      <w:r>
        <w:rPr/>
        <w:t>DÍA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vie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>
          <w:spacing w:val="-2"/>
        </w:rPr>
        <w:t>Guadalajara</w:t>
      </w:r>
    </w:p>
    <w:p>
      <w:pPr>
        <w:pStyle w:val="BodyText"/>
        <w:spacing w:line="251" w:lineRule="exact"/>
        <w:ind w:left="3125"/>
      </w:pPr>
      <w:r>
        <w:rPr/>
        <w:t>Recepción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hotel.</w:t>
      </w:r>
      <w:r>
        <w:rPr>
          <w:spacing w:val="-6"/>
        </w:rPr>
        <w:t> </w:t>
      </w:r>
      <w:r>
        <w:rPr/>
        <w:t>Resto</w:t>
      </w:r>
      <w:r>
        <w:rPr>
          <w:spacing w:val="-5"/>
        </w:rPr>
        <w:t> </w:t>
      </w:r>
      <w:r>
        <w:rPr/>
        <w:t>del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7"/>
        <w:ind w:left="3125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-14"/>
          <w:w w:val="105"/>
        </w:rPr>
        <w:t> </w:t>
      </w:r>
      <w:r>
        <w:rPr>
          <w:w w:val="105"/>
        </w:rPr>
        <w:t>sáb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Guadalajara/Tequila</w:t>
      </w:r>
    </w:p>
    <w:p>
      <w:pPr>
        <w:pStyle w:val="BodyText"/>
        <w:spacing w:line="237" w:lineRule="auto" w:before="1"/>
        <w:ind w:left="3125" w:right="378"/>
      </w:pPr>
      <w:r>
        <w:rPr/>
        <w:t>Desayuno. Amanecer (Guadalajara/Tequila en tren y Tequila/Guadalajara en vehículo).</w:t>
      </w:r>
      <w:r>
        <w:rPr>
          <w:spacing w:val="80"/>
        </w:rPr>
        <w:t> </w:t>
      </w:r>
      <w:r>
        <w:rPr/>
        <w:t>Cita en el lobby del hotel </w:t>
      </w:r>
      <w:r>
        <w:rPr>
          <w:u w:val="single"/>
        </w:rPr>
        <w:t>se recomienda equipaje ligero ya que en el tren no hay maletero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traslado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instalaciones</w:t>
      </w:r>
      <w:r>
        <w:rPr>
          <w:spacing w:val="40"/>
        </w:rPr>
        <w:t> </w:t>
      </w:r>
      <w:r>
        <w:rPr/>
        <w:t>Ferromex</w:t>
      </w:r>
      <w:r>
        <w:rPr>
          <w:spacing w:val="40"/>
        </w:rPr>
        <w:t> </w:t>
      </w:r>
      <w:r>
        <w:rPr/>
        <w:t>estación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ferrocarriles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Guadalajara,</w:t>
      </w:r>
      <w:r>
        <w:rPr>
          <w:spacing w:val="40"/>
        </w:rPr>
        <w:t> </w:t>
      </w:r>
      <w:r>
        <w:rPr/>
        <w:t>para abordar el tren José cuervo Express que nos llevara a el paisaje agavero. Visitaremos los campos</w:t>
      </w:r>
      <w:r>
        <w:rPr>
          <w:spacing w:val="39"/>
        </w:rPr>
        <w:t> </w:t>
      </w:r>
      <w:r>
        <w:rPr/>
        <w:t>los</w:t>
      </w:r>
      <w:r>
        <w:rPr>
          <w:spacing w:val="39"/>
        </w:rPr>
        <w:t> </w:t>
      </w:r>
      <w:r>
        <w:rPr/>
        <w:t>Buenos</w:t>
      </w:r>
      <w:r>
        <w:rPr>
          <w:spacing w:val="39"/>
        </w:rPr>
        <w:t> </w:t>
      </w:r>
      <w:r>
        <w:rPr/>
        <w:t>Aires</w:t>
      </w:r>
      <w:r>
        <w:rPr>
          <w:spacing w:val="39"/>
        </w:rPr>
        <w:t> </w:t>
      </w:r>
      <w:r>
        <w:rPr/>
        <w:t>para</w:t>
      </w:r>
      <w:r>
        <w:rPr>
          <w:spacing w:val="39"/>
        </w:rPr>
        <w:t> </w:t>
      </w:r>
      <w:r>
        <w:rPr/>
        <w:t>una</w:t>
      </w:r>
      <w:r>
        <w:rPr>
          <w:spacing w:val="39"/>
        </w:rPr>
        <w:t> </w:t>
      </w:r>
      <w:r>
        <w:rPr/>
        <w:t>exhibición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jima,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forma</w:t>
      </w:r>
      <w:r>
        <w:rPr>
          <w:spacing w:val="39"/>
        </w:rPr>
        <w:t> </w:t>
      </w:r>
      <w:r>
        <w:rPr/>
        <w:t>tradicional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que cosechamos el agave, la materia prima esencial para elaborar tequila. Continuaremos a la Rojeña de José cuervo la destilería más antigua de américa latina en el pueblo de tequila, conoceremos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proceso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elaboración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tequila,</w:t>
      </w:r>
      <w:r>
        <w:rPr>
          <w:spacing w:val="40"/>
        </w:rPr>
        <w:t> </w:t>
      </w:r>
      <w:r>
        <w:rPr/>
        <w:t>tendremos</w:t>
      </w:r>
      <w:r>
        <w:rPr>
          <w:spacing w:val="40"/>
        </w:rPr>
        <w:t> </w:t>
      </w:r>
      <w:r>
        <w:rPr/>
        <w:t>degustación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tequila directo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alambique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55</w:t>
      </w:r>
      <w:r>
        <w:rPr>
          <w:spacing w:val="28"/>
        </w:rPr>
        <w:t> </w:t>
      </w:r>
      <w:r>
        <w:rPr/>
        <w:t>grados</w:t>
      </w:r>
      <w:r>
        <w:rPr>
          <w:spacing w:val="28"/>
        </w:rPr>
        <w:t> </w:t>
      </w:r>
      <w:r>
        <w:rPr/>
        <w:t>alcohol,</w:t>
      </w:r>
      <w:r>
        <w:rPr>
          <w:spacing w:val="28"/>
        </w:rPr>
        <w:t> </w:t>
      </w:r>
      <w:r>
        <w:rPr/>
        <w:t>conoceremos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diferentes</w:t>
      </w:r>
      <w:r>
        <w:rPr>
          <w:spacing w:val="28"/>
        </w:rPr>
        <w:t> </w:t>
      </w:r>
      <w:r>
        <w:rPr/>
        <w:t>tipos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tequila, tendrá</w:t>
      </w:r>
      <w:r>
        <w:rPr>
          <w:spacing w:val="-3"/>
        </w:rPr>
        <w:t> </w:t>
      </w:r>
      <w:r>
        <w:rPr/>
        <w:t>unas</w:t>
      </w:r>
      <w:r>
        <w:rPr>
          <w:spacing w:val="-3"/>
        </w:rPr>
        <w:t> </w:t>
      </w:r>
      <w:r>
        <w:rPr/>
        <w:t>horas</w:t>
      </w:r>
      <w:r>
        <w:rPr>
          <w:spacing w:val="-3"/>
        </w:rPr>
        <w:t> </w:t>
      </w:r>
      <w:r>
        <w:rPr/>
        <w:t>libres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comer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degustar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mejores</w:t>
      </w:r>
      <w:r>
        <w:rPr>
          <w:spacing w:val="-3"/>
        </w:rPr>
        <w:t> </w:t>
      </w:r>
      <w:r>
        <w:rPr/>
        <w:t>platillos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gastronomía</w:t>
      </w:r>
      <w:r>
        <w:rPr>
          <w:spacing w:val="-3"/>
        </w:rPr>
        <w:t> </w:t>
      </w:r>
      <w:r>
        <w:rPr/>
        <w:t>local (comida no incluida). A la hora acordada, nos encontraremos en el foro José Cuervo para clausurar un día mágico como se merece, entre bailes folclóricos y música de mariachi. Al terminar</w:t>
      </w:r>
      <w:r>
        <w:rPr>
          <w:spacing w:val="31"/>
        </w:rPr>
        <w:t> </w:t>
      </w:r>
      <w:r>
        <w:rPr/>
        <w:t>tendrá</w:t>
      </w:r>
      <w:r>
        <w:rPr>
          <w:spacing w:val="31"/>
        </w:rPr>
        <w:t> </w:t>
      </w:r>
      <w:r>
        <w:rPr/>
        <w:t>tiempo</w:t>
      </w:r>
      <w:r>
        <w:rPr>
          <w:spacing w:val="31"/>
        </w:rPr>
        <w:t> </w:t>
      </w:r>
      <w:r>
        <w:rPr/>
        <w:t>para</w:t>
      </w:r>
      <w:r>
        <w:rPr>
          <w:spacing w:val="31"/>
        </w:rPr>
        <w:t> </w:t>
      </w:r>
      <w:r>
        <w:rPr/>
        <w:t>trasladarse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cuenta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hotel</w:t>
      </w:r>
      <w:r>
        <w:rPr>
          <w:spacing w:val="31"/>
        </w:rPr>
        <w:t> </w:t>
      </w:r>
      <w:r>
        <w:rPr/>
        <w:t>(traslado</w:t>
      </w:r>
      <w:r>
        <w:rPr>
          <w:spacing w:val="31"/>
        </w:rPr>
        <w:t> </w:t>
      </w:r>
      <w:r>
        <w:rPr/>
        <w:t>no</w:t>
      </w:r>
      <w:r>
        <w:rPr>
          <w:spacing w:val="31"/>
        </w:rPr>
        <w:t> </w:t>
      </w:r>
      <w:r>
        <w:rPr/>
        <w:t>incluido). Resto del día libre. Alojamiento.</w:t>
      </w:r>
    </w:p>
    <w:p>
      <w:pPr>
        <w:pStyle w:val="BodyText"/>
        <w:spacing w:line="251" w:lineRule="exact" w:before="240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dom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Tequila/Guadalajara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Tendrá</w:t>
      </w:r>
      <w:r>
        <w:rPr>
          <w:spacing w:val="-3"/>
        </w:rPr>
        <w:t> </w:t>
      </w:r>
      <w:r>
        <w:rPr/>
        <w:t>oportunidad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recorrer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pueblo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Tequila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propio</w:t>
      </w:r>
      <w:r>
        <w:rPr>
          <w:spacing w:val="-3"/>
        </w:rPr>
        <w:t> </w:t>
      </w:r>
      <w:r>
        <w:rPr/>
        <w:t>paso,</w:t>
      </w:r>
      <w:r>
        <w:rPr>
          <w:spacing w:val="-3"/>
        </w:rPr>
        <w:t> </w:t>
      </w:r>
      <w:r>
        <w:rPr/>
        <w:t>conocer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parroquia de</w:t>
      </w:r>
      <w:r>
        <w:rPr>
          <w:spacing w:val="-6"/>
        </w:rPr>
        <w:t> </w:t>
      </w:r>
      <w:r>
        <w:rPr/>
        <w:t>Santiago</w:t>
      </w:r>
      <w:r>
        <w:rPr>
          <w:spacing w:val="-6"/>
        </w:rPr>
        <w:t> </w:t>
      </w:r>
      <w:r>
        <w:rPr/>
        <w:t>apóstol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nicho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Santo</w:t>
      </w:r>
      <w:r>
        <w:rPr>
          <w:spacing w:val="-6"/>
        </w:rPr>
        <w:t> </w:t>
      </w:r>
      <w:r>
        <w:rPr/>
        <w:t>Toribio</w:t>
      </w:r>
      <w:r>
        <w:rPr>
          <w:spacing w:val="-6"/>
        </w:rPr>
        <w:t> </w:t>
      </w:r>
      <w:r>
        <w:rPr/>
        <w:t>Romo,</w:t>
      </w:r>
      <w:r>
        <w:rPr>
          <w:spacing w:val="-6"/>
        </w:rPr>
        <w:t> </w:t>
      </w:r>
      <w:r>
        <w:rPr/>
        <w:t>Santo</w:t>
      </w:r>
      <w:r>
        <w:rPr>
          <w:spacing w:val="-6"/>
        </w:rPr>
        <w:t> </w:t>
      </w:r>
      <w:r>
        <w:rPr/>
        <w:t>cristero</w:t>
      </w:r>
      <w:r>
        <w:rPr>
          <w:spacing w:val="-6"/>
        </w:rPr>
        <w:t> </w:t>
      </w:r>
      <w:r>
        <w:rPr/>
        <w:t>asesinado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Tequila 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gobierno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presidente</w:t>
      </w:r>
      <w:r>
        <w:rPr>
          <w:spacing w:val="-8"/>
        </w:rPr>
        <w:t> </w:t>
      </w:r>
      <w:r>
        <w:rPr/>
        <w:t>Calles,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época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cristera</w:t>
      </w:r>
      <w:r>
        <w:rPr>
          <w:spacing w:val="-8"/>
        </w:rPr>
        <w:t> </w:t>
      </w:r>
      <w:r>
        <w:rPr/>
        <w:t>1928,</w:t>
      </w:r>
      <w:r>
        <w:rPr>
          <w:spacing w:val="-8"/>
        </w:rPr>
        <w:t> </w:t>
      </w:r>
      <w:r>
        <w:rPr/>
        <w:t>visitar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mercado Cleofás</w:t>
      </w:r>
      <w:r>
        <w:rPr>
          <w:spacing w:val="-9"/>
        </w:rPr>
        <w:t> </w:t>
      </w:r>
      <w:r>
        <w:rPr/>
        <w:t>Mota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probar</w:t>
      </w:r>
      <w:r>
        <w:rPr>
          <w:spacing w:val="-9"/>
        </w:rPr>
        <w:t> </w:t>
      </w:r>
      <w:r>
        <w:rPr/>
        <w:t>requisita</w:t>
      </w:r>
      <w:r>
        <w:rPr>
          <w:spacing w:val="-9"/>
        </w:rPr>
        <w:t> </w:t>
      </w:r>
      <w:r>
        <w:rPr/>
        <w:t>gastronomía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típico</w:t>
      </w:r>
      <w:r>
        <w:rPr>
          <w:spacing w:val="-9"/>
        </w:rPr>
        <w:t> </w:t>
      </w:r>
      <w:r>
        <w:rPr/>
        <w:t>pueblo</w:t>
      </w:r>
      <w:r>
        <w:rPr>
          <w:spacing w:val="-9"/>
        </w:rPr>
        <w:t> </w:t>
      </w:r>
      <w:r>
        <w:rPr/>
        <w:t>mexicano.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12:00</w:t>
      </w:r>
      <w:r>
        <w:rPr>
          <w:spacing w:val="-9"/>
        </w:rPr>
        <w:t> </w:t>
      </w:r>
      <w:r>
        <w:rPr/>
        <w:t>hrs. traslado a Guadalajara.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4157399</wp:posOffset>
            </wp:positionH>
            <wp:positionV relativeFrom="paragraph">
              <wp:posOffset>237477</wp:posOffset>
            </wp:positionV>
            <wp:extent cx="1059273" cy="386810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spacing w:before="165"/>
        <w:ind w:left="368"/>
      </w:pPr>
      <w:r>
        <w:rPr>
          <w:color w:val="059ED8"/>
          <w:spacing w:val="-2"/>
        </w:rPr>
        <w:t>HOTELES</w:t>
      </w:r>
    </w:p>
    <w:p>
      <w:pPr>
        <w:pStyle w:val="BodyText"/>
        <w:spacing w:before="119"/>
        <w:ind w:left="368"/>
      </w:pP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similares.</w:t>
      </w:r>
    </w:p>
    <w:p>
      <w:pPr>
        <w:pStyle w:val="BodyText"/>
        <w:rPr>
          <w:sz w:val="20"/>
        </w:rPr>
      </w:pPr>
    </w:p>
    <w:p>
      <w:pPr>
        <w:pStyle w:val="BodyText"/>
        <w:spacing w:before="146" w:after="1"/>
        <w:rPr>
          <w:sz w:val="20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1704"/>
        <w:gridCol w:w="971"/>
        <w:gridCol w:w="1771"/>
      </w:tblGrid>
      <w:tr>
        <w:trPr>
          <w:trHeight w:val="205" w:hRule="atLeast"/>
        </w:trPr>
        <w:tc>
          <w:tcPr>
            <w:tcW w:w="83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19" w:right="1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OPCIÓN</w:t>
            </w:r>
          </w:p>
        </w:tc>
        <w:tc>
          <w:tcPr>
            <w:tcW w:w="1704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4" w:lineRule="exact"/>
              <w:ind w:right="17"/>
              <w:rPr>
                <w:sz w:val="18"/>
              </w:rPr>
            </w:pPr>
            <w:r>
              <w:rPr>
                <w:spacing w:val="-2"/>
                <w:sz w:val="18"/>
              </w:rPr>
              <w:t>CIUDAD</w:t>
            </w:r>
          </w:p>
        </w:tc>
        <w:tc>
          <w:tcPr>
            <w:tcW w:w="971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ind w:left="0"/>
              <w:jc w:val="left"/>
              <w:rPr>
                <w:sz w:val="14"/>
              </w:rPr>
            </w:pPr>
          </w:p>
        </w:tc>
        <w:tc>
          <w:tcPr>
            <w:tcW w:w="1771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5" w:lineRule="exact"/>
              <w:ind w:left="51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val="486" w:hRule="atLeast"/>
        </w:trPr>
        <w:tc>
          <w:tcPr>
            <w:tcW w:w="838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23"/>
              <w:ind w:left="19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18"/>
              <w:ind w:right="17"/>
              <w:rPr>
                <w:sz w:val="18"/>
              </w:rPr>
            </w:pPr>
            <w:r>
              <w:rPr>
                <w:spacing w:val="-2"/>
                <w:sz w:val="18"/>
              </w:rPr>
              <w:t>Guadalajara/Tequila</w:t>
            </w:r>
          </w:p>
        </w:tc>
        <w:tc>
          <w:tcPr>
            <w:tcW w:w="971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14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Desayuno</w:t>
            </w:r>
          </w:p>
        </w:tc>
        <w:tc>
          <w:tcPr>
            <w:tcW w:w="1771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08" w:lineRule="auto" w:before="48"/>
              <w:ind w:left="293" w:hanging="2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Maestranza/Matices </w:t>
            </w:r>
            <w:r>
              <w:rPr>
                <w:sz w:val="20"/>
              </w:rPr>
              <w:t>Hotel Barricas</w:t>
            </w:r>
          </w:p>
        </w:tc>
      </w:tr>
      <w:tr>
        <w:trPr>
          <w:trHeight w:val="470" w:hRule="atLeast"/>
        </w:trPr>
        <w:tc>
          <w:tcPr>
            <w:tcW w:w="83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23"/>
              <w:ind w:left="19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4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19"/>
              <w:ind w:left="4" w:right="21"/>
              <w:rPr>
                <w:sz w:val="18"/>
              </w:rPr>
            </w:pPr>
            <w:r>
              <w:rPr>
                <w:spacing w:val="-2"/>
                <w:sz w:val="18"/>
              </w:rPr>
              <w:t>Guadalajara/Tequila</w:t>
            </w:r>
          </w:p>
        </w:tc>
        <w:tc>
          <w:tcPr>
            <w:tcW w:w="971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15"/>
              <w:ind w:left="8" w:right="8"/>
              <w:rPr>
                <w:sz w:val="20"/>
              </w:rPr>
            </w:pPr>
            <w:r>
              <w:rPr>
                <w:spacing w:val="-2"/>
                <w:sz w:val="20"/>
              </w:rPr>
              <w:t>Desayuno</w:t>
            </w:r>
          </w:p>
        </w:tc>
        <w:tc>
          <w:tcPr>
            <w:tcW w:w="177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08" w:lineRule="auto" w:before="49"/>
              <w:ind w:left="545" w:right="83" w:hanging="448"/>
              <w:jc w:val="left"/>
              <w:rPr>
                <w:sz w:val="20"/>
              </w:rPr>
            </w:pPr>
            <w:r>
              <w:rPr>
                <w:sz w:val="20"/>
              </w:rPr>
              <w:t>Dali/Matices Hotel </w:t>
            </w:r>
            <w:r>
              <w:rPr>
                <w:spacing w:val="-2"/>
                <w:sz w:val="20"/>
              </w:rPr>
              <w:t>Barricas</w:t>
            </w:r>
          </w:p>
        </w:tc>
      </w:tr>
      <w:tr>
        <w:trPr>
          <w:trHeight w:val="470" w:hRule="atLeast"/>
        </w:trPr>
        <w:tc>
          <w:tcPr>
            <w:tcW w:w="83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05"/>
              <w:ind w:left="19"/>
              <w:rPr>
                <w:sz w:val="22"/>
              </w:rPr>
            </w:pPr>
            <w:r>
              <w:rPr>
                <w:color w:val="AF191A"/>
                <w:spacing w:val="-10"/>
                <w:sz w:val="22"/>
              </w:rPr>
              <w:t>3</w:t>
            </w:r>
          </w:p>
        </w:tc>
        <w:tc>
          <w:tcPr>
            <w:tcW w:w="1704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05"/>
              <w:ind w:left="21" w:right="17"/>
              <w:rPr>
                <w:sz w:val="18"/>
              </w:rPr>
            </w:pPr>
            <w:r>
              <w:rPr>
                <w:color w:val="AF191A"/>
                <w:spacing w:val="-2"/>
                <w:w w:val="110"/>
                <w:sz w:val="18"/>
              </w:rPr>
              <w:t>Guadalajara/Tequila</w:t>
            </w:r>
          </w:p>
        </w:tc>
        <w:tc>
          <w:tcPr>
            <w:tcW w:w="971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61" w:lineRule="auto" w:before="25"/>
              <w:ind w:left="132" w:firstLine="232"/>
              <w:jc w:val="left"/>
              <w:rPr>
                <w:sz w:val="16"/>
              </w:rPr>
            </w:pPr>
            <w:r>
              <w:rPr>
                <w:color w:val="AF191A"/>
                <w:spacing w:val="-4"/>
                <w:w w:val="105"/>
                <w:sz w:val="16"/>
              </w:rPr>
              <w:t>Sin</w:t>
            </w:r>
            <w:r>
              <w:rPr>
                <w:color w:val="AF191A"/>
                <w:spacing w:val="40"/>
                <w:w w:val="105"/>
                <w:sz w:val="16"/>
              </w:rPr>
              <w:t> </w:t>
            </w:r>
            <w:r>
              <w:rPr>
                <w:color w:val="AF191A"/>
                <w:spacing w:val="-2"/>
                <w:w w:val="105"/>
                <w:sz w:val="16"/>
              </w:rPr>
              <w:t>Desayuno</w:t>
            </w:r>
          </w:p>
        </w:tc>
        <w:tc>
          <w:tcPr>
            <w:tcW w:w="1771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61" w:lineRule="auto" w:before="34"/>
              <w:ind w:left="228" w:hanging="177"/>
              <w:jc w:val="left"/>
              <w:rPr>
                <w:sz w:val="16"/>
              </w:rPr>
            </w:pPr>
            <w:r>
              <w:rPr>
                <w:color w:val="AF191A"/>
                <w:w w:val="105"/>
                <w:sz w:val="16"/>
              </w:rPr>
              <w:t>Maestranza o Mendoza/ Solar de las ánimas</w:t>
            </w:r>
          </w:p>
        </w:tc>
      </w:tr>
    </w:tbl>
    <w:p>
      <w:pPr>
        <w:pStyle w:val="BodyText"/>
        <w:spacing w:before="187"/>
      </w:pPr>
    </w:p>
    <w:p>
      <w:pPr>
        <w:pStyle w:val="Heading2"/>
        <w:ind w:left="41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74"/>
        <w:ind w:left="3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423951</wp:posOffset>
                </wp:positionH>
                <wp:positionV relativeFrom="paragraph">
                  <wp:posOffset>558646</wp:posOffset>
                </wp:positionV>
                <wp:extent cx="3491865" cy="136017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491865" cy="1360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8" w:space="0" w:color="13070F"/>
                                <w:left w:val="single" w:sz="8" w:space="0" w:color="13070F"/>
                                <w:bottom w:val="single" w:sz="8" w:space="0" w:color="13070F"/>
                                <w:right w:val="single" w:sz="8" w:space="0" w:color="13070F"/>
                                <w:insideH w:val="single" w:sz="8" w:space="0" w:color="13070F"/>
                                <w:insideV w:val="single" w:sz="8" w:space="0" w:color="13070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05"/>
                              <w:gridCol w:w="825"/>
                              <w:gridCol w:w="728"/>
                              <w:gridCol w:w="730"/>
                              <w:gridCol w:w="730"/>
                              <w:gridCol w:w="1161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top w:val="nil"/>
                                    <w:left w:val="nil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29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Opción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4" w:lineRule="exact"/>
                                    <w:ind w:left="20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DBL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7" w:lineRule="exact"/>
                                    <w:ind w:left="11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TPL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20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SGL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top w:val="nil"/>
                                    <w:left w:val="single" w:sz="8" w:space="0" w:color="18213B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57" w:lineRule="exact"/>
                                    <w:ind w:left="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alta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9" w:lineRule="exact" w:before="4"/>
                                    <w:ind w:left="16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DBL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cama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left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2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6" w:righ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$10,385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$9,850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20" w:righ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$9,315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$16,305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single" w:sz="8" w:space="0" w:color="18213B"/>
                                    <w:right w:val="nil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11"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$11,239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left w:val="nil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7" w:lineRule="exact" w:before="16"/>
                                    <w:ind w:left="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$10,515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$9,895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20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$9,315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20" w:right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$14,125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single" w:sz="8" w:space="0" w:color="18213B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6"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$11,105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left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3"/>
                                    <w:ind w:left="22" w:right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AB1916"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26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AF1917"/>
                                      <w:w w:val="105"/>
                                      <w:sz w:val="20"/>
                                    </w:rPr>
                                    <w:t>--</w:t>
                                  </w:r>
                                  <w:r>
                                    <w:rPr>
                                      <w:color w:val="AF1917"/>
                                      <w:spacing w:val="-10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AB1916"/>
                                      <w:w w:val="105"/>
                                      <w:sz w:val="20"/>
                                    </w:rPr>
                                    <w:t>--</w:t>
                                  </w:r>
                                  <w:r>
                                    <w:rPr>
                                      <w:color w:val="AB1916"/>
                                      <w:spacing w:val="-10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20" w:righ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AB1916"/>
                                      <w:w w:val="105"/>
                                      <w:sz w:val="20"/>
                                    </w:rPr>
                                    <w:t>--</w:t>
                                  </w:r>
                                  <w:r>
                                    <w:rPr>
                                      <w:color w:val="AB1916"/>
                                      <w:spacing w:val="-10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B21917"/>
                                      <w:w w:val="105"/>
                                      <w:sz w:val="20"/>
                                    </w:rPr>
                                    <w:t>--</w:t>
                                  </w:r>
                                  <w:r>
                                    <w:rPr>
                                      <w:color w:val="B21917"/>
                                      <w:spacing w:val="-10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single" w:sz="8" w:space="0" w:color="18213B"/>
                                    <w:right w:val="nil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ind w:left="6" w:righ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A71916"/>
                                      <w:w w:val="105"/>
                                      <w:sz w:val="20"/>
                                    </w:rPr>
                                    <w:t>--</w:t>
                                  </w:r>
                                  <w:r>
                                    <w:rPr>
                                      <w:color w:val="A71916"/>
                                      <w:spacing w:val="-10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left w:val="nil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4" w:lineRule="auto" w:before="39"/>
                                    <w:ind w:left="-4" w:right="5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Spl.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tren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salidas alta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ocupación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26" w:righ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$1,330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righ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$1,330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6"/>
                                    <w:ind w:left="20" w:righ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$1,330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$1,330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single" w:sz="8" w:space="0" w:color="18213B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ind w:left="11"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$1,330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1205" w:type="dxa"/>
                                  <w:tcBorders>
                                    <w:left w:val="nil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-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Mnr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2-11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años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26" w:right="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$6,650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$6,650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ind w:left="20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$6,650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$6,650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single" w:sz="8" w:space="0" w:color="18213B"/>
                                    <w:bottom w:val="nil"/>
                                    <w:right w:val="nil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ind w:left="29"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$6,650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.382pt;margin-top:43.98793pt;width:274.95pt;height:107.1pt;mso-position-horizontal-relative:page;mso-position-vertical-relative:paragraph;z-index:1573580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8" w:space="0" w:color="13070F"/>
                          <w:left w:val="single" w:sz="8" w:space="0" w:color="13070F"/>
                          <w:bottom w:val="single" w:sz="8" w:space="0" w:color="13070F"/>
                          <w:right w:val="single" w:sz="8" w:space="0" w:color="13070F"/>
                          <w:insideH w:val="single" w:sz="8" w:space="0" w:color="13070F"/>
                          <w:insideV w:val="single" w:sz="8" w:space="0" w:color="13070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05"/>
                        <w:gridCol w:w="825"/>
                        <w:gridCol w:w="728"/>
                        <w:gridCol w:w="730"/>
                        <w:gridCol w:w="730"/>
                        <w:gridCol w:w="1161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1205" w:type="dxa"/>
                            <w:tcBorders>
                              <w:top w:val="nil"/>
                              <w:left w:val="nil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left="29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Opción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64" w:lineRule="exact"/>
                              <w:ind w:left="20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DBL</w:t>
                            </w:r>
                          </w:p>
                          <w:p>
                            <w:pPr>
                              <w:pStyle w:val="TableParagraph"/>
                              <w:spacing w:line="177" w:lineRule="exact"/>
                              <w:ind w:left="11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right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TPL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left="20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6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SGL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top w:val="nil"/>
                              <w:left w:val="single" w:sz="8" w:space="0" w:color="18213B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157" w:lineRule="exact"/>
                              <w:ind w:left="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Temporada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alta</w:t>
                            </w:r>
                          </w:p>
                          <w:p>
                            <w:pPr>
                              <w:pStyle w:val="TableParagraph"/>
                              <w:spacing w:line="179" w:lineRule="exact" w:before="4"/>
                              <w:ind w:left="16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DBL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1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cama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1205" w:type="dxa"/>
                            <w:tcBorders>
                              <w:left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7"/>
                              <w:ind w:left="22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left="26" w:righ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$10,385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$9,850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4"/>
                              <w:ind w:left="20" w:righ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$9,315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$16,305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single" w:sz="8" w:space="0" w:color="18213B"/>
                              <w:right w:val="nil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4"/>
                              <w:ind w:left="11"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$11,239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205" w:type="dxa"/>
                            <w:tcBorders>
                              <w:left w:val="nil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7" w:lineRule="exact" w:before="16"/>
                              <w:ind w:left="2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$10,515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$9,895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ind w:left="20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$9,315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20" w:right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$14,125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single" w:sz="8" w:space="0" w:color="18213B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6"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$11,105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205" w:type="dxa"/>
                            <w:tcBorders>
                              <w:left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3"/>
                              <w:ind w:left="22" w:right="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AB1916"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26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AF1917"/>
                                <w:w w:val="105"/>
                                <w:sz w:val="20"/>
                              </w:rPr>
                              <w:t>--</w:t>
                            </w:r>
                            <w:r>
                              <w:rPr>
                                <w:color w:val="AF1917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AB1916"/>
                                <w:w w:val="105"/>
                                <w:sz w:val="20"/>
                              </w:rPr>
                              <w:t>--</w:t>
                            </w:r>
                            <w:r>
                              <w:rPr>
                                <w:color w:val="AB1916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"/>
                              <w:ind w:left="20" w:righ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AB1916"/>
                                <w:w w:val="105"/>
                                <w:sz w:val="20"/>
                              </w:rPr>
                              <w:t>--</w:t>
                            </w:r>
                            <w:r>
                              <w:rPr>
                                <w:color w:val="AB1916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B21917"/>
                                <w:w w:val="105"/>
                                <w:sz w:val="20"/>
                              </w:rPr>
                              <w:t>--</w:t>
                            </w:r>
                            <w:r>
                              <w:rPr>
                                <w:color w:val="B21917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single" w:sz="8" w:space="0" w:color="18213B"/>
                              <w:right w:val="nil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0"/>
                              <w:ind w:left="6" w:righ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A71916"/>
                                <w:w w:val="105"/>
                                <w:sz w:val="20"/>
                              </w:rPr>
                              <w:t>--</w:t>
                            </w:r>
                            <w:r>
                              <w:rPr>
                                <w:color w:val="A71916"/>
                                <w:spacing w:val="-10"/>
                                <w:w w:val="105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378" w:hRule="atLeast"/>
                        </w:trPr>
                        <w:tc>
                          <w:tcPr>
                            <w:tcW w:w="1205" w:type="dxa"/>
                            <w:tcBorders>
                              <w:left w:val="nil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84" w:lineRule="auto" w:before="39"/>
                              <w:ind w:left="-4" w:right="5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Spl.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tren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salidas alta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ocupación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58"/>
                              <w:ind w:left="26" w:righ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$1,330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righ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$1,330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6"/>
                              <w:ind w:left="20" w:righ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$1,330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1"/>
                              <w:ind w:left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$1,330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single" w:sz="8" w:space="0" w:color="18213B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72"/>
                              <w:ind w:left="11"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$1,330</w:t>
                            </w:r>
                          </w:p>
                        </w:tc>
                      </w:tr>
                      <w:tr>
                        <w:trPr>
                          <w:trHeight w:val="446" w:hRule="atLeast"/>
                        </w:trPr>
                        <w:tc>
                          <w:tcPr>
                            <w:tcW w:w="1205" w:type="dxa"/>
                            <w:tcBorders>
                              <w:left w:val="nil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5"/>
                              <w:ind w:left="-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Mnr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2-11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años</w:t>
                            </w:r>
                          </w:p>
                        </w:tc>
                        <w:tc>
                          <w:tcPr>
                            <w:tcW w:w="825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78"/>
                              <w:ind w:left="26" w:right="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$6,650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87"/>
                              <w:ind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$6,650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6"/>
                              <w:ind w:left="20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$6,650</w:t>
                            </w:r>
                          </w:p>
                        </w:tc>
                        <w:tc>
                          <w:tcPr>
                            <w:tcW w:w="730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1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$6,650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single" w:sz="8" w:space="0" w:color="18213B"/>
                              <w:bottom w:val="nil"/>
                              <w:right w:val="nil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2"/>
                              <w:ind w:left="29"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$6,650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spacing w:before="1"/>
        <w:ind w:left="339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pStyle w:val="BodyText"/>
        <w:spacing w:line="247" w:lineRule="auto" w:before="205"/>
        <w:ind w:left="360"/>
      </w:pPr>
      <w:r>
        <w:rPr>
          <w:w w:val="105"/>
        </w:rPr>
        <w:t>¡En</w:t>
      </w:r>
      <w:r>
        <w:rPr>
          <w:spacing w:val="-15"/>
          <w:w w:val="105"/>
        </w:rPr>
        <w:t> </w:t>
      </w:r>
      <w:r>
        <w:rPr>
          <w:w w:val="105"/>
        </w:rPr>
        <w:t>caso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requerir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categoría</w:t>
      </w:r>
      <w:r>
        <w:rPr>
          <w:spacing w:val="-15"/>
          <w:w w:val="105"/>
        </w:rPr>
        <w:t> </w:t>
      </w:r>
      <w:r>
        <w:rPr>
          <w:w w:val="105"/>
        </w:rPr>
        <w:t>José</w:t>
      </w:r>
      <w:r>
        <w:rPr>
          <w:spacing w:val="-14"/>
          <w:w w:val="105"/>
        </w:rPr>
        <w:t> </w:t>
      </w:r>
      <w:r>
        <w:rPr>
          <w:w w:val="105"/>
        </w:rPr>
        <w:t>Cuervo</w:t>
      </w:r>
      <w:r>
        <w:rPr>
          <w:spacing w:val="-15"/>
          <w:w w:val="105"/>
        </w:rPr>
        <w:t> </w:t>
      </w:r>
      <w:r>
        <w:rPr>
          <w:w w:val="105"/>
        </w:rPr>
        <w:t>Diamante</w:t>
      </w:r>
      <w:r>
        <w:rPr>
          <w:spacing w:val="-14"/>
          <w:w w:val="105"/>
        </w:rPr>
        <w:t> </w:t>
      </w:r>
      <w:r>
        <w:rPr>
          <w:w w:val="105"/>
        </w:rPr>
        <w:t>o Elite por favor consulte el suplemento!</w:t>
      </w:r>
    </w:p>
    <w:p>
      <w:pPr>
        <w:pStyle w:val="Heading2"/>
        <w:spacing w:before="119"/>
        <w:ind w:right="87"/>
        <w:jc w:val="center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spacing w:line="475" w:lineRule="auto" w:before="284"/>
        <w:ind w:left="1085" w:right="320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3950118</wp:posOffset>
                </wp:positionH>
                <wp:positionV relativeFrom="paragraph">
                  <wp:posOffset>-228128</wp:posOffset>
                </wp:positionV>
                <wp:extent cx="1270" cy="54997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5499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499735">
                              <a:moveTo>
                                <a:pt x="0" y="0"/>
                              </a:moveTo>
                              <a:lnTo>
                                <a:pt x="0" y="549949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11.03299pt,-17.962843pt" to="311.03299pt,415.068157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4148040</wp:posOffset>
                </wp:positionH>
                <wp:positionV relativeFrom="paragraph">
                  <wp:posOffset>115097</wp:posOffset>
                </wp:positionV>
                <wp:extent cx="333375" cy="6159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33375" cy="615950"/>
                          <a:chExt cx="333375" cy="61595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9087"/>
                            <a:ext cx="321038" cy="296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2" y="0"/>
                            <a:ext cx="294170" cy="280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6.617371pt;margin-top:9.062757pt;width:26.25pt;height:48.5pt;mso-position-horizontal-relative:page;mso-position-vertical-relative:paragraph;z-index:15734272" id="docshapegroup3" coordorigin="6532,181" coordsize="525,970">
                <v:shape style="position:absolute;left:6532;top:683;width:506;height:467" type="#_x0000_t75" id="docshape4" stroked="false">
                  <v:imagedata r:id="rId10" o:title=""/>
                </v:shape>
                <v:shape style="position:absolute;left:6593;top:181;width:464;height:443" type="#_x0000_t75" id="docshape5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Impuestos. </w:t>
      </w:r>
      <w:r>
        <w:rPr/>
        <w:t>Seguro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viaje.</w:t>
      </w:r>
    </w:p>
    <w:p>
      <w:pPr>
        <w:pStyle w:val="BodyText"/>
        <w:tabs>
          <w:tab w:pos="725" w:val="left" w:leader="none"/>
        </w:tabs>
        <w:spacing w:line="391" w:lineRule="exact"/>
        <w:ind w:left="31"/>
        <w:jc w:val="center"/>
      </w:pPr>
      <w:r>
        <w:rPr>
          <w:position w:val="-18"/>
        </w:rPr>
        <w:drawing>
          <wp:inline distT="0" distB="0" distL="0" distR="0">
            <wp:extent cx="279374" cy="28796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sz w:val="20"/>
        </w:rPr>
        <w:tab/>
      </w:r>
      <w:r>
        <w:rPr/>
        <w:t>02</w:t>
      </w:r>
      <w:r>
        <w:rPr>
          <w:spacing w:val="-13"/>
        </w:rPr>
        <w:t> </w:t>
      </w:r>
      <w:r>
        <w:rPr/>
        <w:t>noches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alojamiento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categoría</w:t>
      </w:r>
      <w:r>
        <w:rPr>
          <w:spacing w:val="-13"/>
        </w:rPr>
        <w:t> </w:t>
      </w:r>
      <w:r>
        <w:rPr>
          <w:spacing w:val="-2"/>
        </w:rPr>
        <w:t>elegida.</w:t>
      </w:r>
    </w:p>
    <w:p>
      <w:pPr>
        <w:pStyle w:val="BodyText"/>
        <w:spacing w:line="237" w:lineRule="auto" w:before="109"/>
        <w:ind w:left="1085" w:right="357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4171150</wp:posOffset>
            </wp:positionH>
            <wp:positionV relativeFrom="paragraph">
              <wp:posOffset>100985</wp:posOffset>
            </wp:positionV>
            <wp:extent cx="285140" cy="26428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40" cy="26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Desayuno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Guadalajara.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Tequila depende el hotel elegido.</w:t>
      </w:r>
    </w:p>
    <w:p>
      <w:pPr>
        <w:pStyle w:val="BodyText"/>
        <w:spacing w:line="237" w:lineRule="auto" w:before="250"/>
        <w:ind w:left="1085" w:right="358"/>
        <w:jc w:val="both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4145356</wp:posOffset>
            </wp:positionH>
            <wp:positionV relativeFrom="paragraph">
              <wp:posOffset>306383</wp:posOffset>
            </wp:positionV>
            <wp:extent cx="327596" cy="3985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Visita compartida en Tequila, según se detalla en el itinerario.</w:t>
      </w:r>
    </w:p>
    <w:p>
      <w:pPr>
        <w:pStyle w:val="BodyText"/>
        <w:spacing w:line="237" w:lineRule="auto"/>
        <w:ind w:left="1085" w:right="357"/>
        <w:jc w:val="both"/>
      </w:pPr>
      <w:r>
        <w:rPr/>
        <w:t>Tren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Cuervo</w:t>
      </w:r>
      <w:r>
        <w:rPr>
          <w:spacing w:val="-3"/>
        </w:rPr>
        <w:t> </w:t>
      </w:r>
      <w:r>
        <w:rPr/>
        <w:t>categoría</w:t>
      </w:r>
      <w:r>
        <w:rPr>
          <w:spacing w:val="-3"/>
        </w:rPr>
        <w:t> </w:t>
      </w:r>
      <w:r>
        <w:rPr/>
        <w:t>Express</w:t>
      </w:r>
      <w:r>
        <w:rPr>
          <w:spacing w:val="-3"/>
        </w:rPr>
        <w:t> </w:t>
      </w:r>
      <w:r>
        <w:rPr/>
        <w:t>experiencia amanecer de Tequila a Guadalajara con bebidas a base de tequila.</w:t>
      </w:r>
    </w:p>
    <w:p>
      <w:pPr>
        <w:pStyle w:val="BodyText"/>
        <w:spacing w:line="251" w:lineRule="exact" w:before="245"/>
        <w:ind w:left="1085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4178579</wp:posOffset>
            </wp:positionH>
            <wp:positionV relativeFrom="paragraph">
              <wp:posOffset>309594</wp:posOffset>
            </wp:positionV>
            <wp:extent cx="288536" cy="285877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6" cy="28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Vehículo</w:t>
      </w:r>
      <w:r>
        <w:rPr>
          <w:spacing w:val="10"/>
        </w:rPr>
        <w:t> </w:t>
      </w:r>
      <w:r>
        <w:rPr>
          <w:spacing w:val="-2"/>
        </w:rPr>
        <w:t>Guadalajara-Tequila.</w:t>
      </w:r>
    </w:p>
    <w:p>
      <w:pPr>
        <w:pStyle w:val="BodyText"/>
        <w:spacing w:line="237" w:lineRule="auto"/>
        <w:ind w:left="1085" w:right="357"/>
        <w:jc w:val="both"/>
      </w:pPr>
      <w:r>
        <w:rPr/>
        <w:t>Traslados</w:t>
      </w:r>
      <w:r>
        <w:rPr>
          <w:spacing w:val="-14"/>
        </w:rPr>
        <w:t> </w:t>
      </w:r>
      <w:r>
        <w:rPr/>
        <w:t>privados</w:t>
      </w:r>
      <w:r>
        <w:rPr>
          <w:spacing w:val="-14"/>
        </w:rPr>
        <w:t> </w:t>
      </w:r>
      <w:r>
        <w:rPr/>
        <w:t>aeropuerto-hotel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viceversa. Traslados en servicio compartido al punto de salida y del punto de llegada al hotel el día 2.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Heading2"/>
        <w:ind w:left="119" w:right="56"/>
        <w:jc w:val="center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line="228" w:lineRule="auto" w:before="283"/>
        <w:ind w:left="1092" w:right="357"/>
        <w:jc w:val="both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4138244</wp:posOffset>
            </wp:positionH>
            <wp:positionV relativeFrom="paragraph">
              <wp:posOffset>155367</wp:posOffset>
            </wp:positionV>
            <wp:extent cx="340893" cy="345236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 entradas o tarifas aéreas no especificados en el programa.</w:t>
      </w:r>
    </w:p>
    <w:p>
      <w:pPr>
        <w:pStyle w:val="BodyText"/>
      </w:pPr>
    </w:p>
    <w:p>
      <w:pPr>
        <w:pStyle w:val="BodyText"/>
        <w:spacing w:before="213"/>
      </w:pPr>
    </w:p>
    <w:p>
      <w:pPr>
        <w:pStyle w:val="BodyText"/>
        <w:spacing w:line="228" w:lineRule="auto"/>
        <w:ind w:left="1092" w:right="357"/>
        <w:jc w:val="both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4152862</wp:posOffset>
            </wp:positionH>
            <wp:positionV relativeFrom="paragraph">
              <wp:posOffset>2666</wp:posOffset>
            </wp:positionV>
            <wp:extent cx="316758" cy="312482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8" cy="312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 y alimentos no especificados en el itinerario y/o el apartado incluye.</w:t>
      </w:r>
    </w:p>
    <w:p>
      <w:pPr>
        <w:pStyle w:val="BodyText"/>
        <w:spacing w:after="0" w:line="228" w:lineRule="auto"/>
        <w:jc w:val="both"/>
        <w:sectPr>
          <w:pgSz w:w="12240" w:h="15840"/>
          <w:pgMar w:top="520" w:bottom="0" w:left="360" w:right="360"/>
          <w:cols w:num="2" w:equalWidth="0">
            <w:col w:w="5628" w:space="190"/>
            <w:col w:w="5702"/>
          </w:cols>
        </w:sectPr>
      </w:pPr>
    </w:p>
    <w:p>
      <w:pPr>
        <w:pStyle w:val="BodyText"/>
        <w:spacing w:before="21"/>
        <w:rPr>
          <w:sz w:val="40"/>
        </w:rPr>
      </w:pPr>
    </w:p>
    <w:p>
      <w:pPr>
        <w:pStyle w:val="Heading1"/>
        <w:ind w:right="5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37" w:lineRule="auto" w:before="209" w:after="0"/>
        <w:ind w:left="727" w:right="350" w:hanging="360"/>
        <w:jc w:val="left"/>
        <w:rPr>
          <w:sz w:val="22"/>
        </w:rPr>
      </w:pPr>
      <w:r>
        <w:rPr>
          <w:w w:val="105"/>
          <w:sz w:val="22"/>
        </w:rPr>
        <w:t>Los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menores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solo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son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aceptados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tren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José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Cuervo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categoría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Express,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resto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categorías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son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solo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para adultos (Premium plus, Diamante y Elite).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Precios sujetos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cambio y</w:t>
      </w:r>
      <w:r>
        <w:rPr>
          <w:spacing w:val="1"/>
          <w:sz w:val="22"/>
        </w:rPr>
        <w:t> </w:t>
      </w:r>
      <w:r>
        <w:rPr>
          <w:sz w:val="22"/>
        </w:rPr>
        <w:t>disponibilidad.</w:t>
      </w:r>
      <w:r>
        <w:rPr>
          <w:spacing w:val="1"/>
          <w:sz w:val="22"/>
        </w:rPr>
        <w:t> </w:t>
      </w:r>
      <w:r>
        <w:rPr>
          <w:sz w:val="22"/>
        </w:rPr>
        <w:t>Mínimo 2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Aplican</w:t>
      </w:r>
      <w:r>
        <w:rPr>
          <w:spacing w:val="-1"/>
          <w:sz w:val="22"/>
        </w:rPr>
        <w:t> </w:t>
      </w:r>
      <w:r>
        <w:rPr>
          <w:sz w:val="22"/>
        </w:rPr>
        <w:t>suplementos</w:t>
      </w:r>
      <w:r>
        <w:rPr>
          <w:spacing w:val="-1"/>
          <w:sz w:val="22"/>
        </w:rPr>
        <w:t> </w:t>
      </w:r>
      <w:r>
        <w:rPr>
          <w:sz w:val="22"/>
        </w:rPr>
        <w:t>para días</w:t>
      </w:r>
      <w:r>
        <w:rPr>
          <w:spacing w:val="-1"/>
          <w:sz w:val="22"/>
        </w:rPr>
        <w:t> </w:t>
      </w:r>
      <w:r>
        <w:rPr>
          <w:sz w:val="22"/>
        </w:rPr>
        <w:t>festivos, puentes,</w:t>
      </w:r>
      <w:r>
        <w:rPr>
          <w:spacing w:val="-1"/>
          <w:sz w:val="22"/>
        </w:rPr>
        <w:t> </w:t>
      </w:r>
      <w:r>
        <w:rPr>
          <w:sz w:val="22"/>
        </w:rPr>
        <w:t>semana santa,</w:t>
      </w:r>
      <w:r>
        <w:rPr>
          <w:spacing w:val="-1"/>
          <w:sz w:val="22"/>
        </w:rPr>
        <w:t> </w:t>
      </w:r>
      <w:r>
        <w:rPr>
          <w:sz w:val="22"/>
        </w:rPr>
        <w:t>navidad y</w:t>
      </w:r>
      <w:r>
        <w:rPr>
          <w:spacing w:val="-1"/>
          <w:sz w:val="22"/>
        </w:rPr>
        <w:t> </w:t>
      </w:r>
      <w:r>
        <w:rPr>
          <w:sz w:val="22"/>
        </w:rPr>
        <w:t>año </w:t>
      </w:r>
      <w:r>
        <w:rPr>
          <w:spacing w:val="-2"/>
          <w:sz w:val="22"/>
        </w:rPr>
        <w:t>nuevo.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Puede aplicar</w:t>
      </w:r>
      <w:r>
        <w:rPr>
          <w:spacing w:val="1"/>
          <w:sz w:val="22"/>
        </w:rPr>
        <w:t> </w:t>
      </w:r>
      <w:r>
        <w:rPr>
          <w:sz w:val="22"/>
        </w:rPr>
        <w:t>suplemento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alta</w:t>
      </w:r>
      <w:r>
        <w:rPr>
          <w:spacing w:val="1"/>
          <w:sz w:val="22"/>
        </w:rPr>
        <w:t> </w:t>
      </w:r>
      <w:r>
        <w:rPr>
          <w:sz w:val="22"/>
        </w:rPr>
        <w:t>ocupación 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tren,</w:t>
      </w:r>
      <w:r>
        <w:rPr>
          <w:spacing w:val="1"/>
          <w:sz w:val="22"/>
        </w:rPr>
        <w:t> </w:t>
      </w:r>
      <w:r>
        <w:rPr>
          <w:sz w:val="22"/>
        </w:rPr>
        <w:t>su</w:t>
      </w:r>
      <w:r>
        <w:rPr>
          <w:spacing w:val="1"/>
          <w:sz w:val="22"/>
        </w:rPr>
        <w:t> </w:t>
      </w:r>
      <w:r>
        <w:rPr>
          <w:sz w:val="22"/>
        </w:rPr>
        <w:t>ejecutivo le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informará.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tours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actividades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pueden</w:t>
      </w:r>
      <w:r>
        <w:rPr>
          <w:spacing w:val="2"/>
          <w:sz w:val="22"/>
        </w:rPr>
        <w:t> </w:t>
      </w:r>
      <w:r>
        <w:rPr>
          <w:sz w:val="22"/>
        </w:rPr>
        <w:t>acomodar</w:t>
      </w:r>
      <w:r>
        <w:rPr>
          <w:spacing w:val="3"/>
          <w:sz w:val="22"/>
        </w:rPr>
        <w:t> </w:t>
      </w:r>
      <w:r>
        <w:rPr>
          <w:sz w:val="22"/>
        </w:rPr>
        <w:t>dentro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las</w:t>
      </w:r>
      <w:r>
        <w:rPr>
          <w:spacing w:val="3"/>
          <w:sz w:val="22"/>
        </w:rPr>
        <w:t> </w:t>
      </w:r>
      <w:r>
        <w:rPr>
          <w:sz w:val="22"/>
        </w:rPr>
        <w:t>fechas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una</w:t>
      </w:r>
      <w:r>
        <w:rPr>
          <w:spacing w:val="3"/>
          <w:sz w:val="22"/>
        </w:rPr>
        <w:t> </w:t>
      </w:r>
      <w:r>
        <w:rPr>
          <w:sz w:val="22"/>
        </w:rPr>
        <w:t>mejor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coordinación.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tren</w:t>
      </w:r>
      <w:r>
        <w:rPr>
          <w:spacing w:val="-5"/>
          <w:sz w:val="22"/>
        </w:rPr>
        <w:t> </w:t>
      </w:r>
      <w:r>
        <w:rPr>
          <w:sz w:val="22"/>
        </w:rPr>
        <w:t>José</w:t>
      </w:r>
      <w:r>
        <w:rPr>
          <w:spacing w:val="-5"/>
          <w:sz w:val="22"/>
        </w:rPr>
        <w:t> </w:t>
      </w:r>
      <w:r>
        <w:rPr>
          <w:sz w:val="22"/>
        </w:rPr>
        <w:t>Cuervo</w:t>
      </w:r>
      <w:r>
        <w:rPr>
          <w:spacing w:val="-5"/>
          <w:sz w:val="22"/>
        </w:rPr>
        <w:t> </w:t>
      </w:r>
      <w:r>
        <w:rPr>
          <w:sz w:val="22"/>
        </w:rPr>
        <w:t>opera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sábados.</w:t>
      </w:r>
      <w:r>
        <w:rPr>
          <w:spacing w:val="-5"/>
          <w:sz w:val="22"/>
        </w:rPr>
        <w:t> </w:t>
      </w:r>
      <w:r>
        <w:rPr>
          <w:sz w:val="22"/>
        </w:rPr>
        <w:t>Sujeto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caso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tener</w:t>
      </w:r>
      <w:r>
        <w:rPr>
          <w:spacing w:val="3"/>
          <w:sz w:val="22"/>
        </w:rPr>
        <w:t> </w:t>
      </w:r>
      <w:r>
        <w:rPr>
          <w:sz w:val="22"/>
        </w:rPr>
        <w:t>vuelos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horario</w:t>
      </w:r>
      <w:r>
        <w:rPr>
          <w:spacing w:val="4"/>
          <w:sz w:val="22"/>
        </w:rPr>
        <w:t> </w:t>
      </w:r>
      <w:r>
        <w:rPr>
          <w:sz w:val="22"/>
        </w:rPr>
        <w:t>entre</w:t>
      </w:r>
      <w:r>
        <w:rPr>
          <w:spacing w:val="3"/>
          <w:sz w:val="22"/>
        </w:rPr>
        <w:t> </w:t>
      </w:r>
      <w:r>
        <w:rPr>
          <w:sz w:val="22"/>
        </w:rPr>
        <w:t>23:00</w:t>
      </w:r>
      <w:r>
        <w:rPr>
          <w:spacing w:val="3"/>
          <w:sz w:val="22"/>
        </w:rPr>
        <w:t> </w:t>
      </w:r>
      <w:r>
        <w:rPr>
          <w:sz w:val="22"/>
        </w:rPr>
        <w:t>hrs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6:00</w:t>
      </w:r>
      <w:r>
        <w:rPr>
          <w:spacing w:val="3"/>
          <w:sz w:val="22"/>
        </w:rPr>
        <w:t> </w:t>
      </w:r>
      <w:r>
        <w:rPr>
          <w:sz w:val="22"/>
        </w:rPr>
        <w:t>hrs.</w:t>
      </w:r>
      <w:r>
        <w:rPr>
          <w:spacing w:val="4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z w:val="22"/>
        </w:rPr>
        <w:t>traslados</w:t>
      </w:r>
      <w:r>
        <w:rPr>
          <w:spacing w:val="3"/>
          <w:sz w:val="22"/>
        </w:rPr>
        <w:t> </w:t>
      </w:r>
      <w:r>
        <w:rPr>
          <w:sz w:val="22"/>
        </w:rPr>
        <w:t>tienen</w:t>
      </w:r>
      <w:r>
        <w:rPr>
          <w:spacing w:val="3"/>
          <w:sz w:val="22"/>
        </w:rPr>
        <w:t> </w:t>
      </w:r>
      <w:r>
        <w:rPr>
          <w:sz w:val="22"/>
        </w:rPr>
        <w:t>un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suplemento.</w:t>
      </w:r>
    </w:p>
    <w:p>
      <w:pPr>
        <w:pStyle w:val="ListParagraph"/>
        <w:numPr>
          <w:ilvl w:val="0"/>
          <w:numId w:val="1"/>
        </w:numPr>
        <w:tabs>
          <w:tab w:pos="727" w:val="left" w:leader="none"/>
        </w:tabs>
        <w:spacing w:line="240" w:lineRule="auto" w:before="247" w:after="0"/>
        <w:ind w:left="727" w:right="0" w:hanging="360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2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2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3251492</wp:posOffset>
            </wp:positionH>
            <wp:positionV relativeFrom="paragraph">
              <wp:posOffset>219697</wp:posOffset>
            </wp:positionV>
            <wp:extent cx="1059277" cy="386810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091" w:right="341"/>
      <w:jc w:val="center"/>
    </w:pPr>
    <w:rPr>
      <w:rFonts w:ascii="Times New Roman" w:hAnsi="Times New Roman" w:eastAsia="Times New Roman" w:cs="Times New Roman"/>
      <w:sz w:val="46"/>
      <w:szCs w:val="4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47"/>
      <w:ind w:left="727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2025-09-08T17:33:07Z</dcterms:created>
  <dcterms:modified xsi:type="dcterms:W3CDTF">2025-09-08T17:33:07Z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2025-09-08T00:00:00Z</vt:filetime>
  </property>
  <property fmtid="{D5CDD505-2E9C-101B-9397-08002B2CF9AE}" pid="5" name="Producer">
    <vt:lpwstr>Adobe PDF Library 17.0</vt:lpwstr>
  </property>
</Properties>
</file>