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6"/>
        <w:rPr>
          <w:sz w:val="70"/>
        </w:rPr>
      </w:pPr>
    </w:p>
    <w:p>
      <w:pPr>
        <w:pStyle w:val="Title"/>
      </w:pPr>
      <w:r>
        <w:rPr>
          <w:color w:val="8E1913"/>
        </w:rPr>
        <w:t>¡OFERTA</w:t>
      </w:r>
      <w:r>
        <w:rPr>
          <w:color w:val="8E1913"/>
          <w:spacing w:val="-15"/>
        </w:rPr>
        <w:t> </w:t>
      </w:r>
      <w:r>
        <w:rPr>
          <w:color w:val="8E1913"/>
          <w:spacing w:val="-4"/>
        </w:rPr>
        <w:t>2X1!</w:t>
      </w:r>
    </w:p>
    <w:p>
      <w:pPr>
        <w:spacing w:line="644" w:lineRule="exact" w:before="0"/>
        <w:ind w:left="2762" w:right="14" w:firstLine="0"/>
        <w:jc w:val="center"/>
        <w:rPr>
          <w:sz w:val="60"/>
        </w:rPr>
      </w:pPr>
      <w:r>
        <w:rPr>
          <w:color w:val="059ED8"/>
          <w:w w:val="105"/>
          <w:sz w:val="60"/>
        </w:rPr>
        <w:t>REDONDO</w:t>
      </w:r>
      <w:r>
        <w:rPr>
          <w:color w:val="059ED8"/>
          <w:spacing w:val="16"/>
          <w:w w:val="150"/>
          <w:sz w:val="60"/>
        </w:rPr>
        <w:t> </w:t>
      </w:r>
      <w:r>
        <w:rPr>
          <w:color w:val="059ED8"/>
          <w:spacing w:val="-2"/>
          <w:w w:val="105"/>
          <w:sz w:val="60"/>
        </w:rPr>
        <w:t>CHIHUAHUA</w:t>
      </w:r>
    </w:p>
    <w:p>
      <w:pPr>
        <w:spacing w:before="247"/>
        <w:ind w:left="2762" w:right="0" w:firstLine="0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76736">
                <wp:simplePos x="0" y="0"/>
                <wp:positionH relativeFrom="page">
                  <wp:posOffset>4774095</wp:posOffset>
                </wp:positionH>
                <wp:positionV relativeFrom="paragraph">
                  <wp:posOffset>191406</wp:posOffset>
                </wp:positionV>
                <wp:extent cx="1270" cy="127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27000">
                              <a:moveTo>
                                <a:pt x="0" y="0"/>
                              </a:moveTo>
                              <a:lnTo>
                                <a:pt x="0" y="12637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39744" from="375.912994pt,15.071379pt" to="375.912994pt,25.02237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CHIHUAHUA</w:t>
      </w:r>
      <w:r>
        <w:rPr>
          <w:spacing w:val="25"/>
          <w:sz w:val="24"/>
        </w:rPr>
        <w:t>  </w:t>
      </w:r>
      <w:r>
        <w:rPr>
          <w:spacing w:val="-2"/>
          <w:sz w:val="24"/>
        </w:rPr>
        <w:t>DIVISADERO</w:t>
      </w:r>
    </w:p>
    <w:p>
      <w:pPr>
        <w:pStyle w:val="BodyText"/>
        <w:rPr>
          <w:sz w:val="20"/>
        </w:rPr>
      </w:pPr>
    </w:p>
    <w:p>
      <w:pPr>
        <w:pStyle w:val="BodyText"/>
        <w:spacing w:before="63"/>
        <w:rPr>
          <w:sz w:val="20"/>
        </w:rPr>
      </w:pPr>
    </w:p>
    <w:p>
      <w:pPr>
        <w:tabs>
          <w:tab w:pos="6775" w:val="left" w:leader="none"/>
          <w:tab w:pos="8842" w:val="left" w:leader="none"/>
        </w:tabs>
        <w:spacing w:line="240" w:lineRule="auto"/>
        <w:ind w:left="4863" w:right="0" w:firstLine="0"/>
        <w:jc w:val="left"/>
        <w:rPr>
          <w:sz w:val="20"/>
        </w:rPr>
      </w:pPr>
      <w:r>
        <w:rPr>
          <w:position w:val="2"/>
          <w:sz w:val="20"/>
        </w:rPr>
        <w:drawing>
          <wp:inline distT="0" distB="0" distL="0" distR="0">
            <wp:extent cx="454121" cy="40843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21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</w:r>
      <w:r>
        <w:rPr>
          <w:position w:val="2"/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454190" cy="423672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90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drawing>
          <wp:inline distT="0" distB="0" distL="0" distR="0">
            <wp:extent cx="454251" cy="44195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51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spacing w:before="164"/>
        <w:ind w:left="0" w:right="1" w:firstLine="0"/>
        <w:jc w:val="right"/>
        <w:rPr>
          <w:sz w:val="24"/>
        </w:rPr>
      </w:pPr>
      <w:r>
        <w:rPr>
          <w:sz w:val="24"/>
        </w:rPr>
        <w:t>4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DÍAS</w:t>
      </w:r>
    </w:p>
    <w:p>
      <w:pPr>
        <w:spacing w:line="295" w:lineRule="exact" w:before="30"/>
        <w:ind w:left="715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$22,260</w:t>
      </w:r>
      <w:r>
        <w:rPr>
          <w:spacing w:val="-14"/>
          <w:sz w:val="26"/>
        </w:rPr>
        <w:t> </w:t>
      </w:r>
      <w:r>
        <w:rPr>
          <w:spacing w:val="-5"/>
          <w:sz w:val="26"/>
        </w:rPr>
        <w:t>MXN</w:t>
      </w:r>
    </w:p>
    <w:p>
      <w:pPr>
        <w:spacing w:line="203" w:lineRule="exact" w:before="0"/>
        <w:ind w:left="755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75200">
                <wp:simplePos x="0" y="0"/>
                <wp:positionH relativeFrom="page">
                  <wp:posOffset>3989019</wp:posOffset>
                </wp:positionH>
                <wp:positionV relativeFrom="paragraph">
                  <wp:posOffset>-675227</wp:posOffset>
                </wp:positionV>
                <wp:extent cx="1270" cy="7886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78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88670">
                              <a:moveTo>
                                <a:pt x="0" y="0"/>
                              </a:moveTo>
                              <a:lnTo>
                                <a:pt x="0" y="78840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41280" from="314.096008pt,-53.167545pt" to="314.096008pt,8.91145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pacing w:val="-2"/>
          <w:sz w:val="18"/>
        </w:rPr>
        <w:t>¡POR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2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ADULTOS!</w:t>
      </w:r>
    </w:p>
    <w:p>
      <w:pPr>
        <w:spacing w:before="136"/>
        <w:ind w:left="647" w:right="0" w:firstLine="0"/>
        <w:jc w:val="left"/>
        <w:rPr>
          <w:sz w:val="24"/>
        </w:rPr>
      </w:pPr>
      <w:r>
        <w:rPr/>
        <w:br w:type="column"/>
      </w:r>
      <w:r>
        <w:rPr>
          <w:spacing w:val="-2"/>
          <w:sz w:val="24"/>
        </w:rPr>
        <w:t>TRASLADOS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0" w:bottom="0" w:left="360" w:right="360"/>
          <w:cols w:num="3" w:equalWidth="0">
            <w:col w:w="5572" w:space="40"/>
            <w:col w:w="2228" w:space="39"/>
            <w:col w:w="3641"/>
          </w:cols>
        </w:sectPr>
      </w:pPr>
    </w:p>
    <w:p>
      <w:pPr>
        <w:pStyle w:val="BodyText"/>
        <w:spacing w:before="9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4614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416300" cy="12700"/>
                <wp:effectExtent l="9525" t="0" r="3175" b="635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3416300" cy="12700"/>
                          <a:chExt cx="3416300" cy="1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6350"/>
                            <a:ext cx="3416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0" h="0">
                                <a:moveTo>
                                  <a:pt x="0" y="0"/>
                                </a:moveTo>
                                <a:lnTo>
                                  <a:pt x="341584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9pt;height:1pt;mso-position-horizontal-relative:char;mso-position-vertical-relative:line" id="docshapegroup1" coordorigin="0,0" coordsize="5380,20">
                <v:line style="position:absolute" from="0,10" to="5379,10" stroked="true" strokeweight="1pt" strokecolor="#039ed9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216"/>
        <w:ind w:left="5102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75712">
                <wp:simplePos x="0" y="0"/>
                <wp:positionH relativeFrom="page">
                  <wp:posOffset>5516435</wp:posOffset>
                </wp:positionH>
                <wp:positionV relativeFrom="paragraph">
                  <wp:posOffset>-898220</wp:posOffset>
                </wp:positionV>
                <wp:extent cx="1270" cy="79121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791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1210">
                              <a:moveTo>
                                <a:pt x="0" y="0"/>
                              </a:moveTo>
                              <a:lnTo>
                                <a:pt x="0" y="79072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40768" from="434.36499pt,-70.725998pt" to="434.36499pt,-8.463998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Salidas</w:t>
      </w:r>
      <w:r>
        <w:rPr>
          <w:spacing w:val="-10"/>
          <w:sz w:val="24"/>
        </w:rPr>
        <w:t> </w:t>
      </w:r>
      <w:r>
        <w:rPr>
          <w:sz w:val="24"/>
        </w:rPr>
        <w:t>lunes</w:t>
      </w:r>
      <w:r>
        <w:rPr>
          <w:spacing w:val="-9"/>
          <w:sz w:val="24"/>
        </w:rPr>
        <w:t> </w:t>
      </w:r>
      <w:r>
        <w:rPr>
          <w:sz w:val="24"/>
        </w:rPr>
        <w:t>y</w:t>
      </w:r>
      <w:r>
        <w:rPr>
          <w:spacing w:val="-9"/>
          <w:sz w:val="24"/>
        </w:rPr>
        <w:t> </w:t>
      </w:r>
      <w:r>
        <w:rPr>
          <w:sz w:val="24"/>
        </w:rPr>
        <w:t>viernes</w:t>
      </w:r>
      <w:r>
        <w:rPr>
          <w:spacing w:val="-9"/>
          <w:sz w:val="24"/>
        </w:rPr>
        <w:t> </w:t>
      </w:r>
      <w:r>
        <w:rPr>
          <w:sz w:val="24"/>
        </w:rPr>
        <w:t>hasta</w:t>
      </w:r>
      <w:r>
        <w:rPr>
          <w:spacing w:val="-9"/>
          <w:sz w:val="24"/>
        </w:rPr>
        <w:t> </w:t>
      </w:r>
      <w:r>
        <w:rPr>
          <w:sz w:val="24"/>
        </w:rPr>
        <w:t>el</w:t>
      </w:r>
      <w:r>
        <w:rPr>
          <w:spacing w:val="-9"/>
          <w:sz w:val="24"/>
        </w:rPr>
        <w:t> </w:t>
      </w:r>
      <w:r>
        <w:rPr>
          <w:sz w:val="24"/>
        </w:rPr>
        <w:t>10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Dic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2025</w:t>
      </w:r>
    </w:p>
    <w:p>
      <w:pPr>
        <w:pStyle w:val="BodyText"/>
        <w:spacing w:before="202"/>
        <w:rPr>
          <w:sz w:val="24"/>
        </w:rPr>
      </w:pPr>
    </w:p>
    <w:p>
      <w:pPr>
        <w:pStyle w:val="Heading1"/>
        <w:ind w:left="3139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line="251" w:lineRule="exact" w:before="355"/>
        <w:ind w:left="3125"/>
        <w:jc w:val="both"/>
      </w:pPr>
      <w:r>
        <w:rPr/>
        <w:t>DÍA</w:t>
      </w:r>
      <w:r>
        <w:rPr>
          <w:spacing w:val="-12"/>
        </w:rPr>
        <w:t> </w:t>
      </w:r>
      <w:r>
        <w:rPr/>
        <w:t>1-</w:t>
      </w:r>
      <w:r>
        <w:rPr>
          <w:spacing w:val="-12"/>
        </w:rPr>
        <w:t> </w:t>
      </w:r>
      <w:r>
        <w:rPr>
          <w:spacing w:val="-2"/>
        </w:rPr>
        <w:t>Chihuahua</w:t>
      </w:r>
    </w:p>
    <w:p>
      <w:pPr>
        <w:pStyle w:val="BodyText"/>
        <w:spacing w:line="237" w:lineRule="auto" w:before="1"/>
        <w:ind w:left="3125" w:right="374"/>
        <w:jc w:val="both"/>
      </w:pPr>
      <w:r>
        <w:rPr>
          <w:w w:val="105"/>
        </w:rPr>
        <w:t>Llegada temprano por la mañana al aeropuerto de Chihuahua donde un representante </w:t>
      </w:r>
      <w:r>
        <w:rPr/>
        <w:t>los contactará y trasladará a su hotel. Sus documentos de viaje que contienen: cupones de </w:t>
      </w:r>
      <w:r>
        <w:rPr>
          <w:w w:val="105"/>
        </w:rPr>
        <w:t>hospedaje,</w:t>
      </w:r>
      <w:r>
        <w:rPr>
          <w:spacing w:val="-7"/>
          <w:w w:val="105"/>
        </w:rPr>
        <w:t> </w:t>
      </w:r>
      <w:r>
        <w:rPr>
          <w:w w:val="105"/>
        </w:rPr>
        <w:t>boletos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tren;</w:t>
      </w:r>
      <w:r>
        <w:rPr>
          <w:spacing w:val="-7"/>
          <w:w w:val="105"/>
        </w:rPr>
        <w:t> </w:t>
      </w:r>
      <w:r>
        <w:rPr>
          <w:w w:val="105"/>
        </w:rPr>
        <w:t>boletos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autobús</w:t>
      </w:r>
      <w:r>
        <w:rPr>
          <w:spacing w:val="-7"/>
          <w:w w:val="105"/>
        </w:rPr>
        <w:t> </w:t>
      </w:r>
      <w:r>
        <w:rPr>
          <w:w w:val="105"/>
        </w:rPr>
        <w:t>estarán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recepción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su</w:t>
      </w:r>
      <w:r>
        <w:rPr>
          <w:spacing w:val="-7"/>
          <w:w w:val="105"/>
        </w:rPr>
        <w:t> </w:t>
      </w:r>
      <w:r>
        <w:rPr>
          <w:w w:val="105"/>
        </w:rPr>
        <w:t>hotel,</w:t>
      </w:r>
      <w:r>
        <w:rPr>
          <w:spacing w:val="-7"/>
          <w:w w:val="105"/>
        </w:rPr>
        <w:t> </w:t>
      </w:r>
      <w:r>
        <w:rPr>
          <w:w w:val="105"/>
        </w:rPr>
        <w:t>favor </w:t>
      </w:r>
      <w:r>
        <w:rPr/>
        <w:t>solicitarlos a su registro (en el caso que no estén, se le entregarán en el transcurso del día). </w:t>
      </w: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libre.</w:t>
      </w:r>
      <w:r>
        <w:rPr>
          <w:spacing w:val="-12"/>
          <w:w w:val="105"/>
        </w:rPr>
        <w:t> </w:t>
      </w:r>
      <w:r>
        <w:rPr>
          <w:w w:val="105"/>
        </w:rPr>
        <w:t>Cena</w:t>
      </w:r>
      <w:r>
        <w:rPr>
          <w:spacing w:val="-12"/>
          <w:w w:val="105"/>
        </w:rPr>
        <w:t> </w:t>
      </w:r>
      <w:r>
        <w:rPr>
          <w:w w:val="105"/>
        </w:rPr>
        <w:t>ligera</w:t>
      </w:r>
      <w:r>
        <w:rPr>
          <w:spacing w:val="-12"/>
          <w:w w:val="105"/>
        </w:rPr>
        <w:t> </w:t>
      </w:r>
      <w:r>
        <w:rPr>
          <w:w w:val="105"/>
        </w:rPr>
        <w:t>tipo</w:t>
      </w:r>
      <w:r>
        <w:rPr>
          <w:spacing w:val="-12"/>
          <w:w w:val="105"/>
        </w:rPr>
        <w:t> </w:t>
      </w:r>
      <w:r>
        <w:rPr>
          <w:w w:val="105"/>
        </w:rPr>
        <w:t>box</w:t>
      </w:r>
      <w:r>
        <w:rPr>
          <w:spacing w:val="-12"/>
          <w:w w:val="105"/>
        </w:rPr>
        <w:t> </w:t>
      </w:r>
      <w:r>
        <w:rPr>
          <w:w w:val="105"/>
        </w:rPr>
        <w:t>lunch</w:t>
      </w:r>
      <w:r>
        <w:rPr>
          <w:spacing w:val="-12"/>
          <w:w w:val="105"/>
        </w:rPr>
        <w:t> </w:t>
      </w:r>
      <w:r>
        <w:rPr>
          <w:w w:val="105"/>
        </w:rPr>
        <w:t>incluida</w:t>
      </w:r>
      <w:r>
        <w:rPr>
          <w:spacing w:val="-12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hotel.</w:t>
      </w:r>
      <w:r>
        <w:rPr>
          <w:spacing w:val="-12"/>
          <w:w w:val="105"/>
        </w:rPr>
        <w:t> </w:t>
      </w:r>
      <w:r>
        <w:rPr>
          <w:w w:val="105"/>
        </w:rPr>
        <w:t>Alojamiento.</w:t>
      </w:r>
    </w:p>
    <w:p>
      <w:pPr>
        <w:pStyle w:val="BodyText"/>
        <w:spacing w:line="251" w:lineRule="exact" w:before="245"/>
        <w:ind w:left="3125"/>
        <w:jc w:val="both"/>
      </w:pPr>
      <w:r>
        <w:rPr/>
        <w:t>DÍA</w:t>
      </w:r>
      <w:r>
        <w:rPr>
          <w:spacing w:val="13"/>
        </w:rPr>
        <w:t> </w:t>
      </w:r>
      <w:r>
        <w:rPr/>
        <w:t>2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Chihuahua</w:t>
      </w:r>
      <w:r>
        <w:rPr>
          <w:spacing w:val="13"/>
        </w:rPr>
        <w:t> </w:t>
      </w:r>
      <w:r>
        <w:rPr/>
        <w:t>/</w:t>
      </w:r>
      <w:r>
        <w:rPr>
          <w:spacing w:val="14"/>
        </w:rPr>
        <w:t> </w:t>
      </w:r>
      <w:r>
        <w:rPr>
          <w:spacing w:val="-2"/>
        </w:rPr>
        <w:t>Divisadero</w:t>
      </w:r>
    </w:p>
    <w:p>
      <w:pPr>
        <w:pStyle w:val="BodyText"/>
        <w:spacing w:line="237" w:lineRule="auto" w:before="1"/>
        <w:ind w:left="3125" w:right="374"/>
        <w:jc w:val="both"/>
      </w:pPr>
      <w:r>
        <w:rPr/>
        <w:t>Esta mañana a las 5.00 am serán trasladados a la estación del tren para abordar el tren Chepe Regional clase turista con destino a Divisadero. El tren sale a las 6.00 am y llega a Divisadero a la 1.42 pm aproximadamente favor localizar la transportación de su hotel; traslado a su hotel por personal del mismo. Tarde libre. Alojamiento.</w:t>
      </w:r>
    </w:p>
    <w:p>
      <w:pPr>
        <w:pStyle w:val="BodyText"/>
        <w:spacing w:before="242"/>
      </w:pPr>
    </w:p>
    <w:p>
      <w:pPr>
        <w:pStyle w:val="BodyText"/>
        <w:spacing w:line="251" w:lineRule="exact" w:before="1"/>
        <w:ind w:left="3125"/>
        <w:jc w:val="both"/>
      </w:pPr>
      <w:r>
        <w:rPr/>
        <w:t>DÍA</w:t>
      </w:r>
      <w:r>
        <w:rPr>
          <w:spacing w:val="6"/>
        </w:rPr>
        <w:t> </w:t>
      </w:r>
      <w:r>
        <w:rPr/>
        <w:t>3</w:t>
      </w:r>
      <w:r>
        <w:rPr>
          <w:spacing w:val="7"/>
        </w:rPr>
        <w:t> </w:t>
      </w:r>
      <w:r>
        <w:rPr/>
        <w:t>-</w:t>
      </w:r>
      <w:r>
        <w:rPr>
          <w:spacing w:val="6"/>
        </w:rPr>
        <w:t> </w:t>
      </w:r>
      <w:r>
        <w:rPr/>
        <w:t>Divisadero</w:t>
      </w:r>
      <w:r>
        <w:rPr>
          <w:spacing w:val="7"/>
        </w:rPr>
        <w:t> </w:t>
      </w:r>
      <w:r>
        <w:rPr/>
        <w:t>/</w:t>
      </w:r>
      <w:r>
        <w:rPr>
          <w:spacing w:val="6"/>
        </w:rPr>
        <w:t> </w:t>
      </w:r>
      <w:r>
        <w:rPr>
          <w:spacing w:val="-2"/>
        </w:rPr>
        <w:t>Chihuahua</w:t>
      </w:r>
    </w:p>
    <w:p>
      <w:pPr>
        <w:pStyle w:val="BodyText"/>
        <w:spacing w:line="237" w:lineRule="auto"/>
        <w:ind w:left="3125" w:right="374"/>
        <w:jc w:val="both"/>
      </w:pPr>
      <w:r>
        <w:rPr/>
        <w:t>Desayuno incluido en el hotel para luego tomar su mañana libre para caminatas por su cuenta.</w:t>
      </w:r>
      <w:r>
        <w:rPr>
          <w:spacing w:val="29"/>
        </w:rPr>
        <w:t> </w:t>
      </w:r>
      <w:r>
        <w:rPr/>
        <w:t>Sugerimos</w:t>
      </w:r>
      <w:r>
        <w:rPr>
          <w:spacing w:val="29"/>
        </w:rPr>
        <w:t> </w:t>
      </w:r>
      <w:r>
        <w:rPr/>
        <w:t>visita</w:t>
      </w:r>
      <w:r>
        <w:rPr>
          <w:spacing w:val="29"/>
        </w:rPr>
        <w:t> </w:t>
      </w:r>
      <w:r>
        <w:rPr/>
        <w:t>por</w:t>
      </w:r>
      <w:r>
        <w:rPr>
          <w:spacing w:val="29"/>
        </w:rPr>
        <w:t> </w:t>
      </w:r>
      <w:r>
        <w:rPr/>
        <w:t>su</w:t>
      </w:r>
      <w:r>
        <w:rPr>
          <w:spacing w:val="29"/>
        </w:rPr>
        <w:t> </w:t>
      </w:r>
      <w:r>
        <w:rPr/>
        <w:t>cuenta</w:t>
      </w:r>
      <w:r>
        <w:rPr>
          <w:spacing w:val="29"/>
        </w:rPr>
        <w:t> </w:t>
      </w:r>
      <w:r>
        <w:rPr/>
        <w:t>el</w:t>
      </w:r>
      <w:r>
        <w:rPr>
          <w:spacing w:val="29"/>
        </w:rPr>
        <w:t> </w:t>
      </w:r>
      <w:r>
        <w:rPr/>
        <w:t>parque</w:t>
      </w:r>
      <w:r>
        <w:rPr>
          <w:spacing w:val="29"/>
        </w:rPr>
        <w:t> </w:t>
      </w:r>
      <w:r>
        <w:rPr/>
        <w:t>barrancas</w:t>
      </w:r>
      <w:r>
        <w:rPr>
          <w:spacing w:val="29"/>
        </w:rPr>
        <w:t> </w:t>
      </w:r>
      <w:r>
        <w:rPr/>
        <w:t>que</w:t>
      </w:r>
      <w:r>
        <w:rPr>
          <w:spacing w:val="29"/>
        </w:rPr>
        <w:t> </w:t>
      </w:r>
      <w:r>
        <w:rPr/>
        <w:t>se</w:t>
      </w:r>
      <w:r>
        <w:rPr>
          <w:spacing w:val="29"/>
        </w:rPr>
        <w:t> </w:t>
      </w:r>
      <w:r>
        <w:rPr/>
        <w:t>encuentra</w:t>
      </w:r>
      <w:r>
        <w:rPr>
          <w:spacing w:val="29"/>
        </w:rPr>
        <w:t> </w:t>
      </w:r>
      <w:r>
        <w:rPr/>
        <w:t>en</w:t>
      </w:r>
      <w:r>
        <w:rPr>
          <w:spacing w:val="29"/>
        </w:rPr>
        <w:t> </w:t>
      </w:r>
      <w:r>
        <w:rPr/>
        <w:t>el</w:t>
      </w:r>
      <w:r>
        <w:rPr>
          <w:spacing w:val="29"/>
        </w:rPr>
        <w:t> </w:t>
      </w:r>
      <w:r>
        <w:rPr/>
        <w:t>área y donde podrá visitar los distintos miradores, mirador piedra volada, retar su espíritu aventurero en el puente colgante que cruza un pequeño cañón, paseo en el teleférico o tirolesas (opcional-no incluidos), o simplemente comprar bonita artesanía Tarahumara. Hoy a las 12:45 pm favor de dirigirse a la recepción de su hotel para su asistencia para abordar a la 1:15 pm su autobús Autotransportes Turísticos del Noroeste (línea local/ paradas continuas) con destino a Chihuahua. Llegada a las 6.30 pm aproximadamente donde serán recibidos y trasladados a su hotel. Alojamiento. </w:t>
      </w:r>
      <w:r>
        <w:rPr>
          <w:color w:val="B21917"/>
        </w:rPr>
        <w:t>*</w:t>
      </w:r>
      <w:r>
        <w:rPr/>
        <w:t>Si desea cambiar su traslado en autobús regular por camioneta turística el precio es de $11,440 pesos por tramo</w:t>
      </w:r>
      <w:r>
        <w:rPr>
          <w:spacing w:val="80"/>
        </w:rPr>
        <w:t> </w:t>
      </w:r>
      <w:r>
        <w:rPr/>
        <w:t>mínimo 02 y máximo 04 personas, este cambio deberá solicitarse al momento de la reserva, ya que si el boleto ha sido comprado, el costo será otro.</w:t>
      </w:r>
    </w:p>
    <w:p>
      <w:pPr>
        <w:pStyle w:val="BodyText"/>
        <w:spacing w:line="251" w:lineRule="exact" w:before="242"/>
        <w:ind w:left="3125"/>
        <w:jc w:val="both"/>
      </w:pPr>
      <w:r>
        <w:rPr/>
        <w:t>DÍA</w:t>
      </w:r>
      <w:r>
        <w:rPr>
          <w:spacing w:val="-7"/>
        </w:rPr>
        <w:t> </w:t>
      </w:r>
      <w:r>
        <w:rPr/>
        <w:t>4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Chihuahua</w:t>
      </w:r>
    </w:p>
    <w:p>
      <w:pPr>
        <w:pStyle w:val="BodyText"/>
        <w:spacing w:line="251" w:lineRule="exact"/>
        <w:ind w:left="3125"/>
        <w:jc w:val="both"/>
      </w:pPr>
      <w:r>
        <w:rPr/>
        <w:t>Desayuno</w:t>
      </w:r>
      <w:r>
        <w:rPr>
          <w:spacing w:val="-7"/>
        </w:rPr>
        <w:t> </w:t>
      </w:r>
      <w:r>
        <w:rPr/>
        <w:t>incluido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hotel.</w:t>
      </w:r>
      <w:r>
        <w:rPr>
          <w:spacing w:val="-6"/>
        </w:rPr>
        <w:t> </w:t>
      </w:r>
      <w:r>
        <w:rPr/>
        <w:t>Traslado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aeropuerto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horas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media</w:t>
      </w:r>
      <w:r>
        <w:rPr>
          <w:spacing w:val="-7"/>
        </w:rPr>
        <w:t> </w:t>
      </w:r>
      <w:r>
        <w:rPr/>
        <w:t>previas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su</w:t>
      </w:r>
      <w:r>
        <w:rPr>
          <w:spacing w:val="-6"/>
        </w:rPr>
        <w:t> </w:t>
      </w:r>
      <w:r>
        <w:rPr>
          <w:spacing w:val="-2"/>
        </w:rPr>
        <w:t>vuelo.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4166399</wp:posOffset>
            </wp:positionH>
            <wp:positionV relativeFrom="paragraph">
              <wp:posOffset>231762</wp:posOffset>
            </wp:positionV>
            <wp:extent cx="1067363" cy="389763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63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Heading2"/>
        <w:spacing w:before="145"/>
        <w:ind w:left="368"/>
      </w:pPr>
      <w:r>
        <w:rPr>
          <w:color w:val="059ED8"/>
          <w:spacing w:val="-2"/>
        </w:rPr>
        <w:t>HOTELES</w:t>
      </w:r>
    </w:p>
    <w:p>
      <w:pPr>
        <w:pStyle w:val="BodyText"/>
        <w:spacing w:before="63"/>
        <w:ind w:left="368"/>
      </w:pPr>
      <w:r>
        <w:rPr/>
        <w:t>Hoteles</w:t>
      </w:r>
      <w:r>
        <w:rPr>
          <w:spacing w:val="10"/>
        </w:rPr>
        <w:t> </w:t>
      </w:r>
      <w:r>
        <w:rPr/>
        <w:t>previstos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2"/>
        </w:rPr>
        <w:t>similares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ind w:left="1058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4226433</wp:posOffset>
            </wp:positionH>
            <wp:positionV relativeFrom="paragraph">
              <wp:posOffset>-41805</wp:posOffset>
            </wp:positionV>
            <wp:extent cx="294800" cy="280797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800" cy="280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943698</wp:posOffset>
                </wp:positionH>
                <wp:positionV relativeFrom="paragraph">
                  <wp:posOffset>337518</wp:posOffset>
                </wp:positionV>
                <wp:extent cx="2386965" cy="51308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2386965" cy="513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38"/>
                              <w:gridCol w:w="2401"/>
                            </w:tblGrid>
                            <w:tr>
                              <w:trPr>
                                <w:trHeight w:val="234" w:hRule="atLeast"/>
                              </w:trPr>
                              <w:tc>
                                <w:tcPr>
                                  <w:tcW w:w="1238" w:type="dxa"/>
                                  <w:tcBorders>
                                    <w:bottom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-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CIUDAD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  <w:tcBorders>
                                    <w:left w:val="single" w:sz="8" w:space="0" w:color="18213B"/>
                                    <w:bottom w:val="single" w:sz="8" w:space="0" w:color="13070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9" w:lineRule="exact"/>
                                    <w:ind w:left="18" w:right="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HOTELES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7" w:hRule="atLeast"/>
                              </w:trPr>
                              <w:tc>
                                <w:tcPr>
                                  <w:tcW w:w="1238" w:type="dxa"/>
                                  <w:tcBorders>
                                    <w:top w:val="single" w:sz="8" w:space="0" w:color="13070F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-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Chihuahua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  <w:tcBorders>
                                    <w:top w:val="single" w:sz="8" w:space="0" w:color="13070F"/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252" w:lineRule="exact" w:before="25"/>
                                    <w:ind w:left="1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2"/>
                                    </w:rPr>
                                    <w:t>Hampton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22"/>
                                    </w:rPr>
                                    <w:t>Inn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22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Hilton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7" w:hRule="atLeast"/>
                              </w:trPr>
                              <w:tc>
                                <w:tcPr>
                                  <w:tcW w:w="1238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1" w:lineRule="exact" w:before="16"/>
                                    <w:ind w:left="-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Divisadero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 w:before="21"/>
                                    <w:ind w:left="37" w:right="1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Barrancas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Cobre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4.306999pt;margin-top:26.576223pt;width:187.95pt;height:40.4pt;mso-position-horizontal-relative:page;mso-position-vertical-relative:paragraph;z-index:15735808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38"/>
                        <w:gridCol w:w="2401"/>
                      </w:tblGrid>
                      <w:tr>
                        <w:trPr>
                          <w:trHeight w:val="234" w:hRule="atLeast"/>
                        </w:trPr>
                        <w:tc>
                          <w:tcPr>
                            <w:tcW w:w="1238" w:type="dxa"/>
                            <w:tcBorders>
                              <w:bottom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-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CIUDAD</w:t>
                            </w:r>
                          </w:p>
                        </w:tc>
                        <w:tc>
                          <w:tcPr>
                            <w:tcW w:w="2401" w:type="dxa"/>
                            <w:tcBorders>
                              <w:left w:val="single" w:sz="8" w:space="0" w:color="18213B"/>
                              <w:bottom w:val="single" w:sz="8" w:space="0" w:color="13070F"/>
                            </w:tcBorders>
                          </w:tcPr>
                          <w:p>
                            <w:pPr>
                              <w:pStyle w:val="TableParagraph"/>
                              <w:spacing w:line="199" w:lineRule="exact"/>
                              <w:ind w:left="18" w:right="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HOTELES</w:t>
                            </w:r>
                          </w:p>
                        </w:tc>
                      </w:tr>
                      <w:tr>
                        <w:trPr>
                          <w:trHeight w:val="297" w:hRule="atLeast"/>
                        </w:trPr>
                        <w:tc>
                          <w:tcPr>
                            <w:tcW w:w="1238" w:type="dxa"/>
                            <w:tcBorders>
                              <w:top w:val="single" w:sz="8" w:space="0" w:color="13070F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9"/>
                              <w:ind w:left="-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Chihuahua</w:t>
                            </w:r>
                          </w:p>
                        </w:tc>
                        <w:tc>
                          <w:tcPr>
                            <w:tcW w:w="2401" w:type="dxa"/>
                            <w:tcBorders>
                              <w:top w:val="single" w:sz="8" w:space="0" w:color="13070F"/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252" w:lineRule="exact" w:before="25"/>
                              <w:ind w:left="1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w w:val="105"/>
                                <w:sz w:val="22"/>
                              </w:rPr>
                              <w:t>Hampton</w:t>
                            </w:r>
                            <w:r>
                              <w:rPr>
                                <w:spacing w:val="-13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Inn</w:t>
                            </w:r>
                            <w:r>
                              <w:rPr>
                                <w:spacing w:val="-13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by</w:t>
                            </w:r>
                            <w:r>
                              <w:rPr>
                                <w:spacing w:val="-13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Hilton</w:t>
                            </w:r>
                          </w:p>
                        </w:tc>
                      </w:tr>
                      <w:tr>
                        <w:trPr>
                          <w:trHeight w:val="257" w:hRule="atLeast"/>
                        </w:trPr>
                        <w:tc>
                          <w:tcPr>
                            <w:tcW w:w="1238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21" w:lineRule="exact" w:before="16"/>
                              <w:ind w:left="-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Divisadero</w:t>
                            </w:r>
                          </w:p>
                        </w:tc>
                        <w:tc>
                          <w:tcPr>
                            <w:tcW w:w="2401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 w:before="21"/>
                              <w:ind w:left="37" w:right="1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Barrancas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Cobre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Impuestos.</w:t>
      </w:r>
    </w:p>
    <w:p>
      <w:pPr>
        <w:pStyle w:val="Heading2"/>
        <w:spacing w:before="104"/>
      </w:pPr>
      <w:r>
        <w:rPr/>
        <w:br w:type="column"/>
      </w:r>
      <w:r>
        <w:rPr>
          <w:color w:val="039ED9"/>
          <w:spacing w:val="-2"/>
        </w:rPr>
        <w:t>INCLUYE</w:t>
      </w:r>
    </w:p>
    <w:p>
      <w:pPr>
        <w:pStyle w:val="Heading2"/>
        <w:spacing w:after="0"/>
        <w:sectPr>
          <w:pgSz w:w="12240" w:h="15840"/>
          <w:pgMar w:top="940" w:bottom="0" w:left="360" w:right="360"/>
          <w:cols w:num="3" w:equalWidth="0">
            <w:col w:w="3025" w:space="2902"/>
            <w:col w:w="2037" w:space="9"/>
            <w:col w:w="354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0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BodyText"/>
        <w:rPr>
          <w:sz w:val="36"/>
        </w:rPr>
      </w:pPr>
    </w:p>
    <w:p>
      <w:pPr>
        <w:pStyle w:val="BodyText"/>
        <w:spacing w:before="149"/>
        <w:rPr>
          <w:sz w:val="36"/>
        </w:rPr>
      </w:pPr>
    </w:p>
    <w:p>
      <w:pPr>
        <w:spacing w:before="0"/>
        <w:ind w:left="365" w:right="0" w:firstLine="0"/>
        <w:jc w:val="left"/>
        <w:rPr>
          <w:sz w:val="36"/>
        </w:rPr>
      </w:pPr>
      <w:r>
        <w:rPr>
          <w:color w:val="059ED8"/>
          <w:spacing w:val="-2"/>
          <w:w w:val="105"/>
          <w:sz w:val="36"/>
        </w:rPr>
        <w:t>PRECIOS</w:t>
      </w:r>
    </w:p>
    <w:p>
      <w:pPr>
        <w:pStyle w:val="BodyText"/>
        <w:spacing w:before="97"/>
        <w:ind w:left="365"/>
        <w:jc w:val="both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  <w:spacing w:before="117" w:after="1"/>
        <w:rPr>
          <w:sz w:val="20"/>
        </w:rPr>
      </w:pPr>
    </w:p>
    <w:tbl>
      <w:tblPr>
        <w:tblW w:w="0" w:type="auto"/>
        <w:jc w:val="left"/>
        <w:tblInd w:w="1015" w:type="dxa"/>
        <w:tblBorders>
          <w:top w:val="single" w:sz="8" w:space="0" w:color="13070F"/>
          <w:left w:val="single" w:sz="8" w:space="0" w:color="13070F"/>
          <w:bottom w:val="single" w:sz="8" w:space="0" w:color="13070F"/>
          <w:right w:val="single" w:sz="8" w:space="0" w:color="13070F"/>
          <w:insideH w:val="single" w:sz="8" w:space="0" w:color="13070F"/>
          <w:insideV w:val="single" w:sz="8" w:space="0" w:color="1307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2"/>
        <w:gridCol w:w="1464"/>
        <w:gridCol w:w="1342"/>
      </w:tblGrid>
      <w:tr>
        <w:trPr>
          <w:trHeight w:val="489" w:hRule="atLeast"/>
        </w:trPr>
        <w:tc>
          <w:tcPr>
            <w:tcW w:w="1352" w:type="dxa"/>
            <w:tcBorders>
              <w:top w:val="nil"/>
              <w:left w:val="nil"/>
              <w:right w:val="single" w:sz="8" w:space="0" w:color="18213B"/>
            </w:tcBorders>
          </w:tcPr>
          <w:p>
            <w:pPr>
              <w:pStyle w:val="TableParagraph"/>
              <w:spacing w:line="208" w:lineRule="auto" w:before="27"/>
              <w:ind w:left="199" w:right="141" w:firstLine="95"/>
              <w:rPr>
                <w:sz w:val="18"/>
              </w:rPr>
            </w:pPr>
            <w:r>
              <w:rPr>
                <w:spacing w:val="-2"/>
                <w:sz w:val="18"/>
              </w:rPr>
              <w:t>PERSONA ADICIONAL</w:t>
            </w:r>
          </w:p>
        </w:tc>
        <w:tc>
          <w:tcPr>
            <w:tcW w:w="1464" w:type="dxa"/>
            <w:tcBorders>
              <w:top w:val="nil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08" w:lineRule="auto" w:before="27"/>
              <w:ind w:left="191" w:right="216" w:firstLine="15"/>
              <w:rPr>
                <w:sz w:val="18"/>
              </w:rPr>
            </w:pPr>
            <w:r>
              <w:rPr>
                <w:spacing w:val="-4"/>
                <w:sz w:val="18"/>
              </w:rPr>
              <w:t>TARIFA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POR </w:t>
            </w:r>
            <w:r>
              <w:rPr>
                <w:sz w:val="18"/>
              </w:rPr>
              <w:t>2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PERSONAS</w:t>
            </w:r>
          </w:p>
        </w:tc>
        <w:tc>
          <w:tcPr>
            <w:tcW w:w="1342" w:type="dxa"/>
            <w:tcBorders>
              <w:top w:val="nil"/>
              <w:left w:val="single" w:sz="8" w:space="0" w:color="18213B"/>
              <w:right w:val="nil"/>
            </w:tcBorders>
          </w:tcPr>
          <w:p>
            <w:pPr>
              <w:pStyle w:val="TableParagraph"/>
              <w:spacing w:line="208" w:lineRule="auto" w:before="27"/>
              <w:ind w:left="217" w:right="272" w:firstLine="92"/>
              <w:rPr>
                <w:sz w:val="18"/>
              </w:rPr>
            </w:pPr>
            <w:r>
              <w:rPr>
                <w:spacing w:val="-2"/>
                <w:sz w:val="18"/>
              </w:rPr>
              <w:t>MENOR </w:t>
            </w:r>
            <w:r>
              <w:rPr>
                <w:spacing w:val="-4"/>
                <w:sz w:val="18"/>
              </w:rPr>
              <w:t>3-11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AÑOS</w:t>
            </w:r>
          </w:p>
        </w:tc>
      </w:tr>
      <w:tr>
        <w:trPr>
          <w:trHeight w:val="296" w:hRule="atLeast"/>
        </w:trPr>
        <w:tc>
          <w:tcPr>
            <w:tcW w:w="1352" w:type="dxa"/>
            <w:tcBorders>
              <w:left w:val="nil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"/>
              <w:ind w:left="390"/>
              <w:rPr>
                <w:sz w:val="22"/>
              </w:rPr>
            </w:pPr>
            <w:r>
              <w:rPr>
                <w:spacing w:val="-2"/>
                <w:sz w:val="22"/>
              </w:rPr>
              <w:t>$8,230</w:t>
            </w:r>
          </w:p>
        </w:tc>
        <w:tc>
          <w:tcPr>
            <w:tcW w:w="1464" w:type="dxa"/>
            <w:tcBorders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251" w:lineRule="exact" w:before="25"/>
              <w:ind w:left="372"/>
              <w:rPr>
                <w:sz w:val="22"/>
              </w:rPr>
            </w:pPr>
            <w:r>
              <w:rPr>
                <w:spacing w:val="-2"/>
                <w:sz w:val="22"/>
              </w:rPr>
              <w:t>$22,260</w:t>
            </w:r>
          </w:p>
        </w:tc>
        <w:tc>
          <w:tcPr>
            <w:tcW w:w="1342" w:type="dxa"/>
            <w:tcBorders>
              <w:left w:val="single" w:sz="8" w:space="0" w:color="18213B"/>
              <w:bottom w:val="nil"/>
              <w:right w:val="nil"/>
            </w:tcBorders>
            <w:shd w:val="clear" w:color="auto" w:fill="E5E6E8"/>
          </w:tcPr>
          <w:p>
            <w:pPr>
              <w:pStyle w:val="TableParagraph"/>
              <w:spacing w:before="19"/>
              <w:ind w:left="342"/>
              <w:rPr>
                <w:sz w:val="22"/>
              </w:rPr>
            </w:pPr>
            <w:r>
              <w:rPr>
                <w:spacing w:val="-2"/>
                <w:sz w:val="22"/>
              </w:rPr>
              <w:t>$5,620</w:t>
            </w:r>
          </w:p>
        </w:tc>
      </w:tr>
    </w:tbl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spacing w:line="237" w:lineRule="auto"/>
        <w:ind w:left="367" w:right="38"/>
        <w:jc w:val="both"/>
      </w:pPr>
      <w:r>
        <w:rPr/>
        <w:t>Hasta</w:t>
      </w:r>
      <w:r>
        <w:rPr>
          <w:spacing w:val="40"/>
        </w:rPr>
        <w:t> </w:t>
      </w:r>
      <w:r>
        <w:rPr/>
        <w:t>02</w:t>
      </w:r>
      <w:r>
        <w:rPr>
          <w:spacing w:val="40"/>
        </w:rPr>
        <w:t> </w:t>
      </w:r>
      <w:r>
        <w:rPr/>
        <w:t>menores</w:t>
      </w:r>
      <w:r>
        <w:rPr>
          <w:spacing w:val="40"/>
        </w:rPr>
        <w:t> </w:t>
      </w:r>
      <w:r>
        <w:rPr/>
        <w:t>compartiendo</w:t>
      </w:r>
      <w:r>
        <w:rPr>
          <w:spacing w:val="40"/>
        </w:rPr>
        <w:t> </w:t>
      </w:r>
      <w:r>
        <w:rPr/>
        <w:t>habitación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02 adultos. Todas las habitaciones cuentan con dos camas matrimoniales. Aplica 10% de suplemento en temporada alta, ver fechas en notas importantes.</w:t>
      </w:r>
    </w:p>
    <w:p>
      <w:pPr>
        <w:pStyle w:val="BodyText"/>
        <w:spacing w:before="66"/>
      </w:pPr>
    </w:p>
    <w:p>
      <w:pPr>
        <w:pStyle w:val="BodyText"/>
        <w:ind w:left="35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676503</wp:posOffset>
                </wp:positionH>
                <wp:positionV relativeFrom="paragraph">
                  <wp:posOffset>402583</wp:posOffset>
                </wp:positionV>
                <wp:extent cx="3014345" cy="130556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3014345" cy="1305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49"/>
                              <w:gridCol w:w="3677"/>
                            </w:tblGrid>
                            <w:tr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949" w:type="dxa"/>
                                  <w:tcBorders>
                                    <w:bottom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PRECIO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left w:val="single" w:sz="8" w:space="0" w:color="18213B"/>
                                    <w:bottom w:val="single" w:sz="8" w:space="0" w:color="13070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0" w:lineRule="exact" w:before="6"/>
                                    <w:ind w:left="1259" w:right="375" w:hanging="8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TOURS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OPCIONALES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SERVICIO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COMPARTIDO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2" w:hRule="atLeast"/>
                              </w:trPr>
                              <w:tc>
                                <w:tcPr>
                                  <w:tcW w:w="949" w:type="dxa"/>
                                  <w:tcBorders>
                                    <w:top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$685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top w:val="single" w:sz="8" w:space="0" w:color="13070F"/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3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2"/>
                                    </w:rPr>
                                    <w:t>Chihuahua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22"/>
                                    </w:rPr>
                                    <w:t>tour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2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ciudad.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8" w:hRule="atLeast"/>
                              </w:trPr>
                              <w:tc>
                                <w:tcPr>
                                  <w:tcW w:w="949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1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$2,470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240" w:lineRule="exact"/>
                                    <w:ind w:left="33" w:right="67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Chihuahua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tour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terrestre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campos menonitas.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1" w:hRule="atLeast"/>
                              </w:trPr>
                              <w:tc>
                                <w:tcPr>
                                  <w:tcW w:w="949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$7,980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8" w:lineRule="auto" w:before="28"/>
                                    <w:ind w:left="3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Chihuahua tour aéreo en avión Cessna sobrevolando campos menonitas.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9" w:hRule="atLeast"/>
                              </w:trPr>
                              <w:tc>
                                <w:tcPr>
                                  <w:tcW w:w="949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250" w:lineRule="exact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$1,040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3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Barrancas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parque aventura y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teleférico.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268002pt;margin-top:31.699476pt;width:237.35pt;height:102.8pt;mso-position-horizontal-relative:page;mso-position-vertical-relative:paragraph;z-index:15736320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49"/>
                        <w:gridCol w:w="3677"/>
                      </w:tblGrid>
                      <w:tr>
                        <w:trPr>
                          <w:trHeight w:val="386" w:hRule="atLeast"/>
                        </w:trPr>
                        <w:tc>
                          <w:tcPr>
                            <w:tcW w:w="949" w:type="dxa"/>
                            <w:tcBorders>
                              <w:bottom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5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PRECIO</w:t>
                            </w:r>
                          </w:p>
                        </w:tc>
                        <w:tc>
                          <w:tcPr>
                            <w:tcW w:w="3677" w:type="dxa"/>
                            <w:tcBorders>
                              <w:left w:val="single" w:sz="8" w:space="0" w:color="18213B"/>
                              <w:bottom w:val="single" w:sz="8" w:space="0" w:color="13070F"/>
                            </w:tcBorders>
                          </w:tcPr>
                          <w:p>
                            <w:pPr>
                              <w:pStyle w:val="TableParagraph"/>
                              <w:spacing w:line="180" w:lineRule="exact" w:before="6"/>
                              <w:ind w:left="1259" w:right="375" w:hanging="86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TOURS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OPCIONALES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EN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SERVICIO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COMPARTIDO</w:t>
                            </w:r>
                          </w:p>
                        </w:tc>
                      </w:tr>
                      <w:tr>
                        <w:trPr>
                          <w:trHeight w:val="322" w:hRule="atLeast"/>
                        </w:trPr>
                        <w:tc>
                          <w:tcPr>
                            <w:tcW w:w="949" w:type="dxa"/>
                            <w:tcBorders>
                              <w:top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1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$685</w:t>
                            </w:r>
                          </w:p>
                        </w:tc>
                        <w:tc>
                          <w:tcPr>
                            <w:tcW w:w="3677" w:type="dxa"/>
                            <w:tcBorders>
                              <w:top w:val="single" w:sz="8" w:space="0" w:color="13070F"/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25"/>
                              <w:ind w:left="33"/>
                              <w:rPr>
                                <w:sz w:val="22"/>
                              </w:rPr>
                            </w:pPr>
                            <w:r>
                              <w:rPr>
                                <w:w w:val="105"/>
                                <w:sz w:val="22"/>
                              </w:rPr>
                              <w:t>Chihuahua</w:t>
                            </w:r>
                            <w:r>
                              <w:rPr>
                                <w:spacing w:val="-11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tour</w:t>
                            </w:r>
                            <w:r>
                              <w:rPr>
                                <w:spacing w:val="-10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ciudad.</w:t>
                            </w:r>
                          </w:p>
                        </w:tc>
                      </w:tr>
                      <w:tr>
                        <w:trPr>
                          <w:trHeight w:val="498" w:hRule="atLeast"/>
                        </w:trPr>
                        <w:tc>
                          <w:tcPr>
                            <w:tcW w:w="949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1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$2,470</w:t>
                            </w:r>
                          </w:p>
                        </w:tc>
                        <w:tc>
                          <w:tcPr>
                            <w:tcW w:w="3677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240" w:lineRule="exact"/>
                              <w:ind w:left="33" w:right="67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Chihuahua</w:t>
                            </w:r>
                            <w:r>
                              <w:rPr>
                                <w:spacing w:val="-13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tour</w:t>
                            </w:r>
                            <w:r>
                              <w:rPr>
                                <w:spacing w:val="-12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terrestre</w:t>
                            </w:r>
                            <w:r>
                              <w:rPr>
                                <w:spacing w:val="-13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campos menonitas.</w:t>
                            </w:r>
                          </w:p>
                        </w:tc>
                      </w:tr>
                      <w:tr>
                        <w:trPr>
                          <w:trHeight w:val="541" w:hRule="atLeast"/>
                        </w:trPr>
                        <w:tc>
                          <w:tcPr>
                            <w:tcW w:w="949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1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$7,980</w:t>
                            </w:r>
                          </w:p>
                        </w:tc>
                        <w:tc>
                          <w:tcPr>
                            <w:tcW w:w="3677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28" w:lineRule="auto" w:before="28"/>
                              <w:ind w:left="3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Chihuahua tour aéreo en avión Cessna sobrevolando campos menonitas.</w:t>
                            </w:r>
                          </w:p>
                        </w:tc>
                      </w:tr>
                      <w:tr>
                        <w:trPr>
                          <w:trHeight w:val="289" w:hRule="atLeast"/>
                        </w:trPr>
                        <w:tc>
                          <w:tcPr>
                            <w:tcW w:w="949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250" w:lineRule="exact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$1,040</w:t>
                            </w:r>
                          </w:p>
                        </w:tc>
                        <w:tc>
                          <w:tcPr>
                            <w:tcW w:w="3677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"/>
                              <w:ind w:left="3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Barrancas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parque aventura y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teleférico.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  <w:tabs>
          <w:tab w:pos="1156" w:val="left" w:leader="none"/>
        </w:tabs>
        <w:spacing w:before="45"/>
        <w:ind w:left="419"/>
      </w:pPr>
      <w:r>
        <w:rPr/>
        <w:br w:type="column"/>
      </w:r>
      <w:r>
        <w:rPr>
          <w:position w:val="-20"/>
        </w:rPr>
        <w:drawing>
          <wp:inline distT="0" distB="0" distL="0" distR="0">
            <wp:extent cx="311010" cy="30800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10" cy="3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0"/>
        </w:rPr>
      </w:r>
      <w:r>
        <w:rPr>
          <w:sz w:val="20"/>
        </w:rPr>
        <w:tab/>
      </w:r>
      <w:r>
        <w:rPr/>
        <w:t>Seguro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viaje.</w:t>
      </w:r>
    </w:p>
    <w:p>
      <w:pPr>
        <w:pStyle w:val="BodyText"/>
      </w:pPr>
    </w:p>
    <w:p>
      <w:pPr>
        <w:pStyle w:val="BodyText"/>
        <w:spacing w:before="123"/>
      </w:pPr>
    </w:p>
    <w:p>
      <w:pPr>
        <w:pStyle w:val="BodyText"/>
        <w:spacing w:line="247" w:lineRule="auto"/>
        <w:ind w:left="1156" w:right="506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4198530</wp:posOffset>
            </wp:positionH>
            <wp:positionV relativeFrom="paragraph">
              <wp:posOffset>37025</wp:posOffset>
            </wp:positionV>
            <wp:extent cx="270903" cy="287959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903" cy="287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03 noches de alojamiento con desayuno y 01 cena ligera.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247" w:lineRule="auto" w:before="1"/>
        <w:ind w:left="1156" w:right="506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4212031</wp:posOffset>
            </wp:positionH>
            <wp:positionV relativeFrom="paragraph">
              <wp:posOffset>27294</wp:posOffset>
            </wp:positionV>
            <wp:extent cx="296452" cy="296452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452" cy="296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Boleto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tren</w:t>
      </w:r>
      <w:r>
        <w:rPr>
          <w:spacing w:val="-1"/>
        </w:rPr>
        <w:t> </w:t>
      </w:r>
      <w:r>
        <w:rPr/>
        <w:t>Chepe</w:t>
      </w:r>
      <w:r>
        <w:rPr>
          <w:spacing w:val="-1"/>
        </w:rPr>
        <w:t> </w:t>
      </w:r>
      <w:r>
        <w:rPr/>
        <w:t>Regional</w:t>
      </w:r>
      <w:r>
        <w:rPr>
          <w:spacing w:val="-1"/>
        </w:rPr>
        <w:t> </w:t>
      </w:r>
      <w:r>
        <w:rPr/>
        <w:t>clase</w:t>
      </w:r>
      <w:r>
        <w:rPr>
          <w:spacing w:val="-1"/>
        </w:rPr>
        <w:t> </w:t>
      </w:r>
      <w:r>
        <w:rPr/>
        <w:t>turista. Boleto de autobús línea local Noroeste.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247" w:lineRule="auto" w:before="1"/>
        <w:ind w:left="1156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4227182</wp:posOffset>
            </wp:positionH>
            <wp:positionV relativeFrom="paragraph">
              <wp:posOffset>31867</wp:posOffset>
            </wp:positionV>
            <wp:extent cx="288527" cy="285889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27" cy="285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Traslados y tours como se indica en servicio </w:t>
      </w:r>
      <w:r>
        <w:rPr>
          <w:spacing w:val="-2"/>
        </w:rPr>
        <w:t>compartido.</w:t>
      </w:r>
    </w:p>
    <w:p>
      <w:pPr>
        <w:pStyle w:val="BodyText"/>
      </w:pPr>
    </w:p>
    <w:p>
      <w:pPr>
        <w:pStyle w:val="BodyText"/>
        <w:spacing w:before="74"/>
      </w:pPr>
    </w:p>
    <w:p>
      <w:pPr>
        <w:pStyle w:val="Heading2"/>
        <w:ind w:left="1718"/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</w:p>
    <w:p>
      <w:pPr>
        <w:pStyle w:val="BodyText"/>
        <w:spacing w:before="181"/>
        <w:rPr>
          <w:sz w:val="36"/>
        </w:rPr>
      </w:pPr>
    </w:p>
    <w:p>
      <w:pPr>
        <w:pStyle w:val="BodyText"/>
        <w:spacing w:line="228" w:lineRule="auto"/>
        <w:ind w:left="1134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4158640</wp:posOffset>
            </wp:positionH>
            <wp:positionV relativeFrom="paragraph">
              <wp:posOffset>-24572</wp:posOffset>
            </wp:positionV>
            <wp:extent cx="340893" cy="345249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93" cy="345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Propinas,</w:t>
      </w:r>
      <w:r>
        <w:rPr>
          <w:spacing w:val="80"/>
          <w:w w:val="150"/>
        </w:rPr>
        <w:t> </w:t>
      </w:r>
      <w:r>
        <w:rPr/>
        <w:t>entradas</w:t>
      </w:r>
      <w:r>
        <w:rPr>
          <w:spacing w:val="80"/>
          <w:w w:val="150"/>
        </w:rPr>
        <w:t> </w:t>
      </w:r>
      <w:r>
        <w:rPr/>
        <w:t>o</w:t>
      </w:r>
      <w:r>
        <w:rPr>
          <w:spacing w:val="80"/>
          <w:w w:val="150"/>
        </w:rPr>
        <w:t> </w:t>
      </w:r>
      <w:r>
        <w:rPr/>
        <w:t>tarifas</w:t>
      </w:r>
      <w:r>
        <w:rPr>
          <w:spacing w:val="80"/>
          <w:w w:val="150"/>
        </w:rPr>
        <w:t> </w:t>
      </w:r>
      <w:r>
        <w:rPr/>
        <w:t>aéreas</w:t>
      </w:r>
      <w:r>
        <w:rPr>
          <w:spacing w:val="80"/>
          <w:w w:val="150"/>
        </w:rPr>
        <w:t> </w:t>
      </w:r>
      <w:r>
        <w:rPr/>
        <w:t>no</w:t>
      </w:r>
      <w:r>
        <w:rPr>
          <w:spacing w:val="40"/>
        </w:rPr>
        <w:t> </w:t>
      </w:r>
      <w:r>
        <w:rPr/>
        <w:t>especificados en el programa</w:t>
      </w:r>
    </w:p>
    <w:p>
      <w:pPr>
        <w:pStyle w:val="BodyText"/>
        <w:spacing w:before="227"/>
      </w:pPr>
    </w:p>
    <w:p>
      <w:pPr>
        <w:pStyle w:val="BodyText"/>
        <w:tabs>
          <w:tab w:pos="3095" w:val="left" w:leader="none"/>
        </w:tabs>
        <w:spacing w:line="228" w:lineRule="auto"/>
        <w:ind w:left="1134" w:right="506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4170133</wp:posOffset>
            </wp:positionH>
            <wp:positionV relativeFrom="paragraph">
              <wp:posOffset>1679</wp:posOffset>
            </wp:positionV>
            <wp:extent cx="316760" cy="312483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60" cy="312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Bebidas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comidas</w:t>
        <w:tab/>
        <w:t>no</w:t>
      </w:r>
      <w:r>
        <w:rPr>
          <w:spacing w:val="37"/>
        </w:rPr>
        <w:t> </w:t>
      </w:r>
      <w:r>
        <w:rPr/>
        <w:t>especificados</w:t>
      </w:r>
      <w:r>
        <w:rPr>
          <w:spacing w:val="37"/>
        </w:rPr>
        <w:t> </w:t>
      </w:r>
      <w:r>
        <w:rPr/>
        <w:t>en</w:t>
      </w:r>
      <w:r>
        <w:rPr>
          <w:spacing w:val="37"/>
        </w:rPr>
        <w:t> </w:t>
      </w:r>
      <w:r>
        <w:rPr/>
        <w:t>el itinerario y/o el apartado incluye.</w:t>
      </w:r>
    </w:p>
    <w:p>
      <w:pPr>
        <w:pStyle w:val="BodyText"/>
        <w:spacing w:after="0" w:line="228" w:lineRule="auto"/>
        <w:sectPr>
          <w:type w:val="continuous"/>
          <w:pgSz w:w="12240" w:h="15840"/>
          <w:pgMar w:top="0" w:bottom="0" w:left="360" w:right="360"/>
          <w:cols w:num="2" w:equalWidth="0">
            <w:col w:w="5681" w:space="149"/>
            <w:col w:w="5690"/>
          </w:cols>
        </w:sectPr>
      </w:pPr>
    </w:p>
    <w:p>
      <w:pPr>
        <w:pStyle w:val="BodyText"/>
        <w:spacing w:before="263"/>
        <w:rPr>
          <w:sz w:val="40"/>
        </w:rPr>
      </w:pPr>
    </w:p>
    <w:p>
      <w:pPr>
        <w:pStyle w:val="Heading1"/>
        <w:spacing w:before="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3897096</wp:posOffset>
                </wp:positionH>
                <wp:positionV relativeFrom="paragraph">
                  <wp:posOffset>-6136788</wp:posOffset>
                </wp:positionV>
                <wp:extent cx="1270" cy="583374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270" cy="5833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833745">
                              <a:moveTo>
                                <a:pt x="0" y="0"/>
                              </a:moveTo>
                              <a:lnTo>
                                <a:pt x="0" y="583333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89D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306.858002pt,-483.211731pt" to="306.858002pt,-23.893731pt" stroked="true" strokeweight="1pt" strokecolor="#089dd9">
                <v:stroke dashstyle="solid"/>
                <w10:wrap type="none"/>
              </v:line>
            </w:pict>
          </mc:Fallback>
        </mc:AlternateContent>
      </w:r>
      <w:r>
        <w:rPr>
          <w:color w:val="089DD9"/>
        </w:rPr>
        <w:t>NOTAS</w:t>
      </w:r>
      <w:r>
        <w:rPr>
          <w:color w:val="089DD9"/>
          <w:spacing w:val="-22"/>
        </w:rPr>
        <w:t> </w:t>
      </w:r>
      <w:r>
        <w:rPr>
          <w:color w:val="089DD9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489" w:val="left" w:leader="none"/>
        </w:tabs>
        <w:spacing w:line="237" w:lineRule="auto" w:before="263" w:after="0"/>
        <w:ind w:left="359" w:right="357" w:firstLine="0"/>
        <w:jc w:val="left"/>
        <w:rPr>
          <w:sz w:val="22"/>
        </w:rPr>
      </w:pPr>
      <w:r>
        <w:rPr>
          <w:sz w:val="22"/>
        </w:rPr>
        <w:t>Aplica</w:t>
      </w:r>
      <w:r>
        <w:rPr>
          <w:spacing w:val="-13"/>
          <w:sz w:val="22"/>
        </w:rPr>
        <w:t> </w:t>
      </w:r>
      <w:r>
        <w:rPr>
          <w:sz w:val="22"/>
        </w:rPr>
        <w:t>suplemento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10%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temporada</w:t>
      </w:r>
      <w:r>
        <w:rPr>
          <w:spacing w:val="-13"/>
          <w:sz w:val="22"/>
        </w:rPr>
        <w:t> </w:t>
      </w:r>
      <w:r>
        <w:rPr>
          <w:sz w:val="22"/>
        </w:rPr>
        <w:t>alta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semana</w:t>
      </w:r>
      <w:r>
        <w:rPr>
          <w:spacing w:val="-13"/>
          <w:sz w:val="22"/>
        </w:rPr>
        <w:t> </w:t>
      </w:r>
      <w:r>
        <w:rPr>
          <w:sz w:val="22"/>
        </w:rPr>
        <w:t>santa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3"/>
          <w:sz w:val="22"/>
        </w:rPr>
        <w:t> </w:t>
      </w:r>
      <w:r>
        <w:rPr>
          <w:sz w:val="22"/>
        </w:rPr>
        <w:t>pascua,</w:t>
      </w:r>
      <w:r>
        <w:rPr>
          <w:spacing w:val="-13"/>
          <w:sz w:val="22"/>
        </w:rPr>
        <w:t> </w:t>
      </w:r>
      <w:r>
        <w:rPr>
          <w:sz w:val="22"/>
        </w:rPr>
        <w:t>días</w:t>
      </w:r>
      <w:r>
        <w:rPr>
          <w:spacing w:val="-13"/>
          <w:sz w:val="22"/>
        </w:rPr>
        <w:t> </w:t>
      </w:r>
      <w:r>
        <w:rPr>
          <w:sz w:val="22"/>
        </w:rPr>
        <w:t>festivos,</w:t>
      </w:r>
      <w:r>
        <w:rPr>
          <w:spacing w:val="-13"/>
          <w:sz w:val="22"/>
        </w:rPr>
        <w:t> </w:t>
      </w:r>
      <w:r>
        <w:rPr>
          <w:sz w:val="22"/>
        </w:rPr>
        <w:t>puentes</w:t>
      </w:r>
      <w:r>
        <w:rPr>
          <w:spacing w:val="-13"/>
          <w:sz w:val="22"/>
        </w:rPr>
        <w:t> </w:t>
      </w:r>
      <w:r>
        <w:rPr>
          <w:sz w:val="22"/>
        </w:rPr>
        <w:t>oficiales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SEP,</w:t>
      </w:r>
      <w:r>
        <w:rPr>
          <w:spacing w:val="-13"/>
          <w:sz w:val="22"/>
        </w:rPr>
        <w:t> </w:t>
      </w:r>
      <w:r>
        <w:rPr>
          <w:sz w:val="22"/>
        </w:rPr>
        <w:t>navidad y fin de año (si su alojamiento coincide con cena de navidad o año nuevo, favor solicitar costo adicional por festividad).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247" w:after="0"/>
        <w:ind w:left="498" w:right="0" w:hanging="139"/>
        <w:jc w:val="left"/>
        <w:rPr>
          <w:sz w:val="22"/>
        </w:rPr>
      </w:pP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caso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requerir</w:t>
      </w:r>
      <w:r>
        <w:rPr>
          <w:spacing w:val="2"/>
          <w:sz w:val="22"/>
        </w:rPr>
        <w:t> </w:t>
      </w:r>
      <w:r>
        <w:rPr>
          <w:sz w:val="22"/>
        </w:rPr>
        <w:t>una</w:t>
      </w:r>
      <w:r>
        <w:rPr>
          <w:spacing w:val="2"/>
          <w:sz w:val="22"/>
        </w:rPr>
        <w:t> </w:t>
      </w:r>
      <w:r>
        <w:rPr>
          <w:sz w:val="22"/>
        </w:rPr>
        <w:t>dieta</w:t>
      </w:r>
      <w:r>
        <w:rPr>
          <w:spacing w:val="2"/>
          <w:sz w:val="22"/>
        </w:rPr>
        <w:t> </w:t>
      </w:r>
      <w:r>
        <w:rPr>
          <w:sz w:val="22"/>
        </w:rPr>
        <w:t>especial</w:t>
      </w:r>
      <w:r>
        <w:rPr>
          <w:spacing w:val="2"/>
          <w:sz w:val="22"/>
        </w:rPr>
        <w:t> </w:t>
      </w:r>
      <w:r>
        <w:rPr>
          <w:sz w:val="22"/>
        </w:rPr>
        <w:t>o</w:t>
      </w:r>
      <w:r>
        <w:rPr>
          <w:spacing w:val="2"/>
          <w:sz w:val="22"/>
        </w:rPr>
        <w:t> </w:t>
      </w:r>
      <w:r>
        <w:rPr>
          <w:sz w:val="22"/>
        </w:rPr>
        <w:t>ser</w:t>
      </w:r>
      <w:r>
        <w:rPr>
          <w:spacing w:val="2"/>
          <w:sz w:val="22"/>
        </w:rPr>
        <w:t> </w:t>
      </w:r>
      <w:r>
        <w:rPr>
          <w:sz w:val="22"/>
        </w:rPr>
        <w:t>alérgico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un</w:t>
      </w:r>
      <w:r>
        <w:rPr>
          <w:spacing w:val="2"/>
          <w:sz w:val="22"/>
        </w:rPr>
        <w:t> </w:t>
      </w:r>
      <w:r>
        <w:rPr>
          <w:sz w:val="22"/>
        </w:rPr>
        <w:t>alimento</w:t>
      </w:r>
      <w:r>
        <w:rPr>
          <w:spacing w:val="2"/>
          <w:sz w:val="22"/>
        </w:rPr>
        <w:t> </w:t>
      </w:r>
      <w:r>
        <w:rPr>
          <w:sz w:val="22"/>
        </w:rPr>
        <w:t>favor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notificarlo</w:t>
      </w:r>
      <w:r>
        <w:rPr>
          <w:spacing w:val="2"/>
          <w:sz w:val="22"/>
        </w:rPr>
        <w:t> </w:t>
      </w:r>
      <w:r>
        <w:rPr>
          <w:sz w:val="22"/>
        </w:rPr>
        <w:t>con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248" w:after="0"/>
        <w:ind w:left="498" w:right="0" w:hanging="139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-1"/>
          <w:sz w:val="22"/>
        </w:rPr>
        <w:t> </w:t>
      </w:r>
      <w:r>
        <w:rPr>
          <w:sz w:val="22"/>
        </w:rPr>
        <w:t>sujetos a cambio</w:t>
      </w:r>
      <w:r>
        <w:rPr>
          <w:spacing w:val="-1"/>
          <w:sz w:val="22"/>
        </w:rPr>
        <w:t> </w:t>
      </w:r>
      <w:r>
        <w:rPr>
          <w:sz w:val="22"/>
        </w:rPr>
        <w:t>y disponibilidad debido</w:t>
      </w:r>
      <w:r>
        <w:rPr>
          <w:spacing w:val="-1"/>
          <w:sz w:val="22"/>
        </w:rPr>
        <w:t> </w:t>
      </w:r>
      <w:r>
        <w:rPr>
          <w:sz w:val="22"/>
        </w:rPr>
        <w:t>a fluctuaciones en</w:t>
      </w:r>
      <w:r>
        <w:rPr>
          <w:spacing w:val="-1"/>
          <w:sz w:val="22"/>
        </w:rPr>
        <w:t> </w:t>
      </w:r>
      <w:r>
        <w:rPr>
          <w:sz w:val="22"/>
        </w:rPr>
        <w:t>las tarifas. Mínimo</w:t>
      </w:r>
      <w:r>
        <w:rPr>
          <w:spacing w:val="-1"/>
          <w:sz w:val="22"/>
        </w:rPr>
        <w:t> </w:t>
      </w:r>
      <w:r>
        <w:rPr>
          <w:sz w:val="22"/>
        </w:rPr>
        <w:t>2 </w:t>
      </w:r>
      <w:r>
        <w:rPr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247" w:after="0"/>
        <w:ind w:left="498" w:right="0" w:hanging="139"/>
        <w:jc w:val="left"/>
        <w:rPr>
          <w:sz w:val="22"/>
        </w:rPr>
      </w:pPr>
      <w:r>
        <w:rPr>
          <w:sz w:val="22"/>
        </w:rPr>
        <w:t>Aplica</w:t>
      </w:r>
      <w:r>
        <w:rPr>
          <w:spacing w:val="-2"/>
          <w:sz w:val="22"/>
        </w:rPr>
        <w:t> </w:t>
      </w:r>
      <w:r>
        <w:rPr>
          <w:sz w:val="22"/>
        </w:rPr>
        <w:t>suplemento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traslado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nocturno.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247" w:after="0"/>
        <w:ind w:left="498" w:right="0" w:hanging="139"/>
        <w:jc w:val="left"/>
        <w:rPr>
          <w:sz w:val="22"/>
        </w:rPr>
      </w:pPr>
      <w:r>
        <w:rPr>
          <w:sz w:val="22"/>
        </w:rPr>
        <w:t>Chihuahua</w:t>
      </w:r>
      <w:r>
        <w:rPr>
          <w:spacing w:val="4"/>
          <w:sz w:val="22"/>
        </w:rPr>
        <w:t> </w:t>
      </w:r>
      <w:r>
        <w:rPr>
          <w:sz w:val="22"/>
        </w:rPr>
        <w:t>maneja</w:t>
      </w:r>
      <w:r>
        <w:rPr>
          <w:spacing w:val="5"/>
          <w:sz w:val="22"/>
        </w:rPr>
        <w:t> </w:t>
      </w:r>
      <w:r>
        <w:rPr>
          <w:sz w:val="22"/>
        </w:rPr>
        <w:t>tiempo</w:t>
      </w:r>
      <w:r>
        <w:rPr>
          <w:spacing w:val="4"/>
          <w:sz w:val="22"/>
        </w:rPr>
        <w:t> </w:t>
      </w:r>
      <w:r>
        <w:rPr>
          <w:sz w:val="22"/>
        </w:rPr>
        <w:t>del</w:t>
      </w:r>
      <w:r>
        <w:rPr>
          <w:spacing w:val="5"/>
          <w:sz w:val="22"/>
        </w:rPr>
        <w:t> </w:t>
      </w:r>
      <w:r>
        <w:rPr>
          <w:sz w:val="22"/>
        </w:rPr>
        <w:t>centro</w:t>
      </w:r>
      <w:r>
        <w:rPr>
          <w:spacing w:val="5"/>
          <w:sz w:val="22"/>
        </w:rPr>
        <w:t> </w:t>
      </w:r>
      <w:r>
        <w:rPr>
          <w:sz w:val="22"/>
        </w:rPr>
        <w:t>y</w:t>
      </w:r>
      <w:r>
        <w:rPr>
          <w:spacing w:val="4"/>
          <w:sz w:val="22"/>
        </w:rPr>
        <w:t> </w:t>
      </w:r>
      <w:r>
        <w:rPr>
          <w:sz w:val="22"/>
        </w:rPr>
        <w:t>Sinaloa</w:t>
      </w:r>
      <w:r>
        <w:rPr>
          <w:spacing w:val="5"/>
          <w:sz w:val="22"/>
        </w:rPr>
        <w:t> </w:t>
      </w:r>
      <w:r>
        <w:rPr>
          <w:sz w:val="22"/>
        </w:rPr>
        <w:t>maneja</w:t>
      </w:r>
      <w:r>
        <w:rPr>
          <w:spacing w:val="5"/>
          <w:sz w:val="22"/>
        </w:rPr>
        <w:t> </w:t>
      </w:r>
      <w:r>
        <w:rPr>
          <w:sz w:val="22"/>
        </w:rPr>
        <w:t>tiempo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la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montaña.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247" w:after="0"/>
        <w:ind w:left="498" w:right="0" w:hanging="139"/>
        <w:jc w:val="left"/>
        <w:rPr>
          <w:sz w:val="22"/>
        </w:rPr>
      </w:pP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personas</w:t>
      </w:r>
      <w:r>
        <w:rPr>
          <w:spacing w:val="-2"/>
          <w:sz w:val="22"/>
        </w:rPr>
        <w:t> </w:t>
      </w:r>
      <w:r>
        <w:rPr>
          <w:sz w:val="22"/>
        </w:rPr>
        <w:t>mayores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70</w:t>
      </w:r>
      <w:r>
        <w:rPr>
          <w:spacing w:val="-3"/>
          <w:sz w:val="22"/>
        </w:rPr>
        <w:t> </w:t>
      </w:r>
      <w:r>
        <w:rPr>
          <w:sz w:val="22"/>
        </w:rPr>
        <w:t>años</w:t>
      </w:r>
      <w:r>
        <w:rPr>
          <w:spacing w:val="-2"/>
          <w:sz w:val="22"/>
        </w:rPr>
        <w:t> </w:t>
      </w:r>
      <w:r>
        <w:rPr>
          <w:sz w:val="22"/>
        </w:rPr>
        <w:t>aplica</w:t>
      </w:r>
      <w:r>
        <w:rPr>
          <w:spacing w:val="-3"/>
          <w:sz w:val="22"/>
        </w:rPr>
        <w:t> </w:t>
      </w:r>
      <w:r>
        <w:rPr>
          <w:sz w:val="22"/>
        </w:rPr>
        <w:t>suplemento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seguro.</w:t>
      </w:r>
      <w:r>
        <w:rPr>
          <w:spacing w:val="-3"/>
          <w:sz w:val="22"/>
        </w:rPr>
        <w:t> </w:t>
      </w:r>
      <w:r>
        <w:rPr>
          <w:sz w:val="22"/>
        </w:rPr>
        <w:t>Favor</w:t>
      </w:r>
      <w:r>
        <w:rPr>
          <w:spacing w:val="-2"/>
          <w:sz w:val="22"/>
        </w:rPr>
        <w:t> </w:t>
      </w:r>
      <w:r>
        <w:rPr>
          <w:sz w:val="22"/>
        </w:rPr>
        <w:t>revisar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ejecutivo.</w:t>
      </w:r>
    </w:p>
    <w:p>
      <w:pPr>
        <w:pStyle w:val="BodyText"/>
        <w:spacing w:before="13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3260483</wp:posOffset>
            </wp:positionH>
            <wp:positionV relativeFrom="paragraph">
              <wp:posOffset>244462</wp:posOffset>
            </wp:positionV>
            <wp:extent cx="1067363" cy="389763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63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0" w:bottom="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59" w:hanging="1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6" w:hanging="1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92" w:hanging="1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8" w:hanging="1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24" w:hanging="1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40" w:hanging="1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056" w:hanging="1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72" w:hanging="1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88" w:hanging="13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sz w:val="36"/>
      <w:szCs w:val="36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line="759" w:lineRule="exact"/>
      <w:ind w:left="2762" w:right="14"/>
      <w:jc w:val="center"/>
    </w:pPr>
    <w:rPr>
      <w:rFonts w:ascii="Times New Roman" w:hAnsi="Times New Roman" w:eastAsia="Times New Roman" w:cs="Times New Roman"/>
      <w:sz w:val="70"/>
      <w:szCs w:val="7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47"/>
      <w:ind w:left="498" w:hanging="13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2025-09-06T18:25:31Z</dcterms:created>
  <dcterms:modified xsi:type="dcterms:W3CDTF">2025-09-06T18:25:31Z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2025-09-06T00:00:00Z</vt:filetime>
  </property>
  <property fmtid="{D5CDD505-2E9C-101B-9397-08002B2CF9AE}" pid="5" name="Producer">
    <vt:lpwstr>iLovePDF</vt:lpwstr>
  </property>
</Properties>
</file>