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color w:val="8E1913"/>
        </w:rPr>
        <w:t>¡OFERTA</w:t>
      </w:r>
      <w:r>
        <w:rPr>
          <w:color w:val="8E1913"/>
          <w:spacing w:val="-15"/>
        </w:rPr>
        <w:t> </w:t>
      </w:r>
      <w:r>
        <w:rPr>
          <w:color w:val="8E1913"/>
          <w:spacing w:val="-4"/>
        </w:rPr>
        <w:t>2X1!</w:t>
      </w:r>
    </w:p>
    <w:p>
      <w:pPr>
        <w:spacing w:before="8"/>
        <w:ind w:left="2762" w:right="26" w:firstLine="0"/>
        <w:jc w:val="center"/>
        <w:rPr>
          <w:sz w:val="60"/>
        </w:rPr>
      </w:pPr>
      <w:r>
        <w:rPr>
          <w:color w:val="059ED8"/>
          <w:w w:val="105"/>
          <w:sz w:val="60"/>
        </w:rPr>
        <w:t>CHIHUAHUA</w:t>
      </w:r>
      <w:r>
        <w:rPr>
          <w:color w:val="059ED8"/>
          <w:spacing w:val="-27"/>
          <w:w w:val="105"/>
          <w:sz w:val="60"/>
        </w:rPr>
        <w:t> </w:t>
      </w:r>
      <w:r>
        <w:rPr>
          <w:color w:val="059ED8"/>
          <w:w w:val="105"/>
          <w:sz w:val="60"/>
        </w:rPr>
        <w:t>LOS</w:t>
      </w:r>
      <w:r>
        <w:rPr>
          <w:color w:val="059ED8"/>
          <w:spacing w:val="-15"/>
          <w:w w:val="105"/>
          <w:sz w:val="60"/>
        </w:rPr>
        <w:t> </w:t>
      </w:r>
      <w:r>
        <w:rPr>
          <w:color w:val="059ED8"/>
          <w:spacing w:val="-2"/>
          <w:w w:val="105"/>
          <w:sz w:val="60"/>
        </w:rPr>
        <w:t>MOCHIS</w:t>
      </w:r>
    </w:p>
    <w:p>
      <w:pPr>
        <w:spacing w:before="233"/>
        <w:ind w:left="2762" w:right="0" w:firstLine="0"/>
        <w:jc w:val="center"/>
        <w:rPr>
          <w:sz w:val="24"/>
        </w:rPr>
      </w:pPr>
      <w:r>
        <w:rPr>
          <w:sz w:val="24"/>
        </w:rPr>
        <mc:AlternateContent>
          <mc:Choice Requires="wps">
            <w:drawing>
              <wp:anchor distT="0" distB="0" distL="0" distR="0" allowOverlap="1" layoutInCell="1" locked="0" behindDoc="1" simplePos="0" relativeHeight="487465472">
                <wp:simplePos x="0" y="0"/>
                <wp:positionH relativeFrom="page">
                  <wp:posOffset>5543435</wp:posOffset>
                </wp:positionH>
                <wp:positionV relativeFrom="paragraph">
                  <wp:posOffset>580597</wp:posOffset>
                </wp:positionV>
                <wp:extent cx="1270" cy="79121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1008" from="436.490997pt,45.716347pt" to="436.490997pt,107.978347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6496">
                <wp:simplePos x="0" y="0"/>
                <wp:positionH relativeFrom="page">
                  <wp:posOffset>3820553</wp:posOffset>
                </wp:positionH>
                <wp:positionV relativeFrom="paragraph">
                  <wp:posOffset>182008</wp:posOffset>
                </wp:positionV>
                <wp:extent cx="1270" cy="12700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9984" from="300.830994pt,14.331347pt" to="300.830994pt,24.282347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7008">
                <wp:simplePos x="0" y="0"/>
                <wp:positionH relativeFrom="page">
                  <wp:posOffset>4833950</wp:posOffset>
                </wp:positionH>
                <wp:positionV relativeFrom="paragraph">
                  <wp:posOffset>182008</wp:posOffset>
                </wp:positionV>
                <wp:extent cx="1270" cy="12700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9472" from="380.626007pt,14.331347pt" to="380.626007pt,24.282347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67520">
                <wp:simplePos x="0" y="0"/>
                <wp:positionH relativeFrom="page">
                  <wp:posOffset>5730354</wp:posOffset>
                </wp:positionH>
                <wp:positionV relativeFrom="paragraph">
                  <wp:posOffset>182008</wp:posOffset>
                </wp:positionV>
                <wp:extent cx="1270" cy="12700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27000"/>
                        </a:xfrm>
                        <a:custGeom>
                          <a:avLst/>
                          <a:gdLst/>
                          <a:ahLst/>
                          <a:cxnLst/>
                          <a:rect l="l" t="t" r="r" b="b"/>
                          <a:pathLst>
                            <a:path w="0" h="127000">
                              <a:moveTo>
                                <a:pt x="0" y="0"/>
                              </a:moveTo>
                              <a:lnTo>
                                <a:pt x="0" y="12637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48960" from="451.209015pt,14.331347pt" to="451.209015pt,24.282347pt" stroked="true" strokeweight="1pt" strokecolor="#039ed9">
                <v:stroke dashstyle="solid"/>
                <w10:wrap type="none"/>
              </v:line>
            </w:pict>
          </mc:Fallback>
        </mc:AlternateContent>
      </w:r>
      <w:r>
        <w:rPr>
          <w:sz w:val="24"/>
        </w:rPr>
        <w:t>CHIHUAHUA</w:t>
      </w:r>
      <w:r>
        <w:rPr>
          <w:spacing w:val="53"/>
          <w:w w:val="150"/>
          <w:sz w:val="24"/>
        </w:rPr>
        <w:t> </w:t>
      </w:r>
      <w:r>
        <w:rPr>
          <w:sz w:val="24"/>
        </w:rPr>
        <w:t>DIVISADERO</w:t>
      </w:r>
      <w:r>
        <w:rPr>
          <w:spacing w:val="54"/>
          <w:w w:val="150"/>
          <w:sz w:val="24"/>
        </w:rPr>
        <w:t> </w:t>
      </w:r>
      <w:r>
        <w:rPr>
          <w:sz w:val="24"/>
        </w:rPr>
        <w:t>EL</w:t>
      </w:r>
      <w:r>
        <w:rPr>
          <w:spacing w:val="-13"/>
          <w:sz w:val="24"/>
        </w:rPr>
        <w:t> </w:t>
      </w:r>
      <w:r>
        <w:rPr>
          <w:sz w:val="24"/>
        </w:rPr>
        <w:t>FUERTE</w:t>
      </w:r>
      <w:r>
        <w:rPr>
          <w:spacing w:val="54"/>
          <w:w w:val="150"/>
          <w:sz w:val="24"/>
        </w:rPr>
        <w:t> </w:t>
      </w:r>
      <w:r>
        <w:rPr>
          <w:sz w:val="24"/>
        </w:rPr>
        <w:t>LOS</w:t>
      </w:r>
      <w:r>
        <w:rPr>
          <w:spacing w:val="-13"/>
          <w:sz w:val="24"/>
        </w:rPr>
        <w:t> </w:t>
      </w:r>
      <w:r>
        <w:rPr>
          <w:spacing w:val="-2"/>
          <w:sz w:val="24"/>
        </w:rPr>
        <w:t>MOCHIS</w:t>
      </w:r>
    </w:p>
    <w:p>
      <w:pPr>
        <w:pStyle w:val="BodyText"/>
        <w:spacing w:before="221"/>
        <w:rPr>
          <w:sz w:val="20"/>
        </w:rPr>
      </w:pPr>
    </w:p>
    <w:p>
      <w:pPr>
        <w:tabs>
          <w:tab w:pos="6818" w:val="left" w:leader="none"/>
          <w:tab w:pos="8885" w:val="left" w:leader="none"/>
        </w:tabs>
        <w:spacing w:line="240" w:lineRule="auto"/>
        <w:ind w:left="4906" w:right="0" w:firstLine="0"/>
        <w:jc w:val="left"/>
        <w:rPr>
          <w:sz w:val="20"/>
        </w:rPr>
      </w:pPr>
      <w:r>
        <w:rPr>
          <w:position w:val="2"/>
          <w:sz w:val="20"/>
        </w:rPr>
        <w:drawing>
          <wp:inline distT="0" distB="0" distL="0" distR="0">
            <wp:extent cx="454134" cy="408431"/>
            <wp:effectExtent l="0" t="0" r="0" b="0"/>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454134" cy="408431"/>
                    </a:xfrm>
                    <a:prstGeom prst="rect">
                      <a:avLst/>
                    </a:prstGeom>
                  </pic:spPr>
                </pic:pic>
              </a:graphicData>
            </a:graphic>
          </wp:inline>
        </w:drawing>
      </w:r>
      <w:r>
        <w:rPr>
          <w:position w:val="2"/>
          <w:sz w:val="20"/>
        </w:rPr>
      </w:r>
      <w:r>
        <w:rPr>
          <w:position w:val="2"/>
          <w:sz w:val="20"/>
        </w:rPr>
        <w:tab/>
      </w:r>
      <w:r>
        <w:rPr>
          <w:position w:val="1"/>
          <w:sz w:val="20"/>
        </w:rPr>
        <w:drawing>
          <wp:inline distT="0" distB="0" distL="0" distR="0">
            <wp:extent cx="454191" cy="423672"/>
            <wp:effectExtent l="0" t="0" r="0" b="0"/>
            <wp:docPr id="6" name="Image 6"/>
            <wp:cNvGraphicFramePr>
              <a:graphicFrameLocks/>
            </wp:cNvGraphicFramePr>
            <a:graphic>
              <a:graphicData uri="http://schemas.openxmlformats.org/drawingml/2006/picture">
                <pic:pic>
                  <pic:nvPicPr>
                    <pic:cNvPr id="6" name="Image 6"/>
                    <pic:cNvPicPr/>
                  </pic:nvPicPr>
                  <pic:blipFill>
                    <a:blip r:embed="rId6" cstate="print"/>
                    <a:stretch>
                      <a:fillRect/>
                    </a:stretch>
                  </pic:blipFill>
                  <pic:spPr>
                    <a:xfrm>
                      <a:off x="0" y="0"/>
                      <a:ext cx="454191" cy="423672"/>
                    </a:xfrm>
                    <a:prstGeom prst="rect">
                      <a:avLst/>
                    </a:prstGeom>
                  </pic:spPr>
                </pic:pic>
              </a:graphicData>
            </a:graphic>
          </wp:inline>
        </w:drawing>
      </w:r>
      <w:r>
        <w:rPr>
          <w:position w:val="1"/>
          <w:sz w:val="20"/>
        </w:rPr>
      </w:r>
      <w:r>
        <w:rPr>
          <w:position w:val="1"/>
          <w:sz w:val="20"/>
        </w:rPr>
        <w:tab/>
      </w:r>
      <w:r>
        <w:rPr>
          <w:sz w:val="20"/>
        </w:rPr>
        <w:drawing>
          <wp:inline distT="0" distB="0" distL="0" distR="0">
            <wp:extent cx="454238" cy="441959"/>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45423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360" w:right="360"/>
        </w:sectPr>
      </w:pPr>
    </w:p>
    <w:p>
      <w:pPr>
        <w:spacing w:before="164"/>
        <w:ind w:left="0" w:right="1" w:firstLine="0"/>
        <w:jc w:val="right"/>
        <w:rPr>
          <w:sz w:val="24"/>
        </w:rPr>
      </w:pPr>
      <w:r>
        <w:rPr>
          <w:sz w:val="24"/>
        </w:rPr>
        <w:t>3</w:t>
      </w:r>
      <w:r>
        <w:rPr>
          <w:spacing w:val="-9"/>
          <w:sz w:val="24"/>
        </w:rPr>
        <w:t> </w:t>
      </w:r>
      <w:r>
        <w:rPr>
          <w:spacing w:val="-4"/>
          <w:sz w:val="24"/>
        </w:rPr>
        <w:t>DÍAS</w:t>
      </w:r>
    </w:p>
    <w:p>
      <w:pPr>
        <w:spacing w:line="295" w:lineRule="exact" w:before="30"/>
        <w:ind w:left="715" w:right="0" w:firstLine="0"/>
        <w:jc w:val="left"/>
        <w:rPr>
          <w:sz w:val="26"/>
        </w:rPr>
      </w:pPr>
      <w:r>
        <w:rPr/>
        <w:br w:type="column"/>
      </w:r>
      <w:r>
        <w:rPr>
          <w:sz w:val="26"/>
        </w:rPr>
        <w:t>$20,590</w:t>
      </w:r>
      <w:r>
        <w:rPr>
          <w:spacing w:val="-14"/>
          <w:sz w:val="26"/>
        </w:rPr>
        <w:t> </w:t>
      </w:r>
      <w:r>
        <w:rPr>
          <w:spacing w:val="-5"/>
          <w:sz w:val="26"/>
        </w:rPr>
        <w:t>MXN</w:t>
      </w:r>
    </w:p>
    <w:p>
      <w:pPr>
        <w:spacing w:line="203" w:lineRule="exact" w:before="0"/>
        <w:ind w:left="755" w:right="0" w:firstLine="0"/>
        <w:jc w:val="left"/>
        <w:rPr>
          <w:sz w:val="18"/>
        </w:rPr>
      </w:pPr>
      <w:r>
        <w:rPr>
          <w:sz w:val="18"/>
        </w:rPr>
        <mc:AlternateContent>
          <mc:Choice Requires="wps">
            <w:drawing>
              <wp:anchor distT="0" distB="0" distL="0" distR="0" allowOverlap="1" layoutInCell="1" locked="0" behindDoc="1" simplePos="0" relativeHeight="487464960">
                <wp:simplePos x="0" y="0"/>
                <wp:positionH relativeFrom="page">
                  <wp:posOffset>4016019</wp:posOffset>
                </wp:positionH>
                <wp:positionV relativeFrom="paragraph">
                  <wp:posOffset>-675215</wp:posOffset>
                </wp:positionV>
                <wp:extent cx="1270" cy="78867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51520" from="316.221985pt,-53.166546pt" to="316.221985pt,8.912454pt" stroked="true" strokeweight="1pt" strokecolor="#039ed9">
                <v:stroke dashstyle="solid"/>
                <w10:wrap type="none"/>
              </v:line>
            </w:pict>
          </mc:Fallback>
        </mc:AlternateContent>
      </w:r>
      <w:r>
        <w:rPr>
          <w:spacing w:val="-2"/>
          <w:sz w:val="18"/>
        </w:rPr>
        <w:t>¡POR</w:t>
      </w:r>
      <w:r>
        <w:rPr>
          <w:spacing w:val="-7"/>
          <w:sz w:val="18"/>
        </w:rPr>
        <w:t> </w:t>
      </w:r>
      <w:r>
        <w:rPr>
          <w:spacing w:val="-2"/>
          <w:sz w:val="18"/>
        </w:rPr>
        <w:t>2</w:t>
      </w:r>
      <w:r>
        <w:rPr>
          <w:spacing w:val="-6"/>
          <w:sz w:val="18"/>
        </w:rPr>
        <w:t> </w:t>
      </w:r>
      <w:r>
        <w:rPr>
          <w:spacing w:val="-2"/>
          <w:sz w:val="18"/>
        </w:rPr>
        <w:t>ADULTOS!</w:t>
      </w:r>
    </w:p>
    <w:p>
      <w:pPr>
        <w:spacing w:before="136"/>
        <w:ind w:left="647" w:right="0" w:firstLine="0"/>
        <w:jc w:val="left"/>
        <w:rPr>
          <w:sz w:val="24"/>
        </w:rPr>
      </w:pPr>
      <w:r>
        <w:rPr/>
        <w:br w:type="column"/>
      </w:r>
      <w:r>
        <w:rPr>
          <w:spacing w:val="-2"/>
          <w:sz w:val="24"/>
        </w:rPr>
        <w:t>TRASLADOS</w:t>
      </w:r>
    </w:p>
    <w:p>
      <w:pPr>
        <w:spacing w:after="0"/>
        <w:jc w:val="left"/>
        <w:rPr>
          <w:sz w:val="24"/>
        </w:rPr>
        <w:sectPr>
          <w:type w:val="continuous"/>
          <w:pgSz w:w="12240" w:h="15840"/>
          <w:pgMar w:top="0" w:bottom="0" w:left="360" w:right="360"/>
          <w:cols w:num="3" w:equalWidth="0">
            <w:col w:w="5615" w:space="40"/>
            <w:col w:w="2228" w:space="39"/>
            <w:col w:w="3598"/>
          </w:cols>
        </w:sectPr>
      </w:pPr>
    </w:p>
    <w:p>
      <w:pPr>
        <w:pStyle w:val="BodyText"/>
        <w:spacing w:before="9"/>
        <w:rPr>
          <w:sz w:val="10"/>
        </w:rPr>
      </w:pPr>
      <w:r>
        <w:rPr>
          <w:sz w:val="10"/>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39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8" cstate="print"/>
                    <a:stretch>
                      <a:fillRect/>
                    </a:stretch>
                  </pic:blipFill>
                  <pic:spPr>
                    <a:xfrm>
                      <a:off x="0" y="0"/>
                      <a:ext cx="2069109" cy="10058399"/>
                    </a:xfrm>
                    <a:prstGeom prst="rect">
                      <a:avLst/>
                    </a:prstGeom>
                  </pic:spPr>
                </pic:pic>
              </a:graphicData>
            </a:graphic>
          </wp:anchor>
        </w:drawing>
      </w:r>
    </w:p>
    <w:p>
      <w:pPr>
        <w:pStyle w:val="BodyText"/>
        <w:spacing w:line="20" w:lineRule="exact"/>
        <w:ind w:left="4657"/>
        <w:rPr>
          <w:sz w:val="2"/>
        </w:rPr>
      </w:pPr>
      <w:r>
        <w:rPr>
          <w:sz w:val="2"/>
        </w:rPr>
        <mc:AlternateContent>
          <mc:Choice Requires="wps">
            <w:drawing>
              <wp:inline distT="0" distB="0" distL="0" distR="0">
                <wp:extent cx="3416300" cy="12700"/>
                <wp:effectExtent l="9525" t="0" r="3175" b="6350"/>
                <wp:docPr id="10" name="Group 10"/>
                <wp:cNvGraphicFramePr>
                  <a:graphicFrameLocks/>
                </wp:cNvGraphicFramePr>
                <a:graphic>
                  <a:graphicData uri="http://schemas.microsoft.com/office/word/2010/wordprocessingGroup">
                    <wpg:wgp>
                      <wpg:cNvPr id="10" name="Group 10"/>
                      <wpg:cNvGrpSpPr/>
                      <wpg:grpSpPr>
                        <a:xfrm>
                          <a:off x="0" y="0"/>
                          <a:ext cx="3416300" cy="12700"/>
                          <a:chExt cx="3416300" cy="12700"/>
                        </a:xfrm>
                      </wpg:grpSpPr>
                      <wps:wsp>
                        <wps:cNvPr id="11" name="Graphic 11"/>
                        <wps:cNvSpPr/>
                        <wps:spPr>
                          <a:xfrm>
                            <a:off x="0" y="6350"/>
                            <a:ext cx="3416300" cy="1270"/>
                          </a:xfrm>
                          <a:custGeom>
                            <a:avLst/>
                            <a:gdLst/>
                            <a:ahLst/>
                            <a:cxnLst/>
                            <a:rect l="l" t="t" r="r" b="b"/>
                            <a:pathLst>
                              <a:path w="3416300" h="0">
                                <a:moveTo>
                                  <a:pt x="0" y="0"/>
                                </a:moveTo>
                                <a:lnTo>
                                  <a:pt x="3415842"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269pt;height:1pt;mso-position-horizontal-relative:char;mso-position-vertical-relative:line" id="docshapegroup1" coordorigin="0,0" coordsize="5380,20">
                <v:line style="position:absolute" from="0,10" to="5379,10" stroked="true" strokeweight="1pt" strokecolor="#039ed9">
                  <v:stroke dashstyle="solid"/>
                </v:line>
              </v:group>
            </w:pict>
          </mc:Fallback>
        </mc:AlternateContent>
      </w:r>
      <w:r>
        <w:rPr>
          <w:sz w:val="2"/>
        </w:rPr>
      </w:r>
    </w:p>
    <w:p>
      <w:pPr>
        <w:spacing w:before="269"/>
        <w:ind w:left="4736" w:right="0" w:firstLine="0"/>
        <w:jc w:val="left"/>
        <w:rPr>
          <w:sz w:val="24"/>
        </w:rPr>
      </w:pPr>
      <w:r>
        <w:rPr>
          <w:sz w:val="24"/>
        </w:rPr>
        <w:t>Salidas</w:t>
      </w:r>
      <w:r>
        <w:rPr>
          <w:spacing w:val="-10"/>
          <w:sz w:val="24"/>
        </w:rPr>
        <w:t> </w:t>
      </w:r>
      <w:r>
        <w:rPr>
          <w:sz w:val="24"/>
        </w:rPr>
        <w:t>lunes,</w:t>
      </w:r>
      <w:r>
        <w:rPr>
          <w:spacing w:val="-5"/>
          <w:sz w:val="24"/>
        </w:rPr>
        <w:t> </w:t>
      </w:r>
      <w:r>
        <w:rPr>
          <w:sz w:val="24"/>
        </w:rPr>
        <w:t>jueves</w:t>
      </w:r>
      <w:r>
        <w:rPr>
          <w:spacing w:val="-10"/>
          <w:sz w:val="24"/>
        </w:rPr>
        <w:t> </w:t>
      </w:r>
      <w:r>
        <w:rPr>
          <w:sz w:val="24"/>
        </w:rPr>
        <w:t>y</w:t>
      </w:r>
      <w:r>
        <w:rPr>
          <w:spacing w:val="-10"/>
          <w:sz w:val="24"/>
        </w:rPr>
        <w:t> </w:t>
      </w:r>
      <w:r>
        <w:rPr>
          <w:sz w:val="24"/>
        </w:rPr>
        <w:t>sábado</w:t>
      </w:r>
      <w:r>
        <w:rPr>
          <w:spacing w:val="-10"/>
          <w:sz w:val="24"/>
        </w:rPr>
        <w:t> </w:t>
      </w:r>
      <w:r>
        <w:rPr>
          <w:sz w:val="24"/>
        </w:rPr>
        <w:t>hasta</w:t>
      </w:r>
      <w:r>
        <w:rPr>
          <w:spacing w:val="-10"/>
          <w:sz w:val="24"/>
        </w:rPr>
        <w:t> </w:t>
      </w:r>
      <w:r>
        <w:rPr>
          <w:sz w:val="24"/>
        </w:rPr>
        <w:t>el</w:t>
      </w:r>
      <w:r>
        <w:rPr>
          <w:spacing w:val="-10"/>
          <w:sz w:val="24"/>
        </w:rPr>
        <w:t> </w:t>
      </w:r>
      <w:r>
        <w:rPr>
          <w:sz w:val="24"/>
        </w:rPr>
        <w:t>10</w:t>
      </w:r>
      <w:r>
        <w:rPr>
          <w:spacing w:val="-10"/>
          <w:sz w:val="24"/>
        </w:rPr>
        <w:t> </w:t>
      </w:r>
      <w:r>
        <w:rPr>
          <w:sz w:val="24"/>
        </w:rPr>
        <w:t>de</w:t>
      </w:r>
      <w:r>
        <w:rPr>
          <w:spacing w:val="-10"/>
          <w:sz w:val="24"/>
        </w:rPr>
        <w:t> </w:t>
      </w:r>
      <w:r>
        <w:rPr>
          <w:sz w:val="24"/>
        </w:rPr>
        <w:t>Dic</w:t>
      </w:r>
      <w:r>
        <w:rPr>
          <w:spacing w:val="-10"/>
          <w:sz w:val="24"/>
        </w:rPr>
        <w:t> </w:t>
      </w:r>
      <w:r>
        <w:rPr>
          <w:spacing w:val="-4"/>
          <w:sz w:val="24"/>
        </w:rPr>
        <w:t>2025</w:t>
      </w:r>
    </w:p>
    <w:p>
      <w:pPr>
        <w:pStyle w:val="BodyText"/>
        <w:spacing w:before="78"/>
        <w:rPr>
          <w:sz w:val="24"/>
        </w:rPr>
      </w:pPr>
    </w:p>
    <w:p>
      <w:pPr>
        <w:pStyle w:val="Heading1"/>
        <w:ind w:left="3139"/>
      </w:pPr>
      <w:r>
        <w:rPr>
          <w:color w:val="059ED8"/>
          <w:spacing w:val="-2"/>
          <w:w w:val="105"/>
        </w:rPr>
        <w:t>ITINERARIO</w:t>
      </w:r>
    </w:p>
    <w:p>
      <w:pPr>
        <w:pStyle w:val="BodyText"/>
        <w:spacing w:line="251" w:lineRule="exact" w:before="313"/>
        <w:ind w:left="3125"/>
        <w:jc w:val="both"/>
      </w:pPr>
      <w:r>
        <w:rPr/>
        <w:t>DÍA</w:t>
      </w:r>
      <w:r>
        <w:rPr>
          <w:spacing w:val="13"/>
        </w:rPr>
        <w:t> </w:t>
      </w:r>
      <w:r>
        <w:rPr/>
        <w:t>1</w:t>
      </w:r>
      <w:r>
        <w:rPr>
          <w:spacing w:val="14"/>
        </w:rPr>
        <w:t> </w:t>
      </w:r>
      <w:r>
        <w:rPr/>
        <w:t>-</w:t>
      </w:r>
      <w:r>
        <w:rPr>
          <w:spacing w:val="14"/>
        </w:rPr>
        <w:t> </w:t>
      </w:r>
      <w:r>
        <w:rPr/>
        <w:t>Chihuahua</w:t>
      </w:r>
      <w:r>
        <w:rPr>
          <w:spacing w:val="13"/>
        </w:rPr>
        <w:t> </w:t>
      </w:r>
      <w:r>
        <w:rPr/>
        <w:t>/</w:t>
      </w:r>
      <w:r>
        <w:rPr>
          <w:spacing w:val="14"/>
        </w:rPr>
        <w:t> </w:t>
      </w:r>
      <w:r>
        <w:rPr>
          <w:spacing w:val="-2"/>
        </w:rPr>
        <w:t>Divisadero</w:t>
      </w:r>
    </w:p>
    <w:p>
      <w:pPr>
        <w:pStyle w:val="BodyText"/>
        <w:spacing w:line="237" w:lineRule="auto"/>
        <w:ind w:left="3124" w:right="374"/>
        <w:jc w:val="both"/>
      </w:pPr>
      <w:r>
        <w:rPr>
          <w:w w:val="105"/>
        </w:rPr>
        <w:t>Llegadas</w:t>
      </w:r>
      <w:r>
        <w:rPr>
          <w:spacing w:val="-7"/>
          <w:w w:val="105"/>
        </w:rPr>
        <w:t> </w:t>
      </w:r>
      <w:r>
        <w:rPr>
          <w:w w:val="105"/>
        </w:rPr>
        <w:t>temprano</w:t>
      </w:r>
      <w:r>
        <w:rPr>
          <w:spacing w:val="-7"/>
          <w:w w:val="105"/>
        </w:rPr>
        <w:t> </w:t>
      </w:r>
      <w:r>
        <w:rPr>
          <w:w w:val="105"/>
        </w:rPr>
        <w:t>por</w:t>
      </w:r>
      <w:r>
        <w:rPr>
          <w:spacing w:val="-7"/>
          <w:w w:val="105"/>
        </w:rPr>
        <w:t> </w:t>
      </w:r>
      <w:r>
        <w:rPr>
          <w:w w:val="105"/>
        </w:rPr>
        <w:t>la</w:t>
      </w:r>
      <w:r>
        <w:rPr>
          <w:spacing w:val="-7"/>
          <w:w w:val="105"/>
        </w:rPr>
        <w:t> </w:t>
      </w:r>
      <w:r>
        <w:rPr>
          <w:w w:val="105"/>
        </w:rPr>
        <w:t>mañana</w:t>
      </w:r>
      <w:r>
        <w:rPr>
          <w:spacing w:val="-7"/>
          <w:w w:val="105"/>
        </w:rPr>
        <w:t> </w:t>
      </w:r>
      <w:r>
        <w:rPr>
          <w:w w:val="105"/>
        </w:rPr>
        <w:t>al</w:t>
      </w:r>
      <w:r>
        <w:rPr>
          <w:spacing w:val="-7"/>
          <w:w w:val="105"/>
        </w:rPr>
        <w:t> </w:t>
      </w:r>
      <w:r>
        <w:rPr>
          <w:w w:val="105"/>
        </w:rPr>
        <w:t>aeropuerto</w:t>
      </w:r>
      <w:r>
        <w:rPr>
          <w:spacing w:val="-7"/>
          <w:w w:val="105"/>
        </w:rPr>
        <w:t> </w:t>
      </w:r>
      <w:r>
        <w:rPr>
          <w:w w:val="105"/>
        </w:rPr>
        <w:t>de</w:t>
      </w:r>
      <w:r>
        <w:rPr>
          <w:spacing w:val="-7"/>
          <w:w w:val="105"/>
        </w:rPr>
        <w:t> </w:t>
      </w:r>
      <w:r>
        <w:rPr>
          <w:w w:val="105"/>
        </w:rPr>
        <w:t>Chihuahua,</w:t>
      </w:r>
      <w:r>
        <w:rPr>
          <w:spacing w:val="-7"/>
          <w:w w:val="105"/>
        </w:rPr>
        <w:t> </w:t>
      </w:r>
      <w:r>
        <w:rPr>
          <w:w w:val="105"/>
        </w:rPr>
        <w:t>recepción,</w:t>
      </w:r>
      <w:r>
        <w:rPr>
          <w:spacing w:val="-7"/>
          <w:w w:val="105"/>
        </w:rPr>
        <w:t> </w:t>
      </w:r>
      <w:r>
        <w:rPr>
          <w:w w:val="105"/>
        </w:rPr>
        <w:t>bienvenida</w:t>
      </w:r>
      <w:r>
        <w:rPr>
          <w:spacing w:val="-7"/>
          <w:w w:val="105"/>
        </w:rPr>
        <w:t> </w:t>
      </w:r>
      <w:r>
        <w:rPr>
          <w:w w:val="105"/>
        </w:rPr>
        <w:t>y entregaran</w:t>
      </w:r>
      <w:r>
        <w:rPr>
          <w:spacing w:val="-10"/>
          <w:w w:val="105"/>
        </w:rPr>
        <w:t> </w:t>
      </w:r>
      <w:r>
        <w:rPr>
          <w:w w:val="105"/>
        </w:rPr>
        <w:t>de</w:t>
      </w:r>
      <w:r>
        <w:rPr>
          <w:spacing w:val="-10"/>
          <w:w w:val="105"/>
        </w:rPr>
        <w:t> </w:t>
      </w:r>
      <w:r>
        <w:rPr>
          <w:w w:val="105"/>
        </w:rPr>
        <w:t>sus</w:t>
      </w:r>
      <w:r>
        <w:rPr>
          <w:spacing w:val="-10"/>
          <w:w w:val="105"/>
        </w:rPr>
        <w:t> </w:t>
      </w:r>
      <w:r>
        <w:rPr>
          <w:w w:val="105"/>
        </w:rPr>
        <w:t>documentos</w:t>
      </w:r>
      <w:r>
        <w:rPr>
          <w:spacing w:val="-10"/>
          <w:w w:val="105"/>
        </w:rPr>
        <w:t> </w:t>
      </w:r>
      <w:r>
        <w:rPr>
          <w:w w:val="105"/>
        </w:rPr>
        <w:t>de</w:t>
      </w:r>
      <w:r>
        <w:rPr>
          <w:spacing w:val="-10"/>
          <w:w w:val="105"/>
        </w:rPr>
        <w:t> </w:t>
      </w:r>
      <w:r>
        <w:rPr>
          <w:w w:val="105"/>
        </w:rPr>
        <w:t>viaje</w:t>
      </w:r>
      <w:r>
        <w:rPr>
          <w:spacing w:val="-10"/>
          <w:w w:val="105"/>
        </w:rPr>
        <w:t> </w:t>
      </w:r>
      <w:r>
        <w:rPr>
          <w:w w:val="105"/>
        </w:rPr>
        <w:t>que</w:t>
      </w:r>
      <w:r>
        <w:rPr>
          <w:spacing w:val="-10"/>
          <w:w w:val="105"/>
        </w:rPr>
        <w:t> </w:t>
      </w:r>
      <w:r>
        <w:rPr>
          <w:w w:val="105"/>
        </w:rPr>
        <w:t>contienen:</w:t>
      </w:r>
      <w:r>
        <w:rPr>
          <w:spacing w:val="-10"/>
          <w:w w:val="105"/>
        </w:rPr>
        <w:t> </w:t>
      </w:r>
      <w:r>
        <w:rPr>
          <w:w w:val="105"/>
        </w:rPr>
        <w:t>cupones</w:t>
      </w:r>
      <w:r>
        <w:rPr>
          <w:spacing w:val="-10"/>
          <w:w w:val="105"/>
        </w:rPr>
        <w:t> </w:t>
      </w:r>
      <w:r>
        <w:rPr>
          <w:w w:val="105"/>
        </w:rPr>
        <w:t>de</w:t>
      </w:r>
      <w:r>
        <w:rPr>
          <w:spacing w:val="-10"/>
          <w:w w:val="105"/>
        </w:rPr>
        <w:t> </w:t>
      </w:r>
      <w:r>
        <w:rPr>
          <w:w w:val="105"/>
        </w:rPr>
        <w:t>hospedaje,</w:t>
      </w:r>
      <w:r>
        <w:rPr>
          <w:spacing w:val="-10"/>
          <w:w w:val="105"/>
        </w:rPr>
        <w:t> </w:t>
      </w:r>
      <w:r>
        <w:rPr>
          <w:w w:val="105"/>
        </w:rPr>
        <w:t>boletos</w:t>
      </w:r>
      <w:r>
        <w:rPr>
          <w:spacing w:val="-10"/>
          <w:w w:val="105"/>
        </w:rPr>
        <w:t> </w:t>
      </w:r>
      <w:r>
        <w:rPr>
          <w:w w:val="105"/>
        </w:rPr>
        <w:t>de tren;</w:t>
      </w:r>
      <w:r>
        <w:rPr>
          <w:spacing w:val="-12"/>
          <w:w w:val="105"/>
        </w:rPr>
        <w:t> </w:t>
      </w:r>
      <w:r>
        <w:rPr>
          <w:w w:val="105"/>
        </w:rPr>
        <w:t>boletos</w:t>
      </w:r>
      <w:r>
        <w:rPr>
          <w:spacing w:val="-12"/>
          <w:w w:val="105"/>
        </w:rPr>
        <w:t> </w:t>
      </w:r>
      <w:r>
        <w:rPr>
          <w:w w:val="105"/>
        </w:rPr>
        <w:t>de</w:t>
      </w:r>
      <w:r>
        <w:rPr>
          <w:spacing w:val="-12"/>
          <w:w w:val="105"/>
        </w:rPr>
        <w:t> </w:t>
      </w:r>
      <w:r>
        <w:rPr>
          <w:w w:val="105"/>
        </w:rPr>
        <w:t>autobús.</w:t>
      </w:r>
      <w:r>
        <w:rPr>
          <w:spacing w:val="-12"/>
          <w:w w:val="105"/>
        </w:rPr>
        <w:t> </w:t>
      </w:r>
      <w:r>
        <w:rPr>
          <w:w w:val="105"/>
        </w:rPr>
        <w:t>Traslado</w:t>
      </w:r>
      <w:r>
        <w:rPr>
          <w:spacing w:val="-12"/>
          <w:w w:val="105"/>
        </w:rPr>
        <w:t> </w:t>
      </w:r>
      <w:r>
        <w:rPr>
          <w:w w:val="105"/>
        </w:rPr>
        <w:t>a</w:t>
      </w:r>
      <w:r>
        <w:rPr>
          <w:spacing w:val="-12"/>
          <w:w w:val="105"/>
        </w:rPr>
        <w:t> </w:t>
      </w:r>
      <w:r>
        <w:rPr>
          <w:w w:val="105"/>
        </w:rPr>
        <w:t>la</w:t>
      </w:r>
      <w:r>
        <w:rPr>
          <w:spacing w:val="-12"/>
          <w:w w:val="105"/>
        </w:rPr>
        <w:t> </w:t>
      </w:r>
      <w:r>
        <w:rPr>
          <w:w w:val="105"/>
        </w:rPr>
        <w:t>estación</w:t>
      </w:r>
      <w:r>
        <w:rPr>
          <w:spacing w:val="-12"/>
          <w:w w:val="105"/>
        </w:rPr>
        <w:t> </w:t>
      </w:r>
      <w:r>
        <w:rPr>
          <w:w w:val="105"/>
        </w:rPr>
        <w:t>de</w:t>
      </w:r>
      <w:r>
        <w:rPr>
          <w:spacing w:val="-12"/>
          <w:w w:val="105"/>
        </w:rPr>
        <w:t> </w:t>
      </w:r>
      <w:r>
        <w:rPr>
          <w:w w:val="105"/>
        </w:rPr>
        <w:t>autobuses</w:t>
      </w:r>
      <w:r>
        <w:rPr>
          <w:spacing w:val="-12"/>
          <w:w w:val="105"/>
        </w:rPr>
        <w:t> </w:t>
      </w:r>
      <w:r>
        <w:rPr>
          <w:w w:val="105"/>
        </w:rPr>
        <w:t>para</w:t>
      </w:r>
      <w:r>
        <w:rPr>
          <w:spacing w:val="-12"/>
          <w:w w:val="105"/>
        </w:rPr>
        <w:t> </w:t>
      </w:r>
      <w:r>
        <w:rPr>
          <w:w w:val="105"/>
        </w:rPr>
        <w:t>su</w:t>
      </w:r>
      <w:r>
        <w:rPr>
          <w:spacing w:val="-12"/>
          <w:w w:val="105"/>
        </w:rPr>
        <w:t> </w:t>
      </w:r>
      <w:r>
        <w:rPr>
          <w:w w:val="105"/>
        </w:rPr>
        <w:t>salida</w:t>
      </w:r>
      <w:r>
        <w:rPr>
          <w:spacing w:val="-12"/>
          <w:w w:val="105"/>
        </w:rPr>
        <w:t> </w:t>
      </w:r>
      <w:r>
        <w:rPr>
          <w:w w:val="105"/>
        </w:rPr>
        <w:t>más</w:t>
      </w:r>
      <w:r>
        <w:rPr>
          <w:spacing w:val="-12"/>
          <w:w w:val="105"/>
        </w:rPr>
        <w:t> </w:t>
      </w:r>
      <w:r>
        <w:rPr>
          <w:w w:val="105"/>
        </w:rPr>
        <w:t>próxima con</w:t>
      </w:r>
      <w:r>
        <w:rPr>
          <w:w w:val="105"/>
        </w:rPr>
        <w:t> destino</w:t>
      </w:r>
      <w:r>
        <w:rPr>
          <w:w w:val="105"/>
        </w:rPr>
        <w:t> a</w:t>
      </w:r>
      <w:r>
        <w:rPr>
          <w:w w:val="105"/>
        </w:rPr>
        <w:t> Divisadero</w:t>
      </w:r>
      <w:r>
        <w:rPr>
          <w:w w:val="105"/>
        </w:rPr>
        <w:t> en</w:t>
      </w:r>
      <w:r>
        <w:rPr>
          <w:w w:val="105"/>
        </w:rPr>
        <w:t> autobús</w:t>
      </w:r>
      <w:r>
        <w:rPr>
          <w:w w:val="105"/>
        </w:rPr>
        <w:t> de</w:t>
      </w:r>
      <w:r>
        <w:rPr>
          <w:w w:val="105"/>
        </w:rPr>
        <w:t> autotransportes</w:t>
      </w:r>
      <w:r>
        <w:rPr>
          <w:w w:val="105"/>
        </w:rPr>
        <w:t> Turísticos</w:t>
      </w:r>
      <w:r>
        <w:rPr>
          <w:w w:val="105"/>
        </w:rPr>
        <w:t> del</w:t>
      </w:r>
      <w:r>
        <w:rPr>
          <w:w w:val="105"/>
        </w:rPr>
        <w:t> Noroeste</w:t>
      </w:r>
      <w:r>
        <w:rPr>
          <w:w w:val="105"/>
        </w:rPr>
        <w:t> (línea local/paradas</w:t>
      </w:r>
      <w:r>
        <w:rPr>
          <w:w w:val="105"/>
        </w:rPr>
        <w:t> continuas),</w:t>
      </w:r>
      <w:r>
        <w:rPr>
          <w:w w:val="105"/>
        </w:rPr>
        <w:t> 4</w:t>
      </w:r>
      <w:r>
        <w:rPr>
          <w:w w:val="105"/>
        </w:rPr>
        <w:t> horas</w:t>
      </w:r>
      <w:r>
        <w:rPr>
          <w:w w:val="105"/>
        </w:rPr>
        <w:t> de</w:t>
      </w:r>
      <w:r>
        <w:rPr>
          <w:w w:val="105"/>
        </w:rPr>
        <w:t> trayecto</w:t>
      </w:r>
      <w:r>
        <w:rPr>
          <w:w w:val="105"/>
        </w:rPr>
        <w:t> aproximado.</w:t>
      </w:r>
      <w:r>
        <w:rPr>
          <w:w w:val="105"/>
        </w:rPr>
        <w:t> A</w:t>
      </w:r>
      <w:r>
        <w:rPr>
          <w:w w:val="105"/>
        </w:rPr>
        <w:t> su</w:t>
      </w:r>
      <w:r>
        <w:rPr>
          <w:w w:val="105"/>
        </w:rPr>
        <w:t> llegada</w:t>
      </w:r>
      <w:r>
        <w:rPr>
          <w:w w:val="105"/>
        </w:rPr>
        <w:t> a</w:t>
      </w:r>
      <w:r>
        <w:rPr>
          <w:w w:val="105"/>
        </w:rPr>
        <w:t> Divisadero </w:t>
      </w:r>
      <w:r>
        <w:rPr/>
        <w:t>favor localizar la transportación de su hotel y traslado por personal del mismo. Esta tarde </w:t>
      </w:r>
      <w:r>
        <w:rPr>
          <w:w w:val="105"/>
        </w:rPr>
        <w:t>sugerimos; visita al parque barrancas que se encuentra en el área y donde podrá visitar los</w:t>
      </w:r>
      <w:r>
        <w:rPr>
          <w:spacing w:val="-4"/>
          <w:w w:val="105"/>
        </w:rPr>
        <w:t> </w:t>
      </w:r>
      <w:r>
        <w:rPr>
          <w:w w:val="105"/>
        </w:rPr>
        <w:t>distintos</w:t>
      </w:r>
      <w:r>
        <w:rPr>
          <w:spacing w:val="-4"/>
          <w:w w:val="105"/>
        </w:rPr>
        <w:t> </w:t>
      </w:r>
      <w:r>
        <w:rPr>
          <w:w w:val="105"/>
        </w:rPr>
        <w:t>miradores,</w:t>
      </w:r>
      <w:r>
        <w:rPr>
          <w:spacing w:val="-4"/>
          <w:w w:val="105"/>
        </w:rPr>
        <w:t> </w:t>
      </w:r>
      <w:r>
        <w:rPr>
          <w:w w:val="105"/>
        </w:rPr>
        <w:t>mirador</w:t>
      </w:r>
      <w:r>
        <w:rPr>
          <w:spacing w:val="-4"/>
          <w:w w:val="105"/>
        </w:rPr>
        <w:t> </w:t>
      </w:r>
      <w:r>
        <w:rPr>
          <w:w w:val="105"/>
        </w:rPr>
        <w:t>piedra</w:t>
      </w:r>
      <w:r>
        <w:rPr>
          <w:spacing w:val="-4"/>
          <w:w w:val="105"/>
        </w:rPr>
        <w:t> </w:t>
      </w:r>
      <w:r>
        <w:rPr>
          <w:w w:val="105"/>
        </w:rPr>
        <w:t>volada,</w:t>
      </w:r>
      <w:r>
        <w:rPr>
          <w:spacing w:val="-4"/>
          <w:w w:val="105"/>
        </w:rPr>
        <w:t> </w:t>
      </w:r>
      <w:r>
        <w:rPr>
          <w:w w:val="105"/>
        </w:rPr>
        <w:t>retar</w:t>
      </w:r>
      <w:r>
        <w:rPr>
          <w:spacing w:val="-4"/>
          <w:w w:val="105"/>
        </w:rPr>
        <w:t> </w:t>
      </w:r>
      <w:r>
        <w:rPr>
          <w:w w:val="105"/>
        </w:rPr>
        <w:t>su</w:t>
      </w:r>
      <w:r>
        <w:rPr>
          <w:spacing w:val="-4"/>
          <w:w w:val="105"/>
        </w:rPr>
        <w:t> </w:t>
      </w:r>
      <w:r>
        <w:rPr>
          <w:w w:val="105"/>
        </w:rPr>
        <w:t>espíritu</w:t>
      </w:r>
      <w:r>
        <w:rPr>
          <w:spacing w:val="-4"/>
          <w:w w:val="105"/>
        </w:rPr>
        <w:t> </w:t>
      </w:r>
      <w:r>
        <w:rPr>
          <w:w w:val="105"/>
        </w:rPr>
        <w:t>aventurero</w:t>
      </w:r>
      <w:r>
        <w:rPr>
          <w:spacing w:val="-4"/>
          <w:w w:val="105"/>
        </w:rPr>
        <w:t> </w:t>
      </w:r>
      <w:r>
        <w:rPr>
          <w:w w:val="105"/>
        </w:rPr>
        <w:t>en</w:t>
      </w:r>
      <w:r>
        <w:rPr>
          <w:spacing w:val="-4"/>
          <w:w w:val="105"/>
        </w:rPr>
        <w:t> </w:t>
      </w:r>
      <w:r>
        <w:rPr>
          <w:w w:val="105"/>
        </w:rPr>
        <w:t>el</w:t>
      </w:r>
      <w:r>
        <w:rPr>
          <w:spacing w:val="-4"/>
          <w:w w:val="105"/>
        </w:rPr>
        <w:t> </w:t>
      </w:r>
      <w:r>
        <w:rPr>
          <w:w w:val="105"/>
        </w:rPr>
        <w:t>puente colgante</w:t>
      </w:r>
      <w:r>
        <w:rPr>
          <w:w w:val="105"/>
        </w:rPr>
        <w:t> que</w:t>
      </w:r>
      <w:r>
        <w:rPr>
          <w:w w:val="105"/>
        </w:rPr>
        <w:t> cruza</w:t>
      </w:r>
      <w:r>
        <w:rPr>
          <w:w w:val="105"/>
        </w:rPr>
        <w:t> un</w:t>
      </w:r>
      <w:r>
        <w:rPr>
          <w:w w:val="105"/>
        </w:rPr>
        <w:t> pequeño</w:t>
      </w:r>
      <w:r>
        <w:rPr>
          <w:w w:val="105"/>
        </w:rPr>
        <w:t> cañón,</w:t>
      </w:r>
      <w:r>
        <w:rPr>
          <w:w w:val="105"/>
        </w:rPr>
        <w:t> paseo</w:t>
      </w:r>
      <w:r>
        <w:rPr>
          <w:w w:val="105"/>
        </w:rPr>
        <w:t> en</w:t>
      </w:r>
      <w:r>
        <w:rPr>
          <w:w w:val="105"/>
        </w:rPr>
        <w:t> el</w:t>
      </w:r>
      <w:r>
        <w:rPr>
          <w:w w:val="105"/>
        </w:rPr>
        <w:t> teleférico</w:t>
      </w:r>
      <w:r>
        <w:rPr>
          <w:w w:val="105"/>
        </w:rPr>
        <w:t> o</w:t>
      </w:r>
      <w:r>
        <w:rPr>
          <w:w w:val="105"/>
        </w:rPr>
        <w:t> tirolesas</w:t>
      </w:r>
      <w:r>
        <w:rPr>
          <w:w w:val="105"/>
        </w:rPr>
        <w:t> (opcional-no </w:t>
      </w:r>
      <w:r>
        <w:rPr>
          <w:spacing w:val="-2"/>
          <w:w w:val="105"/>
        </w:rPr>
        <w:t>incluidos),</w:t>
      </w:r>
      <w:r>
        <w:rPr>
          <w:spacing w:val="-4"/>
          <w:w w:val="105"/>
        </w:rPr>
        <w:t> </w:t>
      </w:r>
      <w:r>
        <w:rPr>
          <w:spacing w:val="-2"/>
          <w:w w:val="105"/>
        </w:rPr>
        <w:t>o</w:t>
      </w:r>
      <w:r>
        <w:rPr>
          <w:spacing w:val="-4"/>
          <w:w w:val="105"/>
        </w:rPr>
        <w:t> </w:t>
      </w:r>
      <w:r>
        <w:rPr>
          <w:spacing w:val="-2"/>
          <w:w w:val="105"/>
        </w:rPr>
        <w:t>simplemente</w:t>
      </w:r>
      <w:r>
        <w:rPr>
          <w:spacing w:val="-4"/>
          <w:w w:val="105"/>
        </w:rPr>
        <w:t> </w:t>
      </w:r>
      <w:r>
        <w:rPr>
          <w:spacing w:val="-2"/>
          <w:w w:val="105"/>
        </w:rPr>
        <w:t>comprar</w:t>
      </w:r>
      <w:r>
        <w:rPr>
          <w:spacing w:val="-4"/>
          <w:w w:val="105"/>
        </w:rPr>
        <w:t> </w:t>
      </w:r>
      <w:r>
        <w:rPr>
          <w:spacing w:val="-2"/>
          <w:w w:val="105"/>
        </w:rPr>
        <w:t>bonita</w:t>
      </w:r>
      <w:r>
        <w:rPr>
          <w:spacing w:val="-4"/>
          <w:w w:val="105"/>
        </w:rPr>
        <w:t> </w:t>
      </w:r>
      <w:r>
        <w:rPr>
          <w:spacing w:val="-2"/>
          <w:w w:val="105"/>
        </w:rPr>
        <w:t>artesanía</w:t>
      </w:r>
      <w:r>
        <w:rPr>
          <w:spacing w:val="-4"/>
          <w:w w:val="105"/>
        </w:rPr>
        <w:t> </w:t>
      </w:r>
      <w:r>
        <w:rPr>
          <w:spacing w:val="-2"/>
          <w:w w:val="105"/>
        </w:rPr>
        <w:t>Tarahumara.</w:t>
      </w:r>
      <w:r>
        <w:rPr>
          <w:spacing w:val="-4"/>
          <w:w w:val="105"/>
        </w:rPr>
        <w:t> </w:t>
      </w:r>
      <w:r>
        <w:rPr>
          <w:spacing w:val="-2"/>
          <w:w w:val="105"/>
        </w:rPr>
        <w:t>Alojamiento.</w:t>
      </w:r>
      <w:r>
        <w:rPr>
          <w:spacing w:val="-5"/>
          <w:w w:val="105"/>
        </w:rPr>
        <w:t> </w:t>
      </w:r>
      <w:r>
        <w:rPr>
          <w:color w:val="A81916"/>
          <w:spacing w:val="-2"/>
          <w:w w:val="105"/>
        </w:rPr>
        <w:t>*</w:t>
      </w:r>
      <w:r>
        <w:rPr>
          <w:spacing w:val="-2"/>
          <w:w w:val="105"/>
        </w:rPr>
        <w:t>Si</w:t>
      </w:r>
      <w:r>
        <w:rPr>
          <w:spacing w:val="-7"/>
          <w:w w:val="105"/>
        </w:rPr>
        <w:t> </w:t>
      </w:r>
      <w:r>
        <w:rPr>
          <w:spacing w:val="-2"/>
          <w:w w:val="105"/>
        </w:rPr>
        <w:t>desea </w:t>
      </w:r>
      <w:r>
        <w:rPr>
          <w:w w:val="105"/>
        </w:rPr>
        <w:t>cambiar su traslado en autobús regular por camioneta turística el precio es de $11,440 pesos por tramo mínimo 02 y máximo 04 personas, este cambio deberá solicitarse al momento</w:t>
      </w:r>
      <w:r>
        <w:rPr>
          <w:spacing w:val="-2"/>
          <w:w w:val="105"/>
        </w:rPr>
        <w:t> </w:t>
      </w:r>
      <w:r>
        <w:rPr>
          <w:w w:val="105"/>
        </w:rPr>
        <w:t>de</w:t>
      </w:r>
      <w:r>
        <w:rPr>
          <w:spacing w:val="-2"/>
          <w:w w:val="105"/>
        </w:rPr>
        <w:t> </w:t>
      </w:r>
      <w:r>
        <w:rPr>
          <w:w w:val="105"/>
        </w:rPr>
        <w:t>la</w:t>
      </w:r>
      <w:r>
        <w:rPr>
          <w:spacing w:val="-2"/>
          <w:w w:val="105"/>
        </w:rPr>
        <w:t> </w:t>
      </w:r>
      <w:r>
        <w:rPr>
          <w:w w:val="105"/>
        </w:rPr>
        <w:t>reserva,</w:t>
      </w:r>
      <w:r>
        <w:rPr>
          <w:spacing w:val="-2"/>
          <w:w w:val="105"/>
        </w:rPr>
        <w:t> </w:t>
      </w:r>
      <w:r>
        <w:rPr>
          <w:w w:val="105"/>
        </w:rPr>
        <w:t>ya</w:t>
      </w:r>
      <w:r>
        <w:rPr>
          <w:spacing w:val="-2"/>
          <w:w w:val="105"/>
        </w:rPr>
        <w:t> </w:t>
      </w:r>
      <w:r>
        <w:rPr>
          <w:w w:val="105"/>
        </w:rPr>
        <w:t>que</w:t>
      </w:r>
      <w:r>
        <w:rPr>
          <w:spacing w:val="-2"/>
          <w:w w:val="105"/>
        </w:rPr>
        <w:t> </w:t>
      </w:r>
      <w:r>
        <w:rPr>
          <w:w w:val="105"/>
        </w:rPr>
        <w:t>si</w:t>
      </w:r>
      <w:r>
        <w:rPr>
          <w:spacing w:val="-2"/>
          <w:w w:val="105"/>
        </w:rPr>
        <w:t> </w:t>
      </w:r>
      <w:r>
        <w:rPr>
          <w:w w:val="105"/>
        </w:rPr>
        <w:t>el</w:t>
      </w:r>
      <w:r>
        <w:rPr>
          <w:spacing w:val="-2"/>
          <w:w w:val="105"/>
        </w:rPr>
        <w:t> </w:t>
      </w:r>
      <w:r>
        <w:rPr>
          <w:w w:val="105"/>
        </w:rPr>
        <w:t>boleto</w:t>
      </w:r>
      <w:r>
        <w:rPr>
          <w:spacing w:val="-2"/>
          <w:w w:val="105"/>
        </w:rPr>
        <w:t> </w:t>
      </w:r>
      <w:r>
        <w:rPr>
          <w:w w:val="105"/>
        </w:rPr>
        <w:t>ha</w:t>
      </w:r>
      <w:r>
        <w:rPr>
          <w:spacing w:val="-2"/>
          <w:w w:val="105"/>
        </w:rPr>
        <w:t> </w:t>
      </w:r>
      <w:r>
        <w:rPr>
          <w:w w:val="105"/>
        </w:rPr>
        <w:t>sido</w:t>
      </w:r>
      <w:r>
        <w:rPr>
          <w:spacing w:val="-2"/>
          <w:w w:val="105"/>
        </w:rPr>
        <w:t> </w:t>
      </w:r>
      <w:r>
        <w:rPr>
          <w:w w:val="105"/>
        </w:rPr>
        <w:t>comprado,</w:t>
      </w:r>
      <w:r>
        <w:rPr>
          <w:spacing w:val="-2"/>
          <w:w w:val="105"/>
        </w:rPr>
        <w:t> </w:t>
      </w:r>
      <w:r>
        <w:rPr>
          <w:w w:val="105"/>
        </w:rPr>
        <w:t>el</w:t>
      </w:r>
      <w:r>
        <w:rPr>
          <w:spacing w:val="-2"/>
          <w:w w:val="105"/>
        </w:rPr>
        <w:t> </w:t>
      </w:r>
      <w:r>
        <w:rPr>
          <w:w w:val="105"/>
        </w:rPr>
        <w:t>costo</w:t>
      </w:r>
      <w:r>
        <w:rPr>
          <w:spacing w:val="-2"/>
          <w:w w:val="105"/>
        </w:rPr>
        <w:t> </w:t>
      </w:r>
      <w:r>
        <w:rPr>
          <w:w w:val="105"/>
        </w:rPr>
        <w:t>será</w:t>
      </w:r>
      <w:r>
        <w:rPr>
          <w:spacing w:val="-2"/>
          <w:w w:val="105"/>
        </w:rPr>
        <w:t> </w:t>
      </w:r>
      <w:r>
        <w:rPr>
          <w:w w:val="105"/>
        </w:rPr>
        <w:t>otro.</w:t>
      </w:r>
    </w:p>
    <w:p>
      <w:pPr>
        <w:pStyle w:val="BodyText"/>
        <w:spacing w:line="251" w:lineRule="exact" w:before="242"/>
        <w:ind w:left="3124"/>
        <w:jc w:val="both"/>
      </w:pPr>
      <w:r>
        <w:rPr/>
        <w:t>DÍA</w:t>
      </w:r>
      <w:r>
        <w:rPr>
          <w:spacing w:val="11"/>
        </w:rPr>
        <w:t> </w:t>
      </w:r>
      <w:r>
        <w:rPr/>
        <w:t>2</w:t>
      </w:r>
      <w:r>
        <w:rPr>
          <w:spacing w:val="11"/>
        </w:rPr>
        <w:t> </w:t>
      </w:r>
      <w:r>
        <w:rPr/>
        <w:t>-</w:t>
      </w:r>
      <w:r>
        <w:rPr>
          <w:spacing w:val="11"/>
        </w:rPr>
        <w:t> </w:t>
      </w:r>
      <w:r>
        <w:rPr/>
        <w:t>Divisadero</w:t>
      </w:r>
      <w:r>
        <w:rPr>
          <w:spacing w:val="12"/>
        </w:rPr>
        <w:t> </w:t>
      </w:r>
      <w:r>
        <w:rPr/>
        <w:t>/</w:t>
      </w:r>
      <w:r>
        <w:rPr>
          <w:spacing w:val="11"/>
        </w:rPr>
        <w:t> </w:t>
      </w:r>
      <w:r>
        <w:rPr/>
        <w:t>Barrancas</w:t>
      </w:r>
      <w:r>
        <w:rPr>
          <w:spacing w:val="11"/>
        </w:rPr>
        <w:t> </w:t>
      </w:r>
      <w:r>
        <w:rPr/>
        <w:t>/</w:t>
      </w:r>
      <w:r>
        <w:rPr>
          <w:spacing w:val="12"/>
        </w:rPr>
        <w:t> </w:t>
      </w:r>
      <w:r>
        <w:rPr/>
        <w:t>El</w:t>
      </w:r>
      <w:r>
        <w:rPr>
          <w:spacing w:val="11"/>
        </w:rPr>
        <w:t> </w:t>
      </w:r>
      <w:r>
        <w:rPr>
          <w:spacing w:val="-2"/>
        </w:rPr>
        <w:t>Fuerte</w:t>
      </w:r>
    </w:p>
    <w:p>
      <w:pPr>
        <w:pStyle w:val="BodyText"/>
        <w:spacing w:line="237" w:lineRule="auto"/>
        <w:ind w:left="3124" w:right="375"/>
        <w:jc w:val="both"/>
      </w:pPr>
      <w:r>
        <w:rPr/>
        <w:t>Desayuno incluido en el hotel, luego favor de dirigirse directamente a la estación del tren que</w:t>
      </w:r>
      <w:r>
        <w:rPr>
          <w:spacing w:val="-9"/>
        </w:rPr>
        <w:t> </w:t>
      </w:r>
      <w:r>
        <w:rPr/>
        <w:t>se</w:t>
      </w:r>
      <w:r>
        <w:rPr>
          <w:spacing w:val="-9"/>
        </w:rPr>
        <w:t> </w:t>
      </w:r>
      <w:r>
        <w:rPr/>
        <w:t>encuentra</w:t>
      </w:r>
      <w:r>
        <w:rPr>
          <w:spacing w:val="-9"/>
        </w:rPr>
        <w:t> </w:t>
      </w:r>
      <w:r>
        <w:rPr/>
        <w:t>a</w:t>
      </w:r>
      <w:r>
        <w:rPr>
          <w:spacing w:val="-9"/>
        </w:rPr>
        <w:t> </w:t>
      </w:r>
      <w:r>
        <w:rPr/>
        <w:t>escasos</w:t>
      </w:r>
      <w:r>
        <w:rPr>
          <w:spacing w:val="-9"/>
        </w:rPr>
        <w:t> </w:t>
      </w:r>
      <w:r>
        <w:rPr/>
        <w:t>pasos</w:t>
      </w:r>
      <w:r>
        <w:rPr>
          <w:spacing w:val="-9"/>
        </w:rPr>
        <w:t> </w:t>
      </w:r>
      <w:r>
        <w:rPr/>
        <w:t>de</w:t>
      </w:r>
      <w:r>
        <w:rPr>
          <w:spacing w:val="-9"/>
        </w:rPr>
        <w:t> </w:t>
      </w:r>
      <w:r>
        <w:rPr/>
        <w:t>su</w:t>
      </w:r>
      <w:r>
        <w:rPr>
          <w:spacing w:val="-9"/>
        </w:rPr>
        <w:t> </w:t>
      </w:r>
      <w:r>
        <w:rPr/>
        <w:t>hotel</w:t>
      </w:r>
      <w:r>
        <w:rPr>
          <w:spacing w:val="-9"/>
        </w:rPr>
        <w:t> </w:t>
      </w:r>
      <w:r>
        <w:rPr/>
        <w:t>para</w:t>
      </w:r>
      <w:r>
        <w:rPr>
          <w:spacing w:val="-9"/>
        </w:rPr>
        <w:t> </w:t>
      </w:r>
      <w:r>
        <w:rPr/>
        <w:t>abordar</w:t>
      </w:r>
      <w:r>
        <w:rPr>
          <w:spacing w:val="-9"/>
        </w:rPr>
        <w:t> </w:t>
      </w:r>
      <w:r>
        <w:rPr/>
        <w:t>el</w:t>
      </w:r>
      <w:r>
        <w:rPr>
          <w:spacing w:val="-9"/>
        </w:rPr>
        <w:t> </w:t>
      </w:r>
      <w:r>
        <w:rPr/>
        <w:t>tren</w:t>
      </w:r>
      <w:r>
        <w:rPr>
          <w:spacing w:val="-9"/>
        </w:rPr>
        <w:t> </w:t>
      </w:r>
      <w:r>
        <w:rPr/>
        <w:t>Chepe</w:t>
      </w:r>
      <w:r>
        <w:rPr>
          <w:spacing w:val="-9"/>
        </w:rPr>
        <w:t> </w:t>
      </w:r>
      <w:r>
        <w:rPr/>
        <w:t>Express</w:t>
      </w:r>
      <w:r>
        <w:rPr>
          <w:spacing w:val="-9"/>
        </w:rPr>
        <w:t> </w:t>
      </w:r>
      <w:r>
        <w:rPr/>
        <w:t>clase</w:t>
      </w:r>
      <w:r>
        <w:rPr>
          <w:spacing w:val="-9"/>
        </w:rPr>
        <w:t> </w:t>
      </w:r>
      <w:r>
        <w:rPr/>
        <w:t>turista a las 9:55 am con destino a la ciudad colonial de El Fuerte (para este tramo no aplican cambios ni cancelaciones) Disfrute de la parte más interesante del recorrido en el tren al cruzar por varios puentes y túneles que engalanan las impresionantes vistas que la Sierra Madre ofrece. Llegada a El Fuerte “Pueblo mágico” a las 2.35 pm donde serán recibidos y trasladados a su hotel. Esta tarde caminata por su cuenta por las calles adoquinadas, visite su iglesia colonial, el palacio municipal, el mercado, el museo local, también realice una relajante caminata por la orilla del río que cruza por un lado de su hotel o simplemente disfrute</w:t>
      </w:r>
      <w:r>
        <w:rPr>
          <w:spacing w:val="-8"/>
        </w:rPr>
        <w:t> </w:t>
      </w:r>
      <w:r>
        <w:rPr/>
        <w:t>de</w:t>
      </w:r>
      <w:r>
        <w:rPr>
          <w:spacing w:val="-8"/>
        </w:rPr>
        <w:t> </w:t>
      </w:r>
      <w:r>
        <w:rPr/>
        <w:t>las</w:t>
      </w:r>
      <w:r>
        <w:rPr>
          <w:spacing w:val="-8"/>
        </w:rPr>
        <w:t> </w:t>
      </w:r>
      <w:r>
        <w:rPr/>
        <w:t>hermosas</w:t>
      </w:r>
      <w:r>
        <w:rPr>
          <w:spacing w:val="-8"/>
        </w:rPr>
        <w:t> </w:t>
      </w:r>
      <w:r>
        <w:rPr/>
        <w:t>instalaciones</w:t>
      </w:r>
      <w:r>
        <w:rPr>
          <w:spacing w:val="-8"/>
        </w:rPr>
        <w:t> </w:t>
      </w:r>
      <w:r>
        <w:rPr/>
        <w:t>de</w:t>
      </w:r>
      <w:r>
        <w:rPr>
          <w:spacing w:val="-8"/>
        </w:rPr>
        <w:t> </w:t>
      </w:r>
      <w:r>
        <w:rPr/>
        <w:t>su</w:t>
      </w:r>
      <w:r>
        <w:rPr>
          <w:spacing w:val="-8"/>
        </w:rPr>
        <w:t> </w:t>
      </w:r>
      <w:r>
        <w:rPr/>
        <w:t>hotel.</w:t>
      </w:r>
      <w:r>
        <w:rPr>
          <w:spacing w:val="-8"/>
        </w:rPr>
        <w:t> </w:t>
      </w:r>
      <w:r>
        <w:rPr/>
        <w:t>También</w:t>
      </w:r>
      <w:r>
        <w:rPr>
          <w:spacing w:val="-8"/>
        </w:rPr>
        <w:t> </w:t>
      </w:r>
      <w:r>
        <w:rPr/>
        <w:t>le</w:t>
      </w:r>
      <w:r>
        <w:rPr>
          <w:spacing w:val="-8"/>
        </w:rPr>
        <w:t> </w:t>
      </w:r>
      <w:r>
        <w:rPr/>
        <w:t>recomendamos</w:t>
      </w:r>
      <w:r>
        <w:rPr>
          <w:spacing w:val="-8"/>
        </w:rPr>
        <w:t> </w:t>
      </w:r>
      <w:r>
        <w:rPr/>
        <w:t>que</w:t>
      </w:r>
      <w:r>
        <w:rPr>
          <w:spacing w:val="-8"/>
        </w:rPr>
        <w:t> </w:t>
      </w:r>
      <w:r>
        <w:rPr/>
        <w:t>deleite</w:t>
      </w:r>
      <w:r>
        <w:rPr>
          <w:spacing w:val="-8"/>
        </w:rPr>
        <w:t> </w:t>
      </w:r>
      <w:r>
        <w:rPr/>
        <w:t>su paladar</w:t>
      </w:r>
      <w:r>
        <w:rPr>
          <w:spacing w:val="-2"/>
        </w:rPr>
        <w:t> </w:t>
      </w:r>
      <w:r>
        <w:rPr/>
        <w:t>con</w:t>
      </w:r>
      <w:r>
        <w:rPr>
          <w:spacing w:val="-2"/>
        </w:rPr>
        <w:t> </w:t>
      </w:r>
      <w:r>
        <w:rPr/>
        <w:t>ricos</w:t>
      </w:r>
      <w:r>
        <w:rPr>
          <w:spacing w:val="-2"/>
        </w:rPr>
        <w:t> </w:t>
      </w:r>
      <w:r>
        <w:rPr/>
        <w:t>platillos</w:t>
      </w:r>
      <w:r>
        <w:rPr>
          <w:spacing w:val="-2"/>
        </w:rPr>
        <w:t> </w:t>
      </w:r>
      <w:r>
        <w:rPr/>
        <w:t>de</w:t>
      </w:r>
      <w:r>
        <w:rPr>
          <w:spacing w:val="-2"/>
        </w:rPr>
        <w:t> </w:t>
      </w:r>
      <w:r>
        <w:rPr/>
        <w:t>mar</w:t>
      </w:r>
      <w:r>
        <w:rPr>
          <w:spacing w:val="-2"/>
        </w:rPr>
        <w:t> </w:t>
      </w:r>
      <w:r>
        <w:rPr/>
        <w:t>que</w:t>
      </w:r>
      <w:r>
        <w:rPr>
          <w:spacing w:val="-2"/>
        </w:rPr>
        <w:t> </w:t>
      </w:r>
      <w:r>
        <w:rPr/>
        <w:t>le</w:t>
      </w:r>
      <w:r>
        <w:rPr>
          <w:spacing w:val="-2"/>
        </w:rPr>
        <w:t> </w:t>
      </w:r>
      <w:r>
        <w:rPr/>
        <w:t>ofrecen</w:t>
      </w:r>
      <w:r>
        <w:rPr>
          <w:spacing w:val="-2"/>
        </w:rPr>
        <w:t> </w:t>
      </w:r>
      <w:r>
        <w:rPr/>
        <w:t>los</w:t>
      </w:r>
      <w:r>
        <w:rPr>
          <w:spacing w:val="-2"/>
        </w:rPr>
        <w:t> </w:t>
      </w:r>
      <w:r>
        <w:rPr/>
        <w:t>distintos</w:t>
      </w:r>
      <w:r>
        <w:rPr>
          <w:spacing w:val="-2"/>
        </w:rPr>
        <w:t> </w:t>
      </w:r>
      <w:r>
        <w:rPr/>
        <w:t>restaurantes</w:t>
      </w:r>
      <w:r>
        <w:rPr>
          <w:spacing w:val="-2"/>
        </w:rPr>
        <w:t> </w:t>
      </w:r>
      <w:r>
        <w:rPr/>
        <w:t>locales</w:t>
      </w:r>
      <w:r>
        <w:rPr>
          <w:spacing w:val="-2"/>
        </w:rPr>
        <w:t> </w:t>
      </w:r>
      <w:r>
        <w:rPr/>
        <w:t>o</w:t>
      </w:r>
      <w:r>
        <w:rPr>
          <w:spacing w:val="-2"/>
        </w:rPr>
        <w:t> </w:t>
      </w:r>
      <w:r>
        <w:rPr/>
        <w:t>el</w:t>
      </w:r>
      <w:r>
        <w:rPr>
          <w:spacing w:val="-2"/>
        </w:rPr>
        <w:t> </w:t>
      </w:r>
      <w:r>
        <w:rPr/>
        <w:t>de</w:t>
      </w:r>
      <w:r>
        <w:rPr>
          <w:spacing w:val="-2"/>
        </w:rPr>
        <w:t> </w:t>
      </w:r>
      <w:r>
        <w:rPr/>
        <w:t>su propio hotel; nuestra recomendación Cauque o langostino de río. Alojamiento.</w:t>
      </w:r>
    </w:p>
    <w:p>
      <w:pPr>
        <w:pStyle w:val="BodyText"/>
        <w:spacing w:line="251" w:lineRule="exact" w:before="242"/>
        <w:ind w:left="3124"/>
        <w:jc w:val="both"/>
      </w:pPr>
      <w:r>
        <w:rPr/>
        <w:t>DÍA</w:t>
      </w:r>
      <w:r>
        <w:rPr>
          <w:spacing w:val="1"/>
        </w:rPr>
        <w:t> </w:t>
      </w:r>
      <w:r>
        <w:rPr/>
        <w:t>3</w:t>
      </w:r>
      <w:r>
        <w:rPr>
          <w:spacing w:val="2"/>
        </w:rPr>
        <w:t> </w:t>
      </w:r>
      <w:r>
        <w:rPr/>
        <w:t>-</w:t>
      </w:r>
      <w:r>
        <w:rPr>
          <w:spacing w:val="2"/>
        </w:rPr>
        <w:t> </w:t>
      </w:r>
      <w:r>
        <w:rPr/>
        <w:t>El</w:t>
      </w:r>
      <w:r>
        <w:rPr>
          <w:spacing w:val="2"/>
        </w:rPr>
        <w:t> </w:t>
      </w:r>
      <w:r>
        <w:rPr/>
        <w:t>Fuerte</w:t>
      </w:r>
      <w:r>
        <w:rPr>
          <w:spacing w:val="2"/>
        </w:rPr>
        <w:t> </w:t>
      </w:r>
      <w:r>
        <w:rPr/>
        <w:t>/</w:t>
      </w:r>
      <w:r>
        <w:rPr>
          <w:spacing w:val="2"/>
        </w:rPr>
        <w:t> </w:t>
      </w:r>
      <w:r>
        <w:rPr/>
        <w:t>Los</w:t>
      </w:r>
      <w:r>
        <w:rPr>
          <w:spacing w:val="2"/>
        </w:rPr>
        <w:t> </w:t>
      </w:r>
      <w:r>
        <w:rPr>
          <w:spacing w:val="-2"/>
        </w:rPr>
        <w:t>Mochis</w:t>
      </w:r>
    </w:p>
    <w:p>
      <w:pPr>
        <w:pStyle w:val="BodyText"/>
        <w:spacing w:line="237" w:lineRule="auto"/>
        <w:ind w:left="3124" w:right="375"/>
        <w:jc w:val="both"/>
      </w:pPr>
      <w:r>
        <w:rPr/>
        <w:t>Traslado al aeropuerto de Los Mochis por personal, favor de considerar dos horas de traslado por carretera y dos horas previas de registro que las aerolíneas solicitan.</w:t>
      </w:r>
    </w:p>
    <w:p>
      <w:pPr>
        <w:pStyle w:val="BodyText"/>
        <w:rPr>
          <w:sz w:val="20"/>
        </w:rPr>
      </w:pPr>
    </w:p>
    <w:p>
      <w:pPr>
        <w:pStyle w:val="BodyText"/>
        <w:spacing w:before="41"/>
        <w:rPr>
          <w:sz w:val="20"/>
        </w:rPr>
      </w:pPr>
      <w:r>
        <w:rPr>
          <w:sz w:val="20"/>
        </w:rPr>
        <w:drawing>
          <wp:anchor distT="0" distB="0" distL="0" distR="0" allowOverlap="1" layoutInCell="1" locked="0" behindDoc="1" simplePos="0" relativeHeight="487588352">
            <wp:simplePos x="0" y="0"/>
            <wp:positionH relativeFrom="page">
              <wp:posOffset>4130395</wp:posOffset>
            </wp:positionH>
            <wp:positionV relativeFrom="paragraph">
              <wp:posOffset>187402</wp:posOffset>
            </wp:positionV>
            <wp:extent cx="1067363" cy="38976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67363" cy="389763"/>
                    </a:xfrm>
                    <a:prstGeom prst="rect">
                      <a:avLst/>
                    </a:prstGeom>
                  </pic:spPr>
                </pic:pic>
              </a:graphicData>
            </a:graphic>
          </wp:anchor>
        </w:drawing>
      </w:r>
    </w:p>
    <w:p>
      <w:pPr>
        <w:pStyle w:val="BodyText"/>
        <w:spacing w:after="0"/>
        <w:rPr>
          <w:sz w:val="20"/>
        </w:rPr>
        <w:sectPr>
          <w:type w:val="continuous"/>
          <w:pgSz w:w="12240" w:h="15840"/>
          <w:pgMar w:top="0" w:bottom="0" w:left="360" w:right="360"/>
        </w:sectPr>
      </w:pPr>
    </w:p>
    <w:p>
      <w:pPr>
        <w:pStyle w:val="Heading2"/>
        <w:spacing w:before="121"/>
        <w:ind w:left="360"/>
      </w:pPr>
      <w:r>
        <w:rPr>
          <w:color w:val="059ED8"/>
          <w:spacing w:val="-2"/>
        </w:rPr>
        <w:t>HOTELES</w:t>
      </w:r>
    </w:p>
    <w:p>
      <w:pPr>
        <w:pStyle w:val="BodyText"/>
        <w:spacing w:before="35"/>
        <w:ind w:left="360"/>
      </w:pPr>
      <w:r>
        <w:rPr/>
        <w:t>Hoteles</w:t>
      </w:r>
      <w:r>
        <w:rPr>
          <w:spacing w:val="10"/>
        </w:rPr>
        <w:t> </w:t>
      </w:r>
      <w:r>
        <w:rPr/>
        <w:t>previstos</w:t>
      </w:r>
      <w:r>
        <w:rPr>
          <w:spacing w:val="11"/>
        </w:rPr>
        <w:t> </w:t>
      </w:r>
      <w:r>
        <w:rPr/>
        <w:t>o</w:t>
      </w:r>
      <w:r>
        <w:rPr>
          <w:spacing w:val="11"/>
        </w:rPr>
        <w:t> </w:t>
      </w:r>
      <w:r>
        <w:rPr>
          <w:spacing w:val="-2"/>
        </w:rPr>
        <w:t>similares.</w:t>
      </w:r>
    </w:p>
    <w:p>
      <w:pPr>
        <w:spacing w:line="240" w:lineRule="auto" w:before="0"/>
        <w:rPr>
          <w:sz w:val="22"/>
        </w:rPr>
      </w:pPr>
      <w:r>
        <w:rPr/>
        <w:br w:type="column"/>
      </w:r>
      <w:r>
        <w:rPr>
          <w:sz w:val="22"/>
        </w:rPr>
      </w:r>
    </w:p>
    <w:p>
      <w:pPr>
        <w:pStyle w:val="BodyText"/>
      </w:pPr>
    </w:p>
    <w:p>
      <w:pPr>
        <w:pStyle w:val="BodyText"/>
        <w:spacing w:before="89"/>
      </w:pPr>
    </w:p>
    <w:p>
      <w:pPr>
        <w:pStyle w:val="BodyText"/>
        <w:ind w:left="1074"/>
      </w:pPr>
      <w:r>
        <w:rPr/>
        <mc:AlternateContent>
          <mc:Choice Requires="wps">
            <w:drawing>
              <wp:anchor distT="0" distB="0" distL="0" distR="0" allowOverlap="1" layoutInCell="1" locked="0" behindDoc="0" simplePos="0" relativeHeight="15732736">
                <wp:simplePos x="0" y="0"/>
                <wp:positionH relativeFrom="page">
                  <wp:posOffset>3960101</wp:posOffset>
                </wp:positionH>
                <wp:positionV relativeFrom="paragraph">
                  <wp:posOffset>-417382</wp:posOffset>
                </wp:positionV>
                <wp:extent cx="1270" cy="57416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1270" cy="5741670"/>
                        </a:xfrm>
                        <a:custGeom>
                          <a:avLst/>
                          <a:gdLst/>
                          <a:ahLst/>
                          <a:cxnLst/>
                          <a:rect l="l" t="t" r="r" b="b"/>
                          <a:pathLst>
                            <a:path w="0" h="5741670">
                              <a:moveTo>
                                <a:pt x="0" y="0"/>
                              </a:moveTo>
                              <a:lnTo>
                                <a:pt x="0" y="5741174"/>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2736" from="311.819pt,-32.864777pt" to="311.819pt,419.196223pt" stroked="true" strokeweight="1pt" strokecolor="#089dd9">
                <v:stroke dashstyle="solid"/>
                <w10:wrap type="none"/>
              </v:line>
            </w:pict>
          </mc:Fallback>
        </mc:AlternateContent>
      </w:r>
      <w:r>
        <w:rPr/>
        <w:drawing>
          <wp:anchor distT="0" distB="0" distL="0" distR="0" allowOverlap="1" layoutInCell="1" locked="0" behindDoc="0" simplePos="0" relativeHeight="15736320">
            <wp:simplePos x="0" y="0"/>
            <wp:positionH relativeFrom="page">
              <wp:posOffset>4189425</wp:posOffset>
            </wp:positionH>
            <wp:positionV relativeFrom="paragraph">
              <wp:posOffset>-37017</wp:posOffset>
            </wp:positionV>
            <wp:extent cx="294170" cy="280797"/>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294170" cy="280797"/>
                    </a:xfrm>
                    <a:prstGeom prst="rect">
                      <a:avLst/>
                    </a:prstGeom>
                  </pic:spPr>
                </pic:pic>
              </a:graphicData>
            </a:graphic>
          </wp:anchor>
        </w:drawing>
      </w:r>
      <w:r>
        <w:rPr>
          <w:spacing w:val="-2"/>
        </w:rPr>
        <w:t>Impuestos.</w:t>
      </w:r>
    </w:p>
    <w:p>
      <w:pPr>
        <w:pStyle w:val="Heading2"/>
        <w:spacing w:before="107"/>
      </w:pPr>
      <w:r>
        <w:rPr/>
        <w:br w:type="column"/>
      </w:r>
      <w:r>
        <w:rPr>
          <w:color w:val="039ED9"/>
          <w:spacing w:val="-2"/>
        </w:rPr>
        <w:t>INCLUYE</w:t>
      </w:r>
    </w:p>
    <w:p>
      <w:pPr>
        <w:pStyle w:val="Heading2"/>
        <w:spacing w:after="0"/>
        <w:sectPr>
          <w:pgSz w:w="12240" w:h="15840"/>
          <w:pgMar w:top="540" w:bottom="0" w:left="360" w:right="360"/>
          <w:cols w:num="3" w:equalWidth="0">
            <w:col w:w="3070" w:space="2808"/>
            <w:col w:w="2052" w:space="0"/>
            <w:col w:w="3590"/>
          </w:cols>
        </w:sectPr>
      </w:pPr>
    </w:p>
    <w:tbl>
      <w:tblPr>
        <w:tblW w:w="0" w:type="auto"/>
        <w:jc w:val="left"/>
        <w:tblInd w:w="1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68"/>
        <w:gridCol w:w="2522"/>
      </w:tblGrid>
      <w:tr>
        <w:trPr>
          <w:trHeight w:val="235" w:hRule="atLeast"/>
        </w:trPr>
        <w:tc>
          <w:tcPr>
            <w:tcW w:w="1068" w:type="dxa"/>
            <w:tcBorders>
              <w:bottom w:val="single" w:sz="8" w:space="0" w:color="13070F"/>
              <w:right w:val="single" w:sz="8" w:space="0" w:color="18213B"/>
            </w:tcBorders>
          </w:tcPr>
          <w:p>
            <w:pPr>
              <w:pStyle w:val="TableParagraph"/>
              <w:spacing w:line="170" w:lineRule="exact"/>
              <w:ind w:left="-1"/>
              <w:rPr>
                <w:sz w:val="20"/>
              </w:rPr>
            </w:pPr>
            <w:r>
              <w:rPr>
                <w:spacing w:val="-2"/>
                <w:sz w:val="20"/>
              </w:rPr>
              <w:t>CIUDAD</w:t>
            </w:r>
          </w:p>
        </w:tc>
        <w:tc>
          <w:tcPr>
            <w:tcW w:w="2522" w:type="dxa"/>
            <w:tcBorders>
              <w:left w:val="single" w:sz="8" w:space="0" w:color="18213B"/>
              <w:bottom w:val="single" w:sz="8" w:space="0" w:color="13070F"/>
            </w:tcBorders>
          </w:tcPr>
          <w:p>
            <w:pPr>
              <w:pStyle w:val="TableParagraph"/>
              <w:spacing w:line="178" w:lineRule="exact"/>
              <w:ind w:left="6" w:right="23"/>
              <w:jc w:val="center"/>
              <w:rPr>
                <w:sz w:val="20"/>
              </w:rPr>
            </w:pPr>
            <w:r>
              <w:rPr>
                <w:spacing w:val="-2"/>
                <w:sz w:val="20"/>
              </w:rPr>
              <w:t>HOTEL</w:t>
            </w:r>
          </w:p>
        </w:tc>
      </w:tr>
      <w:tr>
        <w:trPr>
          <w:trHeight w:val="251" w:hRule="atLeast"/>
        </w:trPr>
        <w:tc>
          <w:tcPr>
            <w:tcW w:w="1068" w:type="dxa"/>
            <w:tcBorders>
              <w:top w:val="single" w:sz="8" w:space="0" w:color="13070F"/>
              <w:right w:val="single" w:sz="8" w:space="0" w:color="18213B"/>
            </w:tcBorders>
            <w:shd w:val="clear" w:color="auto" w:fill="E5E6E8"/>
          </w:tcPr>
          <w:p>
            <w:pPr>
              <w:pStyle w:val="TableParagraph"/>
              <w:spacing w:line="208" w:lineRule="exact"/>
              <w:ind w:left="-1"/>
              <w:rPr>
                <w:sz w:val="20"/>
              </w:rPr>
            </w:pPr>
            <w:r>
              <w:rPr>
                <w:spacing w:val="-2"/>
                <w:sz w:val="20"/>
              </w:rPr>
              <w:t>Divisadero</w:t>
            </w:r>
          </w:p>
        </w:tc>
        <w:tc>
          <w:tcPr>
            <w:tcW w:w="2522" w:type="dxa"/>
            <w:tcBorders>
              <w:top w:val="single" w:sz="8" w:space="0" w:color="13070F"/>
              <w:left w:val="single" w:sz="8" w:space="0" w:color="18213B"/>
            </w:tcBorders>
            <w:shd w:val="clear" w:color="auto" w:fill="E5E6E8"/>
          </w:tcPr>
          <w:p>
            <w:pPr>
              <w:pStyle w:val="TableParagraph"/>
              <w:spacing w:line="213" w:lineRule="exact"/>
              <w:ind w:left="20" w:right="17"/>
              <w:jc w:val="center"/>
              <w:rPr>
                <w:sz w:val="20"/>
              </w:rPr>
            </w:pPr>
            <w:r>
              <w:rPr>
                <w:sz w:val="20"/>
              </w:rPr>
              <w:t>Barrancas</w:t>
            </w:r>
            <w:r>
              <w:rPr>
                <w:spacing w:val="-4"/>
                <w:sz w:val="20"/>
              </w:rPr>
              <w:t> </w:t>
            </w:r>
            <w:r>
              <w:rPr>
                <w:sz w:val="20"/>
              </w:rPr>
              <w:t>del</w:t>
            </w:r>
            <w:r>
              <w:rPr>
                <w:spacing w:val="-3"/>
                <w:sz w:val="20"/>
              </w:rPr>
              <w:t> </w:t>
            </w:r>
            <w:r>
              <w:rPr>
                <w:spacing w:val="-4"/>
                <w:sz w:val="20"/>
              </w:rPr>
              <w:t>Cobre</w:t>
            </w:r>
          </w:p>
        </w:tc>
      </w:tr>
      <w:tr>
        <w:trPr>
          <w:trHeight w:val="191" w:hRule="atLeast"/>
        </w:trPr>
        <w:tc>
          <w:tcPr>
            <w:tcW w:w="1068" w:type="dxa"/>
            <w:tcBorders>
              <w:right w:val="single" w:sz="8" w:space="0" w:color="18213B"/>
            </w:tcBorders>
          </w:tcPr>
          <w:p>
            <w:pPr>
              <w:pStyle w:val="TableParagraph"/>
              <w:spacing w:line="171" w:lineRule="exact"/>
              <w:ind w:left="-1"/>
              <w:rPr>
                <w:sz w:val="20"/>
              </w:rPr>
            </w:pPr>
            <w:r>
              <w:rPr>
                <w:spacing w:val="-2"/>
                <w:sz w:val="20"/>
              </w:rPr>
              <w:t>El</w:t>
            </w:r>
            <w:r>
              <w:rPr>
                <w:spacing w:val="-9"/>
                <w:sz w:val="20"/>
              </w:rPr>
              <w:t> </w:t>
            </w:r>
            <w:r>
              <w:rPr>
                <w:spacing w:val="-2"/>
                <w:sz w:val="20"/>
              </w:rPr>
              <w:t>Fuerte</w:t>
            </w:r>
          </w:p>
        </w:tc>
        <w:tc>
          <w:tcPr>
            <w:tcW w:w="2522" w:type="dxa"/>
            <w:tcBorders>
              <w:left w:val="single" w:sz="8" w:space="0" w:color="18213B"/>
            </w:tcBorders>
          </w:tcPr>
          <w:p>
            <w:pPr>
              <w:pStyle w:val="TableParagraph"/>
              <w:spacing w:line="171" w:lineRule="exact"/>
              <w:ind w:left="23" w:right="17"/>
              <w:jc w:val="center"/>
              <w:rPr>
                <w:sz w:val="20"/>
              </w:rPr>
            </w:pPr>
            <w:r>
              <w:rPr>
                <w:sz w:val="20"/>
              </w:rPr>
              <w:t>La</w:t>
            </w:r>
            <w:r>
              <w:rPr>
                <w:spacing w:val="-12"/>
                <w:sz w:val="20"/>
              </w:rPr>
              <w:t> </w:t>
            </w:r>
            <w:r>
              <w:rPr>
                <w:spacing w:val="-2"/>
                <w:sz w:val="20"/>
              </w:rPr>
              <w:t>Choza</w:t>
            </w:r>
          </w:p>
        </w:tc>
      </w:tr>
    </w:tbl>
    <w:p>
      <w:pPr>
        <w:pStyle w:val="TableParagraph"/>
        <w:spacing w:after="0" w:line="171" w:lineRule="exact"/>
        <w:jc w:val="center"/>
        <w:rPr>
          <w:sz w:val="20"/>
        </w:rPr>
        <w:sectPr>
          <w:type w:val="continuous"/>
          <w:pgSz w:w="12240" w:h="15840"/>
          <w:pgMar w:top="0" w:bottom="0" w:left="360" w:right="360"/>
        </w:sectPr>
      </w:pPr>
    </w:p>
    <w:p>
      <w:pPr>
        <w:spacing w:before="249"/>
        <w:ind w:left="379" w:right="0" w:firstLine="0"/>
        <w:jc w:val="left"/>
        <w:rPr>
          <w:sz w:val="36"/>
        </w:rPr>
      </w:pPr>
      <w:r>
        <w:rPr>
          <w:color w:val="059ED8"/>
          <w:spacing w:val="-2"/>
          <w:w w:val="105"/>
          <w:sz w:val="36"/>
        </w:rPr>
        <w:t>PRECIOS</w:t>
      </w:r>
    </w:p>
    <w:p>
      <w:pPr>
        <w:pStyle w:val="BodyText"/>
        <w:spacing w:before="26"/>
        <w:ind w:left="379"/>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89" w:after="1"/>
        <w:rPr>
          <w:sz w:val="20"/>
        </w:rPr>
      </w:pPr>
    </w:p>
    <w:tbl>
      <w:tblPr>
        <w:tblW w:w="0" w:type="auto"/>
        <w:jc w:val="left"/>
        <w:tblInd w:w="1029"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52"/>
        <w:gridCol w:w="1464"/>
        <w:gridCol w:w="1342"/>
      </w:tblGrid>
      <w:tr>
        <w:trPr>
          <w:trHeight w:val="461" w:hRule="atLeast"/>
        </w:trPr>
        <w:tc>
          <w:tcPr>
            <w:tcW w:w="1352" w:type="dxa"/>
            <w:tcBorders>
              <w:top w:val="nil"/>
              <w:left w:val="nil"/>
              <w:right w:val="single" w:sz="8" w:space="0" w:color="18213B"/>
            </w:tcBorders>
          </w:tcPr>
          <w:p>
            <w:pPr>
              <w:pStyle w:val="TableParagraph"/>
              <w:spacing w:line="208" w:lineRule="auto" w:before="27"/>
              <w:ind w:left="173" w:right="167" w:firstLine="95"/>
              <w:rPr>
                <w:sz w:val="18"/>
              </w:rPr>
            </w:pPr>
            <w:r>
              <w:rPr>
                <w:spacing w:val="-2"/>
                <w:sz w:val="18"/>
              </w:rPr>
              <w:t>PERSONA ADICIONAL</w:t>
            </w:r>
          </w:p>
        </w:tc>
        <w:tc>
          <w:tcPr>
            <w:tcW w:w="1464" w:type="dxa"/>
            <w:tcBorders>
              <w:top w:val="nil"/>
              <w:left w:val="single" w:sz="8" w:space="0" w:color="18213B"/>
              <w:right w:val="single" w:sz="8" w:space="0" w:color="18213B"/>
            </w:tcBorders>
          </w:tcPr>
          <w:p>
            <w:pPr>
              <w:pStyle w:val="TableParagraph"/>
              <w:spacing w:line="208" w:lineRule="auto" w:before="27"/>
              <w:ind w:left="207" w:right="200" w:firstLine="15"/>
              <w:rPr>
                <w:sz w:val="18"/>
              </w:rPr>
            </w:pPr>
            <w:r>
              <w:rPr>
                <w:spacing w:val="-4"/>
                <w:sz w:val="18"/>
              </w:rPr>
              <w:t>TARIFA</w:t>
            </w:r>
            <w:r>
              <w:rPr>
                <w:spacing w:val="-8"/>
                <w:sz w:val="18"/>
              </w:rPr>
              <w:t> </w:t>
            </w:r>
            <w:r>
              <w:rPr>
                <w:spacing w:val="-4"/>
                <w:sz w:val="18"/>
              </w:rPr>
              <w:t>POR </w:t>
            </w:r>
            <w:r>
              <w:rPr>
                <w:sz w:val="18"/>
              </w:rPr>
              <w:t>2</w:t>
            </w:r>
            <w:r>
              <w:rPr>
                <w:spacing w:val="-7"/>
                <w:sz w:val="18"/>
              </w:rPr>
              <w:t> </w:t>
            </w:r>
            <w:r>
              <w:rPr>
                <w:spacing w:val="-5"/>
                <w:sz w:val="18"/>
              </w:rPr>
              <w:t>PERSONAS</w:t>
            </w:r>
          </w:p>
        </w:tc>
        <w:tc>
          <w:tcPr>
            <w:tcW w:w="1342" w:type="dxa"/>
            <w:tcBorders>
              <w:top w:val="nil"/>
              <w:left w:val="single" w:sz="8" w:space="0" w:color="18213B"/>
              <w:right w:val="nil"/>
            </w:tcBorders>
          </w:tcPr>
          <w:p>
            <w:pPr>
              <w:pStyle w:val="TableParagraph"/>
              <w:spacing w:line="208" w:lineRule="auto" w:before="27"/>
              <w:ind w:left="243" w:right="245" w:firstLine="92"/>
              <w:rPr>
                <w:sz w:val="18"/>
              </w:rPr>
            </w:pPr>
            <w:r>
              <w:rPr>
                <w:spacing w:val="-2"/>
                <w:sz w:val="18"/>
              </w:rPr>
              <w:t>MENOR </w:t>
            </w:r>
            <w:r>
              <w:rPr>
                <w:spacing w:val="-4"/>
                <w:sz w:val="18"/>
              </w:rPr>
              <w:t>3-11</w:t>
            </w:r>
            <w:r>
              <w:rPr>
                <w:spacing w:val="-8"/>
                <w:sz w:val="18"/>
              </w:rPr>
              <w:t> </w:t>
            </w:r>
            <w:r>
              <w:rPr>
                <w:spacing w:val="-4"/>
                <w:sz w:val="18"/>
              </w:rPr>
              <w:t>AÑOS</w:t>
            </w:r>
          </w:p>
        </w:tc>
      </w:tr>
      <w:tr>
        <w:trPr>
          <w:trHeight w:val="273" w:hRule="atLeast"/>
        </w:trPr>
        <w:tc>
          <w:tcPr>
            <w:tcW w:w="1352" w:type="dxa"/>
            <w:tcBorders>
              <w:left w:val="nil"/>
              <w:bottom w:val="nil"/>
              <w:right w:val="single" w:sz="8" w:space="0" w:color="18213B"/>
            </w:tcBorders>
            <w:shd w:val="clear" w:color="auto" w:fill="E5E6E8"/>
          </w:tcPr>
          <w:p>
            <w:pPr>
              <w:pStyle w:val="TableParagraph"/>
              <w:spacing w:line="251" w:lineRule="exact" w:before="2"/>
              <w:ind w:left="376"/>
              <w:rPr>
                <w:sz w:val="22"/>
              </w:rPr>
            </w:pPr>
            <w:r>
              <w:rPr>
                <w:spacing w:val="-2"/>
                <w:sz w:val="22"/>
              </w:rPr>
              <w:t>$5,830</w:t>
            </w:r>
          </w:p>
        </w:tc>
        <w:tc>
          <w:tcPr>
            <w:tcW w:w="1464" w:type="dxa"/>
            <w:tcBorders>
              <w:left w:val="single" w:sz="8" w:space="0" w:color="18213B"/>
              <w:bottom w:val="nil"/>
              <w:right w:val="single" w:sz="8" w:space="0" w:color="18213B"/>
            </w:tcBorders>
            <w:shd w:val="clear" w:color="auto" w:fill="E5E6E8"/>
          </w:tcPr>
          <w:p>
            <w:pPr>
              <w:pStyle w:val="TableParagraph"/>
              <w:spacing w:line="242" w:lineRule="exact" w:before="11"/>
              <w:ind w:left="368"/>
              <w:rPr>
                <w:sz w:val="22"/>
              </w:rPr>
            </w:pPr>
            <w:r>
              <w:rPr>
                <w:spacing w:val="-2"/>
                <w:sz w:val="22"/>
              </w:rPr>
              <w:t>$20,590</w:t>
            </w:r>
          </w:p>
        </w:tc>
        <w:tc>
          <w:tcPr>
            <w:tcW w:w="1342" w:type="dxa"/>
            <w:tcBorders>
              <w:left w:val="single" w:sz="8" w:space="0" w:color="18213B"/>
              <w:bottom w:val="nil"/>
              <w:right w:val="nil"/>
            </w:tcBorders>
            <w:shd w:val="clear" w:color="auto" w:fill="E5E6E8"/>
          </w:tcPr>
          <w:p>
            <w:pPr>
              <w:pStyle w:val="TableParagraph"/>
              <w:spacing w:line="234" w:lineRule="exact" w:before="19"/>
              <w:ind w:left="370"/>
              <w:rPr>
                <w:sz w:val="22"/>
              </w:rPr>
            </w:pPr>
            <w:r>
              <w:rPr>
                <w:spacing w:val="-2"/>
                <w:sz w:val="22"/>
              </w:rPr>
              <w:t>$5,210</w:t>
            </w:r>
          </w:p>
        </w:tc>
      </w:tr>
    </w:tbl>
    <w:p>
      <w:pPr>
        <w:pStyle w:val="BodyText"/>
        <w:spacing w:before="115"/>
      </w:pPr>
    </w:p>
    <w:p>
      <w:pPr>
        <w:spacing w:line="249" w:lineRule="auto" w:before="0"/>
        <w:ind w:left="367" w:right="0" w:firstLine="0"/>
        <w:jc w:val="both"/>
        <w:rPr>
          <w:sz w:val="20"/>
        </w:rPr>
      </w:pPr>
      <w:r>
        <w:rPr>
          <w:sz w:val="20"/>
        </w:rPr>
        <w:t>Hasta 02 menores compartiendo habitación con 02 adultos. Todas las</w:t>
      </w:r>
      <w:r>
        <w:rPr>
          <w:spacing w:val="-4"/>
          <w:sz w:val="20"/>
        </w:rPr>
        <w:t> </w:t>
      </w:r>
      <w:r>
        <w:rPr>
          <w:sz w:val="20"/>
        </w:rPr>
        <w:t>habitaciones</w:t>
      </w:r>
      <w:r>
        <w:rPr>
          <w:spacing w:val="-4"/>
          <w:sz w:val="20"/>
        </w:rPr>
        <w:t> </w:t>
      </w:r>
      <w:r>
        <w:rPr>
          <w:sz w:val="20"/>
        </w:rPr>
        <w:t>cuentan</w:t>
      </w:r>
      <w:r>
        <w:rPr>
          <w:spacing w:val="-4"/>
          <w:sz w:val="20"/>
        </w:rPr>
        <w:t> </w:t>
      </w:r>
      <w:r>
        <w:rPr>
          <w:sz w:val="20"/>
        </w:rPr>
        <w:t>con</w:t>
      </w:r>
      <w:r>
        <w:rPr>
          <w:spacing w:val="-4"/>
          <w:sz w:val="20"/>
        </w:rPr>
        <w:t> </w:t>
      </w:r>
      <w:r>
        <w:rPr>
          <w:sz w:val="20"/>
        </w:rPr>
        <w:t>dos</w:t>
      </w:r>
      <w:r>
        <w:rPr>
          <w:spacing w:val="-4"/>
          <w:sz w:val="20"/>
        </w:rPr>
        <w:t> </w:t>
      </w:r>
      <w:r>
        <w:rPr>
          <w:sz w:val="20"/>
        </w:rPr>
        <w:t>camas</w:t>
      </w:r>
      <w:r>
        <w:rPr>
          <w:spacing w:val="-4"/>
          <w:sz w:val="20"/>
        </w:rPr>
        <w:t> </w:t>
      </w:r>
      <w:r>
        <w:rPr>
          <w:sz w:val="20"/>
        </w:rPr>
        <w:t>matrimoniales.</w:t>
      </w:r>
      <w:r>
        <w:rPr>
          <w:spacing w:val="-4"/>
          <w:sz w:val="20"/>
        </w:rPr>
        <w:t> </w:t>
      </w:r>
      <w:r>
        <w:rPr>
          <w:sz w:val="20"/>
        </w:rPr>
        <w:t>Aplica</w:t>
      </w:r>
      <w:r>
        <w:rPr>
          <w:spacing w:val="-4"/>
          <w:sz w:val="20"/>
        </w:rPr>
        <w:t> </w:t>
      </w:r>
      <w:r>
        <w:rPr>
          <w:sz w:val="20"/>
        </w:rPr>
        <w:t>10% de suplemento en temporada alta, ver fechas en notas importantes.</w:t>
      </w:r>
    </w:p>
    <w:p>
      <w:pPr>
        <w:pStyle w:val="BodyText"/>
        <w:spacing w:before="16"/>
        <w:rPr>
          <w:sz w:val="20"/>
        </w:rPr>
      </w:pPr>
    </w:p>
    <w:p>
      <w:pPr>
        <w:pStyle w:val="BodyText"/>
        <w:spacing w:before="1"/>
        <w:ind w:left="360"/>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236"/>
        <w:ind w:left="1325"/>
      </w:pPr>
      <w:r>
        <w:rPr/>
        <w:t>Tours</w:t>
      </w:r>
      <w:r>
        <w:rPr>
          <w:spacing w:val="-2"/>
        </w:rPr>
        <w:t> </w:t>
      </w:r>
      <w:r>
        <w:rPr/>
        <w:t>Opcionales</w:t>
      </w:r>
      <w:r>
        <w:rPr>
          <w:spacing w:val="-2"/>
        </w:rPr>
        <w:t> </w:t>
      </w:r>
      <w:r>
        <w:rPr/>
        <w:t>en</w:t>
      </w:r>
      <w:r>
        <w:rPr>
          <w:spacing w:val="-1"/>
        </w:rPr>
        <w:t> </w:t>
      </w:r>
      <w:r>
        <w:rPr/>
        <w:t>servicio</w:t>
      </w:r>
      <w:r>
        <w:rPr>
          <w:spacing w:val="-2"/>
        </w:rPr>
        <w:t> compartido</w:t>
      </w:r>
    </w:p>
    <w:p>
      <w:pPr>
        <w:pStyle w:val="BodyText"/>
        <w:spacing w:before="2" w:after="1"/>
        <w:rPr>
          <w:sz w:val="7"/>
        </w:rPr>
      </w:pPr>
    </w:p>
    <w:tbl>
      <w:tblPr>
        <w:tblW w:w="0" w:type="auto"/>
        <w:jc w:val="left"/>
        <w:tblInd w:w="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3792"/>
      </w:tblGrid>
      <w:tr>
        <w:trPr>
          <w:trHeight w:val="290" w:hRule="atLeast"/>
        </w:trPr>
        <w:tc>
          <w:tcPr>
            <w:tcW w:w="870" w:type="dxa"/>
            <w:tcBorders>
              <w:top w:val="single" w:sz="8" w:space="0" w:color="13070F"/>
              <w:right w:val="single" w:sz="8" w:space="0" w:color="18213B"/>
            </w:tcBorders>
            <w:shd w:val="clear" w:color="auto" w:fill="E5E6E8"/>
          </w:tcPr>
          <w:p>
            <w:pPr>
              <w:pStyle w:val="TableParagraph"/>
              <w:spacing w:line="251" w:lineRule="exact" w:before="19"/>
              <w:ind w:right="13"/>
              <w:jc w:val="center"/>
              <w:rPr>
                <w:sz w:val="22"/>
              </w:rPr>
            </w:pPr>
            <w:r>
              <w:rPr>
                <w:spacing w:val="-2"/>
                <w:sz w:val="22"/>
              </w:rPr>
              <w:t>$1,040</w:t>
            </w:r>
          </w:p>
        </w:tc>
        <w:tc>
          <w:tcPr>
            <w:tcW w:w="3792" w:type="dxa"/>
            <w:tcBorders>
              <w:top w:val="single" w:sz="8" w:space="0" w:color="13070F"/>
              <w:left w:val="single" w:sz="8" w:space="0" w:color="18213B"/>
            </w:tcBorders>
            <w:shd w:val="clear" w:color="auto" w:fill="E5E6E8"/>
          </w:tcPr>
          <w:p>
            <w:pPr>
              <w:pStyle w:val="TableParagraph"/>
              <w:spacing w:before="10"/>
              <w:ind w:left="3"/>
              <w:jc w:val="center"/>
              <w:rPr>
                <w:sz w:val="22"/>
              </w:rPr>
            </w:pPr>
            <w:r>
              <w:rPr>
                <w:sz w:val="22"/>
              </w:rPr>
              <w:t>Barrancas</w:t>
            </w:r>
            <w:r>
              <w:rPr>
                <w:spacing w:val="-2"/>
                <w:sz w:val="22"/>
              </w:rPr>
              <w:t> </w:t>
            </w:r>
            <w:r>
              <w:rPr>
                <w:sz w:val="22"/>
              </w:rPr>
              <w:t>Parque</w:t>
            </w:r>
            <w:r>
              <w:rPr>
                <w:spacing w:val="-2"/>
                <w:sz w:val="22"/>
              </w:rPr>
              <w:t> </w:t>
            </w:r>
            <w:r>
              <w:rPr>
                <w:sz w:val="22"/>
              </w:rPr>
              <w:t>aventura</w:t>
            </w:r>
            <w:r>
              <w:rPr>
                <w:spacing w:val="-1"/>
                <w:sz w:val="22"/>
              </w:rPr>
              <w:t> </w:t>
            </w:r>
            <w:r>
              <w:rPr>
                <w:sz w:val="22"/>
              </w:rPr>
              <w:t>y</w:t>
            </w:r>
            <w:r>
              <w:rPr>
                <w:spacing w:val="-2"/>
                <w:sz w:val="22"/>
              </w:rPr>
              <w:t> teleférico</w:t>
            </w:r>
          </w:p>
        </w:tc>
      </w:tr>
      <w:tr>
        <w:trPr>
          <w:trHeight w:val="271" w:hRule="atLeast"/>
        </w:trPr>
        <w:tc>
          <w:tcPr>
            <w:tcW w:w="870" w:type="dxa"/>
            <w:tcBorders>
              <w:right w:val="single" w:sz="8" w:space="0" w:color="18213B"/>
            </w:tcBorders>
          </w:tcPr>
          <w:p>
            <w:pPr>
              <w:pStyle w:val="TableParagraph"/>
              <w:spacing w:line="214" w:lineRule="exact" w:before="36"/>
              <w:ind w:left="5" w:right="13"/>
              <w:jc w:val="center"/>
              <w:rPr>
                <w:sz w:val="22"/>
              </w:rPr>
            </w:pPr>
            <w:r>
              <w:rPr>
                <w:spacing w:val="-4"/>
                <w:sz w:val="22"/>
              </w:rPr>
              <w:t>$380</w:t>
            </w:r>
          </w:p>
        </w:tc>
        <w:tc>
          <w:tcPr>
            <w:tcW w:w="3792" w:type="dxa"/>
            <w:tcBorders>
              <w:left w:val="single" w:sz="8" w:space="0" w:color="18213B"/>
            </w:tcBorders>
          </w:tcPr>
          <w:p>
            <w:pPr>
              <w:pStyle w:val="TableParagraph"/>
              <w:spacing w:line="224" w:lineRule="exact" w:before="27"/>
              <w:ind w:left="3"/>
              <w:jc w:val="center"/>
              <w:rPr>
                <w:sz w:val="22"/>
              </w:rPr>
            </w:pPr>
            <w:r>
              <w:rPr>
                <w:sz w:val="22"/>
              </w:rPr>
              <w:t>Tour</w:t>
            </w:r>
            <w:r>
              <w:rPr>
                <w:spacing w:val="-4"/>
                <w:sz w:val="22"/>
              </w:rPr>
              <w:t> </w:t>
            </w:r>
            <w:r>
              <w:rPr>
                <w:sz w:val="22"/>
              </w:rPr>
              <w:t>de</w:t>
            </w:r>
            <w:r>
              <w:rPr>
                <w:spacing w:val="-4"/>
                <w:sz w:val="22"/>
              </w:rPr>
              <w:t> </w:t>
            </w:r>
            <w:r>
              <w:rPr>
                <w:sz w:val="22"/>
              </w:rPr>
              <w:t>El</w:t>
            </w:r>
            <w:r>
              <w:rPr>
                <w:spacing w:val="-3"/>
                <w:sz w:val="22"/>
              </w:rPr>
              <w:t> </w:t>
            </w:r>
            <w:r>
              <w:rPr>
                <w:sz w:val="22"/>
              </w:rPr>
              <w:t>Fuerte</w:t>
            </w:r>
            <w:r>
              <w:rPr>
                <w:spacing w:val="-4"/>
                <w:sz w:val="22"/>
              </w:rPr>
              <w:t> </w:t>
            </w:r>
            <w:r>
              <w:rPr>
                <w:spacing w:val="-2"/>
                <w:sz w:val="22"/>
              </w:rPr>
              <w:t>caminata</w:t>
            </w:r>
          </w:p>
        </w:tc>
      </w:tr>
    </w:tbl>
    <w:p>
      <w:pPr>
        <w:pStyle w:val="BodyText"/>
        <w:spacing w:before="81"/>
      </w:pPr>
    </w:p>
    <w:p>
      <w:pPr>
        <w:pStyle w:val="BodyText"/>
        <w:ind w:left="368"/>
      </w:pPr>
      <w:r>
        <w:rPr>
          <w:w w:val="105"/>
        </w:rPr>
        <w:t>Precios</w:t>
      </w:r>
      <w:r>
        <w:rPr>
          <w:spacing w:val="-8"/>
          <w:w w:val="105"/>
        </w:rPr>
        <w:t> </w:t>
      </w:r>
      <w:r>
        <w:rPr>
          <w:w w:val="105"/>
        </w:rPr>
        <w:t>por</w:t>
      </w:r>
      <w:r>
        <w:rPr>
          <w:spacing w:val="-7"/>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(MXN).</w:t>
      </w:r>
    </w:p>
    <w:p>
      <w:pPr>
        <w:pStyle w:val="BodyText"/>
        <w:spacing w:before="90"/>
        <w:ind w:left="1092"/>
      </w:pPr>
      <w:r>
        <w:rPr/>
        <w:br w:type="column"/>
      </w:r>
      <w:r>
        <w:rPr/>
        <w:t>Seguro</w:t>
      </w:r>
      <w:r>
        <w:rPr>
          <w:spacing w:val="-2"/>
        </w:rPr>
        <w:t> </w:t>
      </w:r>
      <w:r>
        <w:rPr/>
        <w:t>de</w:t>
      </w:r>
      <w:r>
        <w:rPr>
          <w:spacing w:val="-2"/>
        </w:rPr>
        <w:t> viaje.</w:t>
      </w:r>
    </w:p>
    <w:p>
      <w:pPr>
        <w:pStyle w:val="BodyText"/>
      </w:pPr>
    </w:p>
    <w:p>
      <w:pPr>
        <w:pStyle w:val="BodyText"/>
      </w:pPr>
    </w:p>
    <w:p>
      <w:pPr>
        <w:pStyle w:val="BodyText"/>
        <w:spacing w:before="28"/>
      </w:pPr>
    </w:p>
    <w:p>
      <w:pPr>
        <w:pStyle w:val="BodyText"/>
        <w:spacing w:line="247" w:lineRule="auto"/>
        <w:ind w:left="1092" w:right="126"/>
      </w:pPr>
      <w:r>
        <w:rPr/>
        <w:drawing>
          <wp:anchor distT="0" distB="0" distL="0" distR="0" allowOverlap="1" layoutInCell="1" locked="0" behindDoc="0" simplePos="0" relativeHeight="15733760">
            <wp:simplePos x="0" y="0"/>
            <wp:positionH relativeFrom="page">
              <wp:posOffset>4178643</wp:posOffset>
            </wp:positionH>
            <wp:positionV relativeFrom="paragraph">
              <wp:posOffset>-725060</wp:posOffset>
            </wp:positionV>
            <wp:extent cx="321030" cy="308013"/>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11" cstate="print"/>
                    <a:stretch>
                      <a:fillRect/>
                    </a:stretch>
                  </pic:blipFill>
                  <pic:spPr>
                    <a:xfrm>
                      <a:off x="0" y="0"/>
                      <a:ext cx="321030" cy="308013"/>
                    </a:xfrm>
                    <a:prstGeom prst="rect">
                      <a:avLst/>
                    </a:prstGeom>
                  </pic:spPr>
                </pic:pic>
              </a:graphicData>
            </a:graphic>
          </wp:anchor>
        </w:drawing>
      </w:r>
      <w:r>
        <w:rPr/>
        <w:drawing>
          <wp:anchor distT="0" distB="0" distL="0" distR="0" allowOverlap="1" layoutInCell="1" locked="0" behindDoc="0" simplePos="0" relativeHeight="15735296">
            <wp:simplePos x="0" y="0"/>
            <wp:positionH relativeFrom="page">
              <wp:posOffset>4201744</wp:posOffset>
            </wp:positionH>
            <wp:positionV relativeFrom="paragraph">
              <wp:posOffset>23007</wp:posOffset>
            </wp:positionV>
            <wp:extent cx="279374" cy="28795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2" cstate="print"/>
                    <a:stretch>
                      <a:fillRect/>
                    </a:stretch>
                  </pic:blipFill>
                  <pic:spPr>
                    <a:xfrm>
                      <a:off x="0" y="0"/>
                      <a:ext cx="279374" cy="287959"/>
                    </a:xfrm>
                    <a:prstGeom prst="rect">
                      <a:avLst/>
                    </a:prstGeom>
                  </pic:spPr>
                </pic:pic>
              </a:graphicData>
            </a:graphic>
          </wp:anchor>
        </w:drawing>
      </w:r>
      <w:r>
        <w:rPr/>
        <w:t>02 noches de alojamiento y 01 desayuno menú </w:t>
      </w:r>
      <w:r>
        <w:rPr>
          <w:spacing w:val="-2"/>
        </w:rPr>
        <w:t>fijo.</w:t>
      </w:r>
    </w:p>
    <w:p>
      <w:pPr>
        <w:pStyle w:val="BodyText"/>
      </w:pPr>
    </w:p>
    <w:p>
      <w:pPr>
        <w:pStyle w:val="BodyText"/>
      </w:pPr>
    </w:p>
    <w:p>
      <w:pPr>
        <w:pStyle w:val="BodyText"/>
        <w:spacing w:before="20"/>
      </w:pPr>
    </w:p>
    <w:p>
      <w:pPr>
        <w:pStyle w:val="BodyText"/>
        <w:spacing w:line="247" w:lineRule="auto"/>
        <w:ind w:left="1092" w:right="275"/>
      </w:pPr>
      <w:r>
        <w:rPr/>
        <w:drawing>
          <wp:anchor distT="0" distB="0" distL="0" distR="0" allowOverlap="1" layoutInCell="1" locked="0" behindDoc="0" simplePos="0" relativeHeight="15735808">
            <wp:simplePos x="0" y="0"/>
            <wp:positionH relativeFrom="page">
              <wp:posOffset>4190441</wp:posOffset>
            </wp:positionH>
            <wp:positionV relativeFrom="paragraph">
              <wp:posOffset>12424</wp:posOffset>
            </wp:positionV>
            <wp:extent cx="296452" cy="29645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3" cstate="print"/>
                    <a:stretch>
                      <a:fillRect/>
                    </a:stretch>
                  </pic:blipFill>
                  <pic:spPr>
                    <a:xfrm>
                      <a:off x="0" y="0"/>
                      <a:ext cx="296452" cy="296452"/>
                    </a:xfrm>
                    <a:prstGeom prst="rect">
                      <a:avLst/>
                    </a:prstGeom>
                  </pic:spPr>
                </pic:pic>
              </a:graphicData>
            </a:graphic>
          </wp:anchor>
        </w:drawing>
      </w:r>
      <w:r>
        <w:rPr/>
        <w:t>Boleto</w:t>
      </w:r>
      <w:r>
        <w:rPr>
          <w:spacing w:val="-1"/>
        </w:rPr>
        <w:t> </w:t>
      </w:r>
      <w:r>
        <w:rPr/>
        <w:t>de</w:t>
      </w:r>
      <w:r>
        <w:rPr>
          <w:spacing w:val="-1"/>
        </w:rPr>
        <w:t> </w:t>
      </w:r>
      <w:r>
        <w:rPr/>
        <w:t>tren</w:t>
      </w:r>
      <w:r>
        <w:rPr>
          <w:spacing w:val="-1"/>
        </w:rPr>
        <w:t> </w:t>
      </w:r>
      <w:r>
        <w:rPr/>
        <w:t>Chepe</w:t>
      </w:r>
      <w:r>
        <w:rPr>
          <w:spacing w:val="-1"/>
        </w:rPr>
        <w:t> </w:t>
      </w:r>
      <w:r>
        <w:rPr/>
        <w:t>express</w:t>
      </w:r>
      <w:r>
        <w:rPr>
          <w:spacing w:val="-1"/>
        </w:rPr>
        <w:t> </w:t>
      </w:r>
      <w:r>
        <w:rPr/>
        <w:t>clase</w:t>
      </w:r>
      <w:r>
        <w:rPr>
          <w:spacing w:val="-1"/>
        </w:rPr>
        <w:t> </w:t>
      </w:r>
      <w:r>
        <w:rPr/>
        <w:t>turista. Boleto de autobús línea local Noroeste.</w:t>
      </w:r>
    </w:p>
    <w:p>
      <w:pPr>
        <w:pStyle w:val="BodyText"/>
      </w:pPr>
    </w:p>
    <w:p>
      <w:pPr>
        <w:pStyle w:val="BodyText"/>
      </w:pPr>
    </w:p>
    <w:p>
      <w:pPr>
        <w:pStyle w:val="BodyText"/>
        <w:spacing w:before="20"/>
      </w:pPr>
    </w:p>
    <w:p>
      <w:pPr>
        <w:pStyle w:val="BodyText"/>
        <w:spacing w:line="247" w:lineRule="auto"/>
        <w:ind w:left="1092"/>
      </w:pPr>
      <w:r>
        <w:rPr/>
        <w:drawing>
          <wp:anchor distT="0" distB="0" distL="0" distR="0" allowOverlap="1" layoutInCell="1" locked="0" behindDoc="0" simplePos="0" relativeHeight="15733248">
            <wp:simplePos x="0" y="0"/>
            <wp:positionH relativeFrom="page">
              <wp:posOffset>4200169</wp:posOffset>
            </wp:positionH>
            <wp:positionV relativeFrom="paragraph">
              <wp:posOffset>31362</wp:posOffset>
            </wp:positionV>
            <wp:extent cx="288540" cy="285876"/>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288540" cy="285876"/>
                    </a:xfrm>
                    <a:prstGeom prst="rect">
                      <a:avLst/>
                    </a:prstGeom>
                  </pic:spPr>
                </pic:pic>
              </a:graphicData>
            </a:graphic>
          </wp:anchor>
        </w:drawing>
      </w:r>
      <w:r>
        <w:rPr/>
        <w:t>Traslados</w:t>
      </w:r>
      <w:r>
        <w:rPr>
          <w:spacing w:val="38"/>
        </w:rPr>
        <w:t> </w:t>
      </w:r>
      <w:r>
        <w:rPr/>
        <w:t>y</w:t>
      </w:r>
      <w:r>
        <w:rPr>
          <w:spacing w:val="38"/>
        </w:rPr>
        <w:t> </w:t>
      </w:r>
      <w:r>
        <w:rPr/>
        <w:t>tours</w:t>
      </w:r>
      <w:r>
        <w:rPr>
          <w:spacing w:val="38"/>
        </w:rPr>
        <w:t> </w:t>
      </w:r>
      <w:r>
        <w:rPr/>
        <w:t>como</w:t>
      </w:r>
      <w:r>
        <w:rPr>
          <w:spacing w:val="38"/>
        </w:rPr>
        <w:t> </w:t>
      </w:r>
      <w:r>
        <w:rPr/>
        <w:t>se</w:t>
      </w:r>
      <w:r>
        <w:rPr>
          <w:spacing w:val="38"/>
        </w:rPr>
        <w:t> </w:t>
      </w:r>
      <w:r>
        <w:rPr/>
        <w:t>indica</w:t>
      </w:r>
      <w:r>
        <w:rPr>
          <w:spacing w:val="38"/>
        </w:rPr>
        <w:t> </w:t>
      </w:r>
      <w:r>
        <w:rPr/>
        <w:t>en</w:t>
      </w:r>
      <w:r>
        <w:rPr>
          <w:spacing w:val="38"/>
        </w:rPr>
        <w:t> </w:t>
      </w:r>
      <w:r>
        <w:rPr/>
        <w:t>servicio </w:t>
      </w:r>
      <w:r>
        <w:rPr>
          <w:spacing w:val="-2"/>
        </w:rPr>
        <w:t>compartido.</w:t>
      </w:r>
    </w:p>
    <w:p>
      <w:pPr>
        <w:pStyle w:val="BodyText"/>
      </w:pPr>
    </w:p>
    <w:p>
      <w:pPr>
        <w:pStyle w:val="BodyText"/>
        <w:spacing w:before="120"/>
      </w:pPr>
    </w:p>
    <w:p>
      <w:pPr>
        <w:pStyle w:val="Heading2"/>
        <w:ind w:left="1788"/>
      </w:pPr>
      <w:r>
        <w:rPr>
          <w:color w:val="089DD9"/>
        </w:rPr>
        <w:t>NO</w:t>
      </w:r>
      <w:r>
        <w:rPr>
          <w:color w:val="089DD9"/>
          <w:spacing w:val="16"/>
        </w:rPr>
        <w:t> </w:t>
      </w:r>
      <w:r>
        <w:rPr>
          <w:color w:val="089DD9"/>
          <w:spacing w:val="-2"/>
        </w:rPr>
        <w:t>INCLUYE</w:t>
      </w:r>
    </w:p>
    <w:p>
      <w:pPr>
        <w:pStyle w:val="BodyText"/>
        <w:tabs>
          <w:tab w:pos="2148" w:val="left" w:leader="none"/>
          <w:tab w:pos="3139" w:val="left" w:leader="none"/>
          <w:tab w:pos="3475" w:val="left" w:leader="none"/>
          <w:tab w:pos="4265" w:val="left" w:leader="none"/>
          <w:tab w:pos="5040" w:val="left" w:leader="none"/>
        </w:tabs>
        <w:spacing w:line="228" w:lineRule="auto" w:before="354"/>
        <w:ind w:left="1072" w:right="386"/>
      </w:pPr>
      <w:r>
        <w:rPr/>
        <w:drawing>
          <wp:anchor distT="0" distB="0" distL="0" distR="0" allowOverlap="1" layoutInCell="1" locked="0" behindDoc="0" simplePos="0" relativeHeight="15734272">
            <wp:simplePos x="0" y="0"/>
            <wp:positionH relativeFrom="page">
              <wp:posOffset>4177512</wp:posOffset>
            </wp:positionH>
            <wp:positionV relativeFrom="paragraph">
              <wp:posOffset>217787</wp:posOffset>
            </wp:positionV>
            <wp:extent cx="344284" cy="345236"/>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5" cstate="print"/>
                    <a:stretch>
                      <a:fillRect/>
                    </a:stretch>
                  </pic:blipFill>
                  <pic:spPr>
                    <a:xfrm>
                      <a:off x="0" y="0"/>
                      <a:ext cx="344284" cy="345236"/>
                    </a:xfrm>
                    <a:prstGeom prst="rect">
                      <a:avLst/>
                    </a:prstGeom>
                  </pic:spPr>
                </pic:pic>
              </a:graphicData>
            </a:graphic>
          </wp:anchor>
        </w:drawing>
      </w:r>
      <w:r>
        <w:rPr>
          <w:spacing w:val="-2"/>
        </w:rPr>
        <w:t>Propinas,</w:t>
      </w:r>
      <w:r>
        <w:rPr/>
        <w:tab/>
      </w:r>
      <w:r>
        <w:rPr>
          <w:spacing w:val="-2"/>
        </w:rPr>
        <w:t>entradas</w:t>
      </w:r>
      <w:r>
        <w:rPr/>
        <w:tab/>
      </w:r>
      <w:r>
        <w:rPr>
          <w:spacing w:val="-10"/>
        </w:rPr>
        <w:t>o</w:t>
      </w:r>
      <w:r>
        <w:rPr/>
        <w:tab/>
      </w:r>
      <w:r>
        <w:rPr>
          <w:spacing w:val="-2"/>
        </w:rPr>
        <w:t>tarifas</w:t>
      </w:r>
      <w:r>
        <w:rPr/>
        <w:tab/>
      </w:r>
      <w:r>
        <w:rPr>
          <w:spacing w:val="-2"/>
        </w:rPr>
        <w:t>aéreas</w:t>
      </w:r>
      <w:r>
        <w:rPr/>
        <w:tab/>
      </w:r>
      <w:r>
        <w:rPr>
          <w:spacing w:val="-6"/>
        </w:rPr>
        <w:t>no </w:t>
      </w:r>
      <w:r>
        <w:rPr/>
        <w:t>especificados en el programa</w:t>
      </w:r>
    </w:p>
    <w:p>
      <w:pPr>
        <w:pStyle w:val="BodyText"/>
        <w:spacing w:after="0" w:line="228" w:lineRule="auto"/>
        <w:sectPr>
          <w:type w:val="continuous"/>
          <w:pgSz w:w="12240" w:h="15840"/>
          <w:pgMar w:top="0" w:bottom="0" w:left="360" w:right="360"/>
          <w:cols w:num="2" w:equalWidth="0">
            <w:col w:w="5783" w:space="76"/>
            <w:col w:w="5661"/>
          </w:cols>
        </w:sectPr>
      </w:pPr>
    </w:p>
    <w:p>
      <w:pPr>
        <w:pStyle w:val="BodyText"/>
      </w:pPr>
    </w:p>
    <w:p>
      <w:pPr>
        <w:pStyle w:val="BodyText"/>
        <w:spacing w:before="213"/>
      </w:pPr>
    </w:p>
    <w:p>
      <w:pPr>
        <w:pStyle w:val="BodyText"/>
        <w:spacing w:line="228" w:lineRule="auto"/>
        <w:ind w:left="6931"/>
      </w:pPr>
      <w:r>
        <w:rPr/>
        <w:drawing>
          <wp:anchor distT="0" distB="0" distL="0" distR="0" allowOverlap="1" layoutInCell="1" locked="0" behindDoc="0" simplePos="0" relativeHeight="15734784">
            <wp:simplePos x="0" y="0"/>
            <wp:positionH relativeFrom="page">
              <wp:posOffset>4188142</wp:posOffset>
            </wp:positionH>
            <wp:positionV relativeFrom="paragraph">
              <wp:posOffset>11477</wp:posOffset>
            </wp:positionV>
            <wp:extent cx="316760" cy="312470"/>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316760" cy="312470"/>
                    </a:xfrm>
                    <a:prstGeom prst="rect">
                      <a:avLst/>
                    </a:prstGeom>
                  </pic:spPr>
                </pic:pic>
              </a:graphicData>
            </a:graphic>
          </wp:anchor>
        </w:drawing>
      </w:r>
      <w:r>
        <w:rPr/>
        <mc:AlternateContent>
          <mc:Choice Requires="wps">
            <w:drawing>
              <wp:anchor distT="0" distB="0" distL="0" distR="0" allowOverlap="1" layoutInCell="1" locked="0" behindDoc="0" simplePos="0" relativeHeight="15736832">
                <wp:simplePos x="0" y="0"/>
                <wp:positionH relativeFrom="page">
                  <wp:posOffset>395046</wp:posOffset>
                </wp:positionH>
                <wp:positionV relativeFrom="paragraph">
                  <wp:posOffset>-785955</wp:posOffset>
                </wp:positionV>
                <wp:extent cx="3529329" cy="114173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3529329" cy="1141730"/>
                        </a:xfrm>
                        <a:prstGeom prst="rect">
                          <a:avLst/>
                        </a:prstGeom>
                      </wps:spPr>
                      <wps:txbx>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23"/>
                              <w:gridCol w:w="2710"/>
                              <w:gridCol w:w="731"/>
                              <w:gridCol w:w="673"/>
                            </w:tblGrid>
                            <w:tr>
                              <w:trPr>
                                <w:trHeight w:val="417" w:hRule="atLeast"/>
                              </w:trPr>
                              <w:tc>
                                <w:tcPr>
                                  <w:tcW w:w="1323" w:type="dxa"/>
                                  <w:tcBorders>
                                    <w:top w:val="nil"/>
                                    <w:left w:val="nil"/>
                                    <w:right w:val="single" w:sz="8" w:space="0" w:color="18213B"/>
                                  </w:tcBorders>
                                </w:tcPr>
                                <w:p>
                                  <w:pPr>
                                    <w:pStyle w:val="TableParagraph"/>
                                    <w:spacing w:line="170" w:lineRule="exact"/>
                                    <w:ind w:left="53"/>
                                    <w:rPr>
                                      <w:sz w:val="20"/>
                                    </w:rPr>
                                  </w:pPr>
                                  <w:r>
                                    <w:rPr>
                                      <w:sz w:val="20"/>
                                    </w:rPr>
                                    <w:t>Chepe</w:t>
                                  </w:r>
                                  <w:r>
                                    <w:rPr>
                                      <w:spacing w:val="10"/>
                                      <w:sz w:val="20"/>
                                    </w:rPr>
                                    <w:t> </w:t>
                                  </w:r>
                                  <w:r>
                                    <w:rPr>
                                      <w:spacing w:val="-2"/>
                                      <w:sz w:val="20"/>
                                    </w:rPr>
                                    <w:t>Express</w:t>
                                  </w:r>
                                </w:p>
                                <w:p>
                                  <w:pPr>
                                    <w:pStyle w:val="TableParagraph"/>
                                    <w:spacing w:line="215" w:lineRule="exact"/>
                                    <w:ind w:left="156"/>
                                    <w:rPr>
                                      <w:sz w:val="20"/>
                                    </w:rPr>
                                  </w:pPr>
                                  <w:r>
                                    <w:rPr>
                                      <w:sz w:val="20"/>
                                    </w:rPr>
                                    <w:t>Up</w:t>
                                  </w:r>
                                  <w:r>
                                    <w:rPr>
                                      <w:spacing w:val="1"/>
                                      <w:sz w:val="20"/>
                                    </w:rPr>
                                    <w:t> </w:t>
                                  </w:r>
                                  <w:r>
                                    <w:rPr>
                                      <w:sz w:val="20"/>
                                    </w:rPr>
                                    <w:t>Grade</w:t>
                                  </w:r>
                                  <w:r>
                                    <w:rPr>
                                      <w:spacing w:val="2"/>
                                      <w:sz w:val="20"/>
                                    </w:rPr>
                                    <w:t> </w:t>
                                  </w:r>
                                  <w:r>
                                    <w:rPr>
                                      <w:spacing w:val="-5"/>
                                      <w:sz w:val="20"/>
                                    </w:rPr>
                                    <w:t>a:</w:t>
                                  </w:r>
                                </w:p>
                              </w:tc>
                              <w:tc>
                                <w:tcPr>
                                  <w:tcW w:w="2710" w:type="dxa"/>
                                  <w:tcBorders>
                                    <w:top w:val="nil"/>
                                    <w:left w:val="single" w:sz="8" w:space="0" w:color="18213B"/>
                                    <w:right w:val="single" w:sz="8" w:space="0" w:color="18213B"/>
                                  </w:tcBorders>
                                </w:tcPr>
                                <w:p>
                                  <w:pPr>
                                    <w:pStyle w:val="TableParagraph"/>
                                    <w:spacing w:before="69"/>
                                    <w:ind w:left="876"/>
                                    <w:rPr>
                                      <w:sz w:val="22"/>
                                    </w:rPr>
                                  </w:pPr>
                                  <w:r>
                                    <w:rPr>
                                      <w:spacing w:val="-2"/>
                                      <w:sz w:val="22"/>
                                    </w:rPr>
                                    <w:t>INCLUYE</w:t>
                                  </w:r>
                                </w:p>
                              </w:tc>
                              <w:tc>
                                <w:tcPr>
                                  <w:tcW w:w="731" w:type="dxa"/>
                                  <w:tcBorders>
                                    <w:top w:val="nil"/>
                                    <w:left w:val="single" w:sz="8" w:space="0" w:color="18213B"/>
                                    <w:right w:val="single" w:sz="8" w:space="0" w:color="18213B"/>
                                  </w:tcBorders>
                                </w:tcPr>
                                <w:p>
                                  <w:pPr>
                                    <w:pStyle w:val="TableParagraph"/>
                                    <w:spacing w:line="196" w:lineRule="exact"/>
                                    <w:ind w:left="163"/>
                                    <w:rPr>
                                      <w:sz w:val="20"/>
                                    </w:rPr>
                                  </w:pPr>
                                  <w:r>
                                    <w:rPr>
                                      <w:spacing w:val="-4"/>
                                      <w:sz w:val="20"/>
                                    </w:rPr>
                                    <w:t>SPL.</w:t>
                                  </w:r>
                                </w:p>
                                <w:p>
                                  <w:pPr>
                                    <w:pStyle w:val="TableParagraph"/>
                                    <w:spacing w:line="202" w:lineRule="exact"/>
                                    <w:ind w:left="173"/>
                                    <w:rPr>
                                      <w:sz w:val="20"/>
                                    </w:rPr>
                                  </w:pPr>
                                  <w:r>
                                    <w:rPr>
                                      <w:spacing w:val="-4"/>
                                      <w:sz w:val="20"/>
                                    </w:rPr>
                                    <w:t>Baja</w:t>
                                  </w:r>
                                </w:p>
                              </w:tc>
                              <w:tc>
                                <w:tcPr>
                                  <w:tcW w:w="673" w:type="dxa"/>
                                  <w:tcBorders>
                                    <w:top w:val="nil"/>
                                    <w:left w:val="single" w:sz="8" w:space="0" w:color="18213B"/>
                                    <w:right w:val="nil"/>
                                  </w:tcBorders>
                                </w:tcPr>
                                <w:p>
                                  <w:pPr>
                                    <w:pStyle w:val="TableParagraph"/>
                                    <w:spacing w:line="206" w:lineRule="exact"/>
                                    <w:ind w:left="147"/>
                                    <w:rPr>
                                      <w:sz w:val="20"/>
                                    </w:rPr>
                                  </w:pPr>
                                  <w:r>
                                    <w:rPr>
                                      <w:spacing w:val="-4"/>
                                      <w:sz w:val="20"/>
                                    </w:rPr>
                                    <w:t>SPL.</w:t>
                                  </w:r>
                                </w:p>
                                <w:p>
                                  <w:pPr>
                                    <w:pStyle w:val="TableParagraph"/>
                                    <w:spacing w:line="191" w:lineRule="exact"/>
                                    <w:ind w:left="168"/>
                                    <w:rPr>
                                      <w:sz w:val="20"/>
                                    </w:rPr>
                                  </w:pPr>
                                  <w:r>
                                    <w:rPr>
                                      <w:spacing w:val="-4"/>
                                      <w:sz w:val="20"/>
                                    </w:rPr>
                                    <w:t>Alta</w:t>
                                  </w:r>
                                </w:p>
                              </w:tc>
                            </w:tr>
                            <w:tr>
                              <w:trPr>
                                <w:trHeight w:val="503" w:hRule="atLeast"/>
                              </w:trPr>
                              <w:tc>
                                <w:tcPr>
                                  <w:tcW w:w="1323" w:type="dxa"/>
                                  <w:tcBorders>
                                    <w:left w:val="nil"/>
                                    <w:bottom w:val="nil"/>
                                    <w:right w:val="single" w:sz="8" w:space="0" w:color="18213B"/>
                                  </w:tcBorders>
                                  <w:shd w:val="clear" w:color="auto" w:fill="E5E6E8"/>
                                </w:tcPr>
                                <w:p>
                                  <w:pPr>
                                    <w:pStyle w:val="TableParagraph"/>
                                    <w:spacing w:before="163"/>
                                    <w:ind w:left="28" w:right="28"/>
                                    <w:jc w:val="center"/>
                                    <w:rPr>
                                      <w:sz w:val="22"/>
                                    </w:rPr>
                                  </w:pPr>
                                  <w:r>
                                    <w:rPr>
                                      <w:spacing w:val="-2"/>
                                      <w:sz w:val="22"/>
                                    </w:rPr>
                                    <w:t>Ejecutiva</w:t>
                                  </w:r>
                                </w:p>
                              </w:tc>
                              <w:tc>
                                <w:tcPr>
                                  <w:tcW w:w="2710" w:type="dxa"/>
                                  <w:tcBorders>
                                    <w:left w:val="single" w:sz="8" w:space="0" w:color="18213B"/>
                                    <w:bottom w:val="nil"/>
                                    <w:right w:val="single" w:sz="8" w:space="0" w:color="18213B"/>
                                  </w:tcBorders>
                                  <w:shd w:val="clear" w:color="auto" w:fill="E5E6E8"/>
                                </w:tcPr>
                                <w:p>
                                  <w:pPr>
                                    <w:pStyle w:val="TableParagraph"/>
                                    <w:spacing w:line="208" w:lineRule="auto" w:before="62"/>
                                    <w:ind w:left="57"/>
                                    <w:rPr>
                                      <w:sz w:val="20"/>
                                    </w:rPr>
                                  </w:pPr>
                                  <w:r>
                                    <w:rPr>
                                      <w:sz w:val="20"/>
                                    </w:rPr>
                                    <w:t>Acceso</w:t>
                                  </w:r>
                                  <w:r>
                                    <w:rPr>
                                      <w:spacing w:val="-10"/>
                                      <w:sz w:val="20"/>
                                    </w:rPr>
                                    <w:t> </w:t>
                                  </w:r>
                                  <w:r>
                                    <w:rPr>
                                      <w:sz w:val="20"/>
                                    </w:rPr>
                                    <w:t>al</w:t>
                                  </w:r>
                                  <w:r>
                                    <w:rPr>
                                      <w:spacing w:val="-10"/>
                                      <w:sz w:val="20"/>
                                    </w:rPr>
                                    <w:t> </w:t>
                                  </w:r>
                                  <w:r>
                                    <w:rPr>
                                      <w:sz w:val="20"/>
                                    </w:rPr>
                                    <w:t>bar</w:t>
                                  </w:r>
                                  <w:r>
                                    <w:rPr>
                                      <w:spacing w:val="-10"/>
                                      <w:sz w:val="20"/>
                                    </w:rPr>
                                    <w:t> </w:t>
                                  </w:r>
                                  <w:r>
                                    <w:rPr>
                                      <w:sz w:val="20"/>
                                    </w:rPr>
                                    <w:t>y</w:t>
                                  </w:r>
                                  <w:r>
                                    <w:rPr>
                                      <w:spacing w:val="-10"/>
                                      <w:sz w:val="20"/>
                                    </w:rPr>
                                    <w:t> </w:t>
                                  </w:r>
                                  <w:r>
                                    <w:rPr>
                                      <w:sz w:val="20"/>
                                    </w:rPr>
                                    <w:t>comedor.</w:t>
                                  </w:r>
                                  <w:r>
                                    <w:rPr>
                                      <w:spacing w:val="-10"/>
                                      <w:sz w:val="20"/>
                                    </w:rPr>
                                    <w:t> </w:t>
                                  </w:r>
                                  <w:r>
                                    <w:rPr>
                                      <w:sz w:val="20"/>
                                    </w:rPr>
                                    <w:t>No incluye</w:t>
                                  </w:r>
                                  <w:r>
                                    <w:rPr>
                                      <w:spacing w:val="2"/>
                                      <w:sz w:val="20"/>
                                    </w:rPr>
                                    <w:t> </w:t>
                                  </w:r>
                                  <w:r>
                                    <w:rPr>
                                      <w:sz w:val="20"/>
                                    </w:rPr>
                                    <w:t>alimentos</w:t>
                                  </w:r>
                                  <w:r>
                                    <w:rPr>
                                      <w:spacing w:val="3"/>
                                      <w:sz w:val="20"/>
                                    </w:rPr>
                                    <w:t> </w:t>
                                  </w:r>
                                  <w:r>
                                    <w:rPr>
                                      <w:sz w:val="20"/>
                                    </w:rPr>
                                    <w:t>ni</w:t>
                                  </w:r>
                                  <w:r>
                                    <w:rPr>
                                      <w:spacing w:val="3"/>
                                      <w:sz w:val="20"/>
                                    </w:rPr>
                                    <w:t> </w:t>
                                  </w:r>
                                  <w:r>
                                    <w:rPr>
                                      <w:spacing w:val="-2"/>
                                      <w:sz w:val="20"/>
                                    </w:rPr>
                                    <w:t>bebidas</w:t>
                                  </w:r>
                                </w:p>
                              </w:tc>
                              <w:tc>
                                <w:tcPr>
                                  <w:tcW w:w="731" w:type="dxa"/>
                                  <w:tcBorders>
                                    <w:left w:val="single" w:sz="8" w:space="0" w:color="18213B"/>
                                    <w:bottom w:val="nil"/>
                                    <w:right w:val="single" w:sz="8" w:space="0" w:color="18213B"/>
                                  </w:tcBorders>
                                  <w:shd w:val="clear" w:color="auto" w:fill="E5E6E8"/>
                                </w:tcPr>
                                <w:p>
                                  <w:pPr>
                                    <w:pStyle w:val="TableParagraph"/>
                                    <w:spacing w:before="137"/>
                                    <w:ind w:right="49"/>
                                    <w:jc w:val="center"/>
                                    <w:rPr>
                                      <w:sz w:val="22"/>
                                    </w:rPr>
                                  </w:pPr>
                                  <w:r>
                                    <w:rPr>
                                      <w:spacing w:val="-4"/>
                                      <w:sz w:val="22"/>
                                    </w:rPr>
                                    <w:t>$910</w:t>
                                  </w:r>
                                </w:p>
                              </w:tc>
                              <w:tc>
                                <w:tcPr>
                                  <w:tcW w:w="673" w:type="dxa"/>
                                  <w:tcBorders>
                                    <w:left w:val="single" w:sz="8" w:space="0" w:color="18213B"/>
                                    <w:bottom w:val="nil"/>
                                    <w:right w:val="nil"/>
                                  </w:tcBorders>
                                  <w:shd w:val="clear" w:color="auto" w:fill="E5E6E8"/>
                                </w:tcPr>
                                <w:p>
                                  <w:pPr>
                                    <w:pStyle w:val="TableParagraph"/>
                                    <w:spacing w:before="147"/>
                                    <w:ind w:left="18"/>
                                    <w:jc w:val="center"/>
                                    <w:rPr>
                                      <w:sz w:val="22"/>
                                    </w:rPr>
                                  </w:pPr>
                                  <w:r>
                                    <w:rPr>
                                      <w:spacing w:val="-2"/>
                                      <w:sz w:val="22"/>
                                    </w:rPr>
                                    <w:t>$1,140</w:t>
                                  </w:r>
                                </w:p>
                              </w:tc>
                            </w:tr>
                            <w:tr>
                              <w:trPr>
                                <w:trHeight w:val="858" w:hRule="atLeast"/>
                              </w:trPr>
                              <w:tc>
                                <w:tcPr>
                                  <w:tcW w:w="1323" w:type="dxa"/>
                                  <w:tcBorders>
                                    <w:top w:val="nil"/>
                                    <w:left w:val="nil"/>
                                    <w:bottom w:val="nil"/>
                                    <w:right w:val="single" w:sz="8" w:space="0" w:color="18213B"/>
                                  </w:tcBorders>
                                </w:tcPr>
                                <w:p>
                                  <w:pPr>
                                    <w:pStyle w:val="TableParagraph"/>
                                    <w:spacing w:before="67"/>
                                    <w:rPr>
                                      <w:sz w:val="22"/>
                                    </w:rPr>
                                  </w:pPr>
                                </w:p>
                                <w:p>
                                  <w:pPr>
                                    <w:pStyle w:val="TableParagraph"/>
                                    <w:ind w:left="28"/>
                                    <w:jc w:val="center"/>
                                    <w:rPr>
                                      <w:sz w:val="22"/>
                                    </w:rPr>
                                  </w:pPr>
                                  <w:r>
                                    <w:rPr>
                                      <w:spacing w:val="-2"/>
                                      <w:w w:val="105"/>
                                      <w:sz w:val="22"/>
                                    </w:rPr>
                                    <w:t>Primera</w:t>
                                  </w:r>
                                </w:p>
                              </w:tc>
                              <w:tc>
                                <w:tcPr>
                                  <w:tcW w:w="2710" w:type="dxa"/>
                                  <w:tcBorders>
                                    <w:top w:val="nil"/>
                                    <w:left w:val="single" w:sz="8" w:space="0" w:color="18213B"/>
                                    <w:bottom w:val="nil"/>
                                    <w:right w:val="single" w:sz="8" w:space="0" w:color="18213B"/>
                                  </w:tcBorders>
                                </w:tcPr>
                                <w:p>
                                  <w:pPr>
                                    <w:pStyle w:val="TableParagraph"/>
                                    <w:spacing w:line="220" w:lineRule="exact"/>
                                    <w:ind w:left="45" w:right="51"/>
                                    <w:rPr>
                                      <w:sz w:val="20"/>
                                    </w:rPr>
                                  </w:pPr>
                                  <w:r>
                                    <w:rPr>
                                      <w:sz w:val="20"/>
                                    </w:rPr>
                                    <w:t>Acceso preferencial a las instalaciones del tren como el bar, terraza y domo comedor. No</w:t>
                                  </w:r>
                                  <w:r>
                                    <w:rPr>
                                      <w:spacing w:val="-6"/>
                                      <w:sz w:val="20"/>
                                    </w:rPr>
                                    <w:t> </w:t>
                                  </w:r>
                                  <w:r>
                                    <w:rPr>
                                      <w:sz w:val="20"/>
                                    </w:rPr>
                                    <w:t>incluye</w:t>
                                  </w:r>
                                  <w:r>
                                    <w:rPr>
                                      <w:spacing w:val="-6"/>
                                      <w:sz w:val="20"/>
                                    </w:rPr>
                                    <w:t> </w:t>
                                  </w:r>
                                  <w:r>
                                    <w:rPr>
                                      <w:sz w:val="20"/>
                                    </w:rPr>
                                    <w:t>alimentos</w:t>
                                  </w:r>
                                  <w:r>
                                    <w:rPr>
                                      <w:spacing w:val="-6"/>
                                      <w:sz w:val="20"/>
                                    </w:rPr>
                                    <w:t> </w:t>
                                  </w:r>
                                  <w:r>
                                    <w:rPr>
                                      <w:sz w:val="20"/>
                                    </w:rPr>
                                    <w:t>ni</w:t>
                                  </w:r>
                                  <w:r>
                                    <w:rPr>
                                      <w:spacing w:val="-6"/>
                                      <w:sz w:val="20"/>
                                    </w:rPr>
                                    <w:t> </w:t>
                                  </w:r>
                                  <w:r>
                                    <w:rPr>
                                      <w:sz w:val="20"/>
                                    </w:rPr>
                                    <w:t>bebidas</w:t>
                                  </w:r>
                                </w:p>
                              </w:tc>
                              <w:tc>
                                <w:tcPr>
                                  <w:tcW w:w="731" w:type="dxa"/>
                                  <w:tcBorders>
                                    <w:top w:val="nil"/>
                                    <w:left w:val="single" w:sz="8" w:space="0" w:color="18213B"/>
                                    <w:bottom w:val="nil"/>
                                    <w:right w:val="single" w:sz="8" w:space="0" w:color="18213B"/>
                                  </w:tcBorders>
                                </w:tcPr>
                                <w:p>
                                  <w:pPr>
                                    <w:pStyle w:val="TableParagraph"/>
                                    <w:spacing w:before="63"/>
                                    <w:rPr>
                                      <w:sz w:val="22"/>
                                    </w:rPr>
                                  </w:pPr>
                                </w:p>
                                <w:p>
                                  <w:pPr>
                                    <w:pStyle w:val="TableParagraph"/>
                                    <w:ind w:right="63"/>
                                    <w:jc w:val="center"/>
                                    <w:rPr>
                                      <w:sz w:val="22"/>
                                    </w:rPr>
                                  </w:pPr>
                                  <w:r>
                                    <w:rPr>
                                      <w:spacing w:val="-2"/>
                                      <w:sz w:val="22"/>
                                    </w:rPr>
                                    <w:t>$3,050</w:t>
                                  </w:r>
                                </w:p>
                              </w:tc>
                              <w:tc>
                                <w:tcPr>
                                  <w:tcW w:w="673" w:type="dxa"/>
                                  <w:tcBorders>
                                    <w:top w:val="nil"/>
                                    <w:left w:val="single" w:sz="8" w:space="0" w:color="18213B"/>
                                    <w:bottom w:val="nil"/>
                                    <w:right w:val="nil"/>
                                  </w:tcBorders>
                                </w:tcPr>
                                <w:p>
                                  <w:pPr>
                                    <w:pStyle w:val="TableParagraph"/>
                                    <w:spacing w:before="73"/>
                                    <w:rPr>
                                      <w:sz w:val="22"/>
                                    </w:rPr>
                                  </w:pPr>
                                </w:p>
                                <w:p>
                                  <w:pPr>
                                    <w:pStyle w:val="TableParagraph"/>
                                    <w:spacing w:before="1"/>
                                    <w:ind w:left="48"/>
                                    <w:jc w:val="center"/>
                                    <w:rPr>
                                      <w:sz w:val="22"/>
                                    </w:rPr>
                                  </w:pPr>
                                  <w:r>
                                    <w:rPr>
                                      <w:spacing w:val="-2"/>
                                      <w:sz w:val="22"/>
                                    </w:rPr>
                                    <w:t>$3.400</w:t>
                                  </w:r>
                                </w:p>
                              </w:tc>
                            </w:tr>
                          </w:tbl>
                          <w:p>
                            <w:pPr>
                              <w:pStyle w:val="BodyText"/>
                            </w:pP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1.106001pt;margin-top:-61.886227pt;width:277.9pt;height:89.9pt;mso-position-horizontal-relative:page;mso-position-vertical-relative:paragraph;z-index:15736832" type="#_x0000_t202" id="docshape2" filled="false" stroked="false">
                <v:textbox inset="0,0,0,0">
                  <w:txbxContent>
                    <w:tbl>
                      <w:tblPr>
                        <w:tblW w:w="0" w:type="auto"/>
                        <w:jc w:val="left"/>
                        <w:tblInd w:w="67"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323"/>
                        <w:gridCol w:w="2710"/>
                        <w:gridCol w:w="731"/>
                        <w:gridCol w:w="673"/>
                      </w:tblGrid>
                      <w:tr>
                        <w:trPr>
                          <w:trHeight w:val="417" w:hRule="atLeast"/>
                        </w:trPr>
                        <w:tc>
                          <w:tcPr>
                            <w:tcW w:w="1323" w:type="dxa"/>
                            <w:tcBorders>
                              <w:top w:val="nil"/>
                              <w:left w:val="nil"/>
                              <w:right w:val="single" w:sz="8" w:space="0" w:color="18213B"/>
                            </w:tcBorders>
                          </w:tcPr>
                          <w:p>
                            <w:pPr>
                              <w:pStyle w:val="TableParagraph"/>
                              <w:spacing w:line="170" w:lineRule="exact"/>
                              <w:ind w:left="53"/>
                              <w:rPr>
                                <w:sz w:val="20"/>
                              </w:rPr>
                            </w:pPr>
                            <w:r>
                              <w:rPr>
                                <w:sz w:val="20"/>
                              </w:rPr>
                              <w:t>Chepe</w:t>
                            </w:r>
                            <w:r>
                              <w:rPr>
                                <w:spacing w:val="10"/>
                                <w:sz w:val="20"/>
                              </w:rPr>
                              <w:t> </w:t>
                            </w:r>
                            <w:r>
                              <w:rPr>
                                <w:spacing w:val="-2"/>
                                <w:sz w:val="20"/>
                              </w:rPr>
                              <w:t>Express</w:t>
                            </w:r>
                          </w:p>
                          <w:p>
                            <w:pPr>
                              <w:pStyle w:val="TableParagraph"/>
                              <w:spacing w:line="215" w:lineRule="exact"/>
                              <w:ind w:left="156"/>
                              <w:rPr>
                                <w:sz w:val="20"/>
                              </w:rPr>
                            </w:pPr>
                            <w:r>
                              <w:rPr>
                                <w:sz w:val="20"/>
                              </w:rPr>
                              <w:t>Up</w:t>
                            </w:r>
                            <w:r>
                              <w:rPr>
                                <w:spacing w:val="1"/>
                                <w:sz w:val="20"/>
                              </w:rPr>
                              <w:t> </w:t>
                            </w:r>
                            <w:r>
                              <w:rPr>
                                <w:sz w:val="20"/>
                              </w:rPr>
                              <w:t>Grade</w:t>
                            </w:r>
                            <w:r>
                              <w:rPr>
                                <w:spacing w:val="2"/>
                                <w:sz w:val="20"/>
                              </w:rPr>
                              <w:t> </w:t>
                            </w:r>
                            <w:r>
                              <w:rPr>
                                <w:spacing w:val="-5"/>
                                <w:sz w:val="20"/>
                              </w:rPr>
                              <w:t>a:</w:t>
                            </w:r>
                          </w:p>
                        </w:tc>
                        <w:tc>
                          <w:tcPr>
                            <w:tcW w:w="2710" w:type="dxa"/>
                            <w:tcBorders>
                              <w:top w:val="nil"/>
                              <w:left w:val="single" w:sz="8" w:space="0" w:color="18213B"/>
                              <w:right w:val="single" w:sz="8" w:space="0" w:color="18213B"/>
                            </w:tcBorders>
                          </w:tcPr>
                          <w:p>
                            <w:pPr>
                              <w:pStyle w:val="TableParagraph"/>
                              <w:spacing w:before="69"/>
                              <w:ind w:left="876"/>
                              <w:rPr>
                                <w:sz w:val="22"/>
                              </w:rPr>
                            </w:pPr>
                            <w:r>
                              <w:rPr>
                                <w:spacing w:val="-2"/>
                                <w:sz w:val="22"/>
                              </w:rPr>
                              <w:t>INCLUYE</w:t>
                            </w:r>
                          </w:p>
                        </w:tc>
                        <w:tc>
                          <w:tcPr>
                            <w:tcW w:w="731" w:type="dxa"/>
                            <w:tcBorders>
                              <w:top w:val="nil"/>
                              <w:left w:val="single" w:sz="8" w:space="0" w:color="18213B"/>
                              <w:right w:val="single" w:sz="8" w:space="0" w:color="18213B"/>
                            </w:tcBorders>
                          </w:tcPr>
                          <w:p>
                            <w:pPr>
                              <w:pStyle w:val="TableParagraph"/>
                              <w:spacing w:line="196" w:lineRule="exact"/>
                              <w:ind w:left="163"/>
                              <w:rPr>
                                <w:sz w:val="20"/>
                              </w:rPr>
                            </w:pPr>
                            <w:r>
                              <w:rPr>
                                <w:spacing w:val="-4"/>
                                <w:sz w:val="20"/>
                              </w:rPr>
                              <w:t>SPL.</w:t>
                            </w:r>
                          </w:p>
                          <w:p>
                            <w:pPr>
                              <w:pStyle w:val="TableParagraph"/>
                              <w:spacing w:line="202" w:lineRule="exact"/>
                              <w:ind w:left="173"/>
                              <w:rPr>
                                <w:sz w:val="20"/>
                              </w:rPr>
                            </w:pPr>
                            <w:r>
                              <w:rPr>
                                <w:spacing w:val="-4"/>
                                <w:sz w:val="20"/>
                              </w:rPr>
                              <w:t>Baja</w:t>
                            </w:r>
                          </w:p>
                        </w:tc>
                        <w:tc>
                          <w:tcPr>
                            <w:tcW w:w="673" w:type="dxa"/>
                            <w:tcBorders>
                              <w:top w:val="nil"/>
                              <w:left w:val="single" w:sz="8" w:space="0" w:color="18213B"/>
                              <w:right w:val="nil"/>
                            </w:tcBorders>
                          </w:tcPr>
                          <w:p>
                            <w:pPr>
                              <w:pStyle w:val="TableParagraph"/>
                              <w:spacing w:line="206" w:lineRule="exact"/>
                              <w:ind w:left="147"/>
                              <w:rPr>
                                <w:sz w:val="20"/>
                              </w:rPr>
                            </w:pPr>
                            <w:r>
                              <w:rPr>
                                <w:spacing w:val="-4"/>
                                <w:sz w:val="20"/>
                              </w:rPr>
                              <w:t>SPL.</w:t>
                            </w:r>
                          </w:p>
                          <w:p>
                            <w:pPr>
                              <w:pStyle w:val="TableParagraph"/>
                              <w:spacing w:line="191" w:lineRule="exact"/>
                              <w:ind w:left="168"/>
                              <w:rPr>
                                <w:sz w:val="20"/>
                              </w:rPr>
                            </w:pPr>
                            <w:r>
                              <w:rPr>
                                <w:spacing w:val="-4"/>
                                <w:sz w:val="20"/>
                              </w:rPr>
                              <w:t>Alta</w:t>
                            </w:r>
                          </w:p>
                        </w:tc>
                      </w:tr>
                      <w:tr>
                        <w:trPr>
                          <w:trHeight w:val="503" w:hRule="atLeast"/>
                        </w:trPr>
                        <w:tc>
                          <w:tcPr>
                            <w:tcW w:w="1323" w:type="dxa"/>
                            <w:tcBorders>
                              <w:left w:val="nil"/>
                              <w:bottom w:val="nil"/>
                              <w:right w:val="single" w:sz="8" w:space="0" w:color="18213B"/>
                            </w:tcBorders>
                            <w:shd w:val="clear" w:color="auto" w:fill="E5E6E8"/>
                          </w:tcPr>
                          <w:p>
                            <w:pPr>
                              <w:pStyle w:val="TableParagraph"/>
                              <w:spacing w:before="163"/>
                              <w:ind w:left="28" w:right="28"/>
                              <w:jc w:val="center"/>
                              <w:rPr>
                                <w:sz w:val="22"/>
                              </w:rPr>
                            </w:pPr>
                            <w:r>
                              <w:rPr>
                                <w:spacing w:val="-2"/>
                                <w:sz w:val="22"/>
                              </w:rPr>
                              <w:t>Ejecutiva</w:t>
                            </w:r>
                          </w:p>
                        </w:tc>
                        <w:tc>
                          <w:tcPr>
                            <w:tcW w:w="2710" w:type="dxa"/>
                            <w:tcBorders>
                              <w:left w:val="single" w:sz="8" w:space="0" w:color="18213B"/>
                              <w:bottom w:val="nil"/>
                              <w:right w:val="single" w:sz="8" w:space="0" w:color="18213B"/>
                            </w:tcBorders>
                            <w:shd w:val="clear" w:color="auto" w:fill="E5E6E8"/>
                          </w:tcPr>
                          <w:p>
                            <w:pPr>
                              <w:pStyle w:val="TableParagraph"/>
                              <w:spacing w:line="208" w:lineRule="auto" w:before="62"/>
                              <w:ind w:left="57"/>
                              <w:rPr>
                                <w:sz w:val="20"/>
                              </w:rPr>
                            </w:pPr>
                            <w:r>
                              <w:rPr>
                                <w:sz w:val="20"/>
                              </w:rPr>
                              <w:t>Acceso</w:t>
                            </w:r>
                            <w:r>
                              <w:rPr>
                                <w:spacing w:val="-10"/>
                                <w:sz w:val="20"/>
                              </w:rPr>
                              <w:t> </w:t>
                            </w:r>
                            <w:r>
                              <w:rPr>
                                <w:sz w:val="20"/>
                              </w:rPr>
                              <w:t>al</w:t>
                            </w:r>
                            <w:r>
                              <w:rPr>
                                <w:spacing w:val="-10"/>
                                <w:sz w:val="20"/>
                              </w:rPr>
                              <w:t> </w:t>
                            </w:r>
                            <w:r>
                              <w:rPr>
                                <w:sz w:val="20"/>
                              </w:rPr>
                              <w:t>bar</w:t>
                            </w:r>
                            <w:r>
                              <w:rPr>
                                <w:spacing w:val="-10"/>
                                <w:sz w:val="20"/>
                              </w:rPr>
                              <w:t> </w:t>
                            </w:r>
                            <w:r>
                              <w:rPr>
                                <w:sz w:val="20"/>
                              </w:rPr>
                              <w:t>y</w:t>
                            </w:r>
                            <w:r>
                              <w:rPr>
                                <w:spacing w:val="-10"/>
                                <w:sz w:val="20"/>
                              </w:rPr>
                              <w:t> </w:t>
                            </w:r>
                            <w:r>
                              <w:rPr>
                                <w:sz w:val="20"/>
                              </w:rPr>
                              <w:t>comedor.</w:t>
                            </w:r>
                            <w:r>
                              <w:rPr>
                                <w:spacing w:val="-10"/>
                                <w:sz w:val="20"/>
                              </w:rPr>
                              <w:t> </w:t>
                            </w:r>
                            <w:r>
                              <w:rPr>
                                <w:sz w:val="20"/>
                              </w:rPr>
                              <w:t>No incluye</w:t>
                            </w:r>
                            <w:r>
                              <w:rPr>
                                <w:spacing w:val="2"/>
                                <w:sz w:val="20"/>
                              </w:rPr>
                              <w:t> </w:t>
                            </w:r>
                            <w:r>
                              <w:rPr>
                                <w:sz w:val="20"/>
                              </w:rPr>
                              <w:t>alimentos</w:t>
                            </w:r>
                            <w:r>
                              <w:rPr>
                                <w:spacing w:val="3"/>
                                <w:sz w:val="20"/>
                              </w:rPr>
                              <w:t> </w:t>
                            </w:r>
                            <w:r>
                              <w:rPr>
                                <w:sz w:val="20"/>
                              </w:rPr>
                              <w:t>ni</w:t>
                            </w:r>
                            <w:r>
                              <w:rPr>
                                <w:spacing w:val="3"/>
                                <w:sz w:val="20"/>
                              </w:rPr>
                              <w:t> </w:t>
                            </w:r>
                            <w:r>
                              <w:rPr>
                                <w:spacing w:val="-2"/>
                                <w:sz w:val="20"/>
                              </w:rPr>
                              <w:t>bebidas</w:t>
                            </w:r>
                          </w:p>
                        </w:tc>
                        <w:tc>
                          <w:tcPr>
                            <w:tcW w:w="731" w:type="dxa"/>
                            <w:tcBorders>
                              <w:left w:val="single" w:sz="8" w:space="0" w:color="18213B"/>
                              <w:bottom w:val="nil"/>
                              <w:right w:val="single" w:sz="8" w:space="0" w:color="18213B"/>
                            </w:tcBorders>
                            <w:shd w:val="clear" w:color="auto" w:fill="E5E6E8"/>
                          </w:tcPr>
                          <w:p>
                            <w:pPr>
                              <w:pStyle w:val="TableParagraph"/>
                              <w:spacing w:before="137"/>
                              <w:ind w:right="49"/>
                              <w:jc w:val="center"/>
                              <w:rPr>
                                <w:sz w:val="22"/>
                              </w:rPr>
                            </w:pPr>
                            <w:r>
                              <w:rPr>
                                <w:spacing w:val="-4"/>
                                <w:sz w:val="22"/>
                              </w:rPr>
                              <w:t>$910</w:t>
                            </w:r>
                          </w:p>
                        </w:tc>
                        <w:tc>
                          <w:tcPr>
                            <w:tcW w:w="673" w:type="dxa"/>
                            <w:tcBorders>
                              <w:left w:val="single" w:sz="8" w:space="0" w:color="18213B"/>
                              <w:bottom w:val="nil"/>
                              <w:right w:val="nil"/>
                            </w:tcBorders>
                            <w:shd w:val="clear" w:color="auto" w:fill="E5E6E8"/>
                          </w:tcPr>
                          <w:p>
                            <w:pPr>
                              <w:pStyle w:val="TableParagraph"/>
                              <w:spacing w:before="147"/>
                              <w:ind w:left="18"/>
                              <w:jc w:val="center"/>
                              <w:rPr>
                                <w:sz w:val="22"/>
                              </w:rPr>
                            </w:pPr>
                            <w:r>
                              <w:rPr>
                                <w:spacing w:val="-2"/>
                                <w:sz w:val="22"/>
                              </w:rPr>
                              <w:t>$1,140</w:t>
                            </w:r>
                          </w:p>
                        </w:tc>
                      </w:tr>
                      <w:tr>
                        <w:trPr>
                          <w:trHeight w:val="858" w:hRule="atLeast"/>
                        </w:trPr>
                        <w:tc>
                          <w:tcPr>
                            <w:tcW w:w="1323" w:type="dxa"/>
                            <w:tcBorders>
                              <w:top w:val="nil"/>
                              <w:left w:val="nil"/>
                              <w:bottom w:val="nil"/>
                              <w:right w:val="single" w:sz="8" w:space="0" w:color="18213B"/>
                            </w:tcBorders>
                          </w:tcPr>
                          <w:p>
                            <w:pPr>
                              <w:pStyle w:val="TableParagraph"/>
                              <w:spacing w:before="67"/>
                              <w:rPr>
                                <w:sz w:val="22"/>
                              </w:rPr>
                            </w:pPr>
                          </w:p>
                          <w:p>
                            <w:pPr>
                              <w:pStyle w:val="TableParagraph"/>
                              <w:ind w:left="28"/>
                              <w:jc w:val="center"/>
                              <w:rPr>
                                <w:sz w:val="22"/>
                              </w:rPr>
                            </w:pPr>
                            <w:r>
                              <w:rPr>
                                <w:spacing w:val="-2"/>
                                <w:w w:val="105"/>
                                <w:sz w:val="22"/>
                              </w:rPr>
                              <w:t>Primera</w:t>
                            </w:r>
                          </w:p>
                        </w:tc>
                        <w:tc>
                          <w:tcPr>
                            <w:tcW w:w="2710" w:type="dxa"/>
                            <w:tcBorders>
                              <w:top w:val="nil"/>
                              <w:left w:val="single" w:sz="8" w:space="0" w:color="18213B"/>
                              <w:bottom w:val="nil"/>
                              <w:right w:val="single" w:sz="8" w:space="0" w:color="18213B"/>
                            </w:tcBorders>
                          </w:tcPr>
                          <w:p>
                            <w:pPr>
                              <w:pStyle w:val="TableParagraph"/>
                              <w:spacing w:line="220" w:lineRule="exact"/>
                              <w:ind w:left="45" w:right="51"/>
                              <w:rPr>
                                <w:sz w:val="20"/>
                              </w:rPr>
                            </w:pPr>
                            <w:r>
                              <w:rPr>
                                <w:sz w:val="20"/>
                              </w:rPr>
                              <w:t>Acceso preferencial a las instalaciones del tren como el bar, terraza y domo comedor. No</w:t>
                            </w:r>
                            <w:r>
                              <w:rPr>
                                <w:spacing w:val="-6"/>
                                <w:sz w:val="20"/>
                              </w:rPr>
                              <w:t> </w:t>
                            </w:r>
                            <w:r>
                              <w:rPr>
                                <w:sz w:val="20"/>
                              </w:rPr>
                              <w:t>incluye</w:t>
                            </w:r>
                            <w:r>
                              <w:rPr>
                                <w:spacing w:val="-6"/>
                                <w:sz w:val="20"/>
                              </w:rPr>
                              <w:t> </w:t>
                            </w:r>
                            <w:r>
                              <w:rPr>
                                <w:sz w:val="20"/>
                              </w:rPr>
                              <w:t>alimentos</w:t>
                            </w:r>
                            <w:r>
                              <w:rPr>
                                <w:spacing w:val="-6"/>
                                <w:sz w:val="20"/>
                              </w:rPr>
                              <w:t> </w:t>
                            </w:r>
                            <w:r>
                              <w:rPr>
                                <w:sz w:val="20"/>
                              </w:rPr>
                              <w:t>ni</w:t>
                            </w:r>
                            <w:r>
                              <w:rPr>
                                <w:spacing w:val="-6"/>
                                <w:sz w:val="20"/>
                              </w:rPr>
                              <w:t> </w:t>
                            </w:r>
                            <w:r>
                              <w:rPr>
                                <w:sz w:val="20"/>
                              </w:rPr>
                              <w:t>bebidas</w:t>
                            </w:r>
                          </w:p>
                        </w:tc>
                        <w:tc>
                          <w:tcPr>
                            <w:tcW w:w="731" w:type="dxa"/>
                            <w:tcBorders>
                              <w:top w:val="nil"/>
                              <w:left w:val="single" w:sz="8" w:space="0" w:color="18213B"/>
                              <w:bottom w:val="nil"/>
                              <w:right w:val="single" w:sz="8" w:space="0" w:color="18213B"/>
                            </w:tcBorders>
                          </w:tcPr>
                          <w:p>
                            <w:pPr>
                              <w:pStyle w:val="TableParagraph"/>
                              <w:spacing w:before="63"/>
                              <w:rPr>
                                <w:sz w:val="22"/>
                              </w:rPr>
                            </w:pPr>
                          </w:p>
                          <w:p>
                            <w:pPr>
                              <w:pStyle w:val="TableParagraph"/>
                              <w:ind w:right="63"/>
                              <w:jc w:val="center"/>
                              <w:rPr>
                                <w:sz w:val="22"/>
                              </w:rPr>
                            </w:pPr>
                            <w:r>
                              <w:rPr>
                                <w:spacing w:val="-2"/>
                                <w:sz w:val="22"/>
                              </w:rPr>
                              <w:t>$3,050</w:t>
                            </w:r>
                          </w:p>
                        </w:tc>
                        <w:tc>
                          <w:tcPr>
                            <w:tcW w:w="673" w:type="dxa"/>
                            <w:tcBorders>
                              <w:top w:val="nil"/>
                              <w:left w:val="single" w:sz="8" w:space="0" w:color="18213B"/>
                              <w:bottom w:val="nil"/>
                              <w:right w:val="nil"/>
                            </w:tcBorders>
                          </w:tcPr>
                          <w:p>
                            <w:pPr>
                              <w:pStyle w:val="TableParagraph"/>
                              <w:spacing w:before="73"/>
                              <w:rPr>
                                <w:sz w:val="22"/>
                              </w:rPr>
                            </w:pPr>
                          </w:p>
                          <w:p>
                            <w:pPr>
                              <w:pStyle w:val="TableParagraph"/>
                              <w:spacing w:before="1"/>
                              <w:ind w:left="48"/>
                              <w:jc w:val="center"/>
                              <w:rPr>
                                <w:sz w:val="22"/>
                              </w:rPr>
                            </w:pPr>
                            <w:r>
                              <w:rPr>
                                <w:spacing w:val="-2"/>
                                <w:sz w:val="22"/>
                              </w:rPr>
                              <w:t>$3.400</w:t>
                            </w:r>
                          </w:p>
                        </w:tc>
                      </w:tr>
                    </w:tbl>
                    <w:p>
                      <w:pPr>
                        <w:pStyle w:val="BodyText"/>
                      </w:pPr>
                    </w:p>
                  </w:txbxContent>
                </v:textbox>
                <w10:wrap type="none"/>
              </v:shape>
            </w:pict>
          </mc:Fallback>
        </mc:AlternateContent>
      </w:r>
      <w:r>
        <w:rPr/>
        <w:t>Bebidas</w:t>
      </w:r>
      <w:r>
        <w:rPr>
          <w:spacing w:val="40"/>
        </w:rPr>
        <w:t> </w:t>
      </w:r>
      <w:r>
        <w:rPr/>
        <w:t>y</w:t>
      </w:r>
      <w:r>
        <w:rPr>
          <w:spacing w:val="40"/>
        </w:rPr>
        <w:t> </w:t>
      </w:r>
      <w:r>
        <w:rPr/>
        <w:t>comidas</w:t>
      </w:r>
      <w:r>
        <w:rPr>
          <w:spacing w:val="40"/>
        </w:rPr>
        <w:t> </w:t>
      </w:r>
      <w:r>
        <w:rPr/>
        <w:t>no</w:t>
      </w:r>
      <w:r>
        <w:rPr>
          <w:spacing w:val="40"/>
        </w:rPr>
        <w:t> </w:t>
      </w:r>
      <w:r>
        <w:rPr/>
        <w:t>especificados</w:t>
      </w:r>
      <w:r>
        <w:rPr>
          <w:spacing w:val="40"/>
        </w:rPr>
        <w:t> </w:t>
      </w:r>
      <w:r>
        <w:rPr/>
        <w:t>en</w:t>
      </w:r>
      <w:r>
        <w:rPr>
          <w:spacing w:val="40"/>
        </w:rPr>
        <w:t> </w:t>
      </w:r>
      <w:r>
        <w:rPr/>
        <w:t>el</w:t>
      </w:r>
      <w:r>
        <w:rPr>
          <w:spacing w:val="80"/>
        </w:rPr>
        <w:t> </w:t>
      </w:r>
      <w:r>
        <w:rPr/>
        <w:t>itinerario y/o el apartado incluye.</w:t>
      </w:r>
    </w:p>
    <w:p>
      <w:pPr>
        <w:pStyle w:val="BodyText"/>
        <w:spacing w:before="186"/>
      </w:pPr>
    </w:p>
    <w:p>
      <w:pPr>
        <w:pStyle w:val="Heading1"/>
        <w:jc w:val="center"/>
      </w:pPr>
      <w:r>
        <w:rPr>
          <w:color w:val="089DD9"/>
        </w:rPr>
        <w:t>NOTAS</w:t>
      </w:r>
      <w:r>
        <w:rPr>
          <w:color w:val="089DD9"/>
          <w:spacing w:val="-22"/>
        </w:rPr>
        <w:t> </w:t>
      </w:r>
      <w:r>
        <w:rPr>
          <w:color w:val="089DD9"/>
          <w:spacing w:val="-2"/>
        </w:rPr>
        <w:t>IMPORTANTES</w:t>
      </w:r>
    </w:p>
    <w:p>
      <w:pPr>
        <w:pStyle w:val="ListParagraph"/>
        <w:numPr>
          <w:ilvl w:val="0"/>
          <w:numId w:val="1"/>
        </w:numPr>
        <w:tabs>
          <w:tab w:pos="490" w:val="left" w:leader="none"/>
        </w:tabs>
        <w:spacing w:line="247" w:lineRule="auto" w:before="120" w:after="0"/>
        <w:ind w:left="360" w:right="357" w:firstLine="0"/>
        <w:jc w:val="both"/>
        <w:rPr>
          <w:sz w:val="22"/>
        </w:rPr>
      </w:pPr>
      <w:r>
        <w:rPr>
          <w:sz w:val="22"/>
        </w:rPr>
        <w:t>Aplica</w:t>
      </w:r>
      <w:r>
        <w:rPr>
          <w:spacing w:val="-13"/>
          <w:sz w:val="22"/>
        </w:rPr>
        <w:t> </w:t>
      </w:r>
      <w:r>
        <w:rPr>
          <w:sz w:val="22"/>
        </w:rPr>
        <w:t>suplemento</w:t>
      </w:r>
      <w:r>
        <w:rPr>
          <w:spacing w:val="-13"/>
          <w:sz w:val="22"/>
        </w:rPr>
        <w:t> </w:t>
      </w:r>
      <w:r>
        <w:rPr>
          <w:sz w:val="22"/>
        </w:rPr>
        <w:t>del</w:t>
      </w:r>
      <w:r>
        <w:rPr>
          <w:spacing w:val="-13"/>
          <w:sz w:val="22"/>
        </w:rPr>
        <w:t> </w:t>
      </w:r>
      <w:r>
        <w:rPr>
          <w:sz w:val="22"/>
        </w:rPr>
        <w:t>10%</w:t>
      </w:r>
      <w:r>
        <w:rPr>
          <w:spacing w:val="-13"/>
          <w:sz w:val="22"/>
        </w:rPr>
        <w:t> </w:t>
      </w:r>
      <w:r>
        <w:rPr>
          <w:sz w:val="22"/>
        </w:rPr>
        <w:t>en</w:t>
      </w:r>
      <w:r>
        <w:rPr>
          <w:spacing w:val="-13"/>
          <w:sz w:val="22"/>
        </w:rPr>
        <w:t> </w:t>
      </w:r>
      <w:r>
        <w:rPr>
          <w:sz w:val="22"/>
        </w:rPr>
        <w:t>temporada</w:t>
      </w:r>
      <w:r>
        <w:rPr>
          <w:spacing w:val="-13"/>
          <w:sz w:val="22"/>
        </w:rPr>
        <w:t> </w:t>
      </w:r>
      <w:r>
        <w:rPr>
          <w:sz w:val="22"/>
        </w:rPr>
        <w:t>alta</w:t>
      </w:r>
      <w:r>
        <w:rPr>
          <w:spacing w:val="-13"/>
          <w:sz w:val="22"/>
        </w:rPr>
        <w:t> </w:t>
      </w:r>
      <w:r>
        <w:rPr>
          <w:sz w:val="22"/>
        </w:rPr>
        <w:t>en</w:t>
      </w:r>
      <w:r>
        <w:rPr>
          <w:spacing w:val="-13"/>
          <w:sz w:val="22"/>
        </w:rPr>
        <w:t> </w:t>
      </w:r>
      <w:r>
        <w:rPr>
          <w:sz w:val="22"/>
        </w:rPr>
        <w:t>semana</w:t>
      </w:r>
      <w:r>
        <w:rPr>
          <w:spacing w:val="-13"/>
          <w:sz w:val="22"/>
        </w:rPr>
        <w:t> </w:t>
      </w:r>
      <w:r>
        <w:rPr>
          <w:sz w:val="22"/>
        </w:rPr>
        <w:t>santa</w:t>
      </w:r>
      <w:r>
        <w:rPr>
          <w:spacing w:val="-13"/>
          <w:sz w:val="22"/>
        </w:rPr>
        <w:t> </w:t>
      </w:r>
      <w:r>
        <w:rPr>
          <w:sz w:val="22"/>
        </w:rPr>
        <w:t>y</w:t>
      </w:r>
      <w:r>
        <w:rPr>
          <w:spacing w:val="-13"/>
          <w:sz w:val="22"/>
        </w:rPr>
        <w:t> </w:t>
      </w:r>
      <w:r>
        <w:rPr>
          <w:sz w:val="22"/>
        </w:rPr>
        <w:t>pascua,</w:t>
      </w:r>
      <w:r>
        <w:rPr>
          <w:spacing w:val="-13"/>
          <w:sz w:val="22"/>
        </w:rPr>
        <w:t> </w:t>
      </w:r>
      <w:r>
        <w:rPr>
          <w:sz w:val="22"/>
        </w:rPr>
        <w:t>días</w:t>
      </w:r>
      <w:r>
        <w:rPr>
          <w:spacing w:val="-13"/>
          <w:sz w:val="22"/>
        </w:rPr>
        <w:t> </w:t>
      </w:r>
      <w:r>
        <w:rPr>
          <w:sz w:val="22"/>
        </w:rPr>
        <w:t>festivos,</w:t>
      </w:r>
      <w:r>
        <w:rPr>
          <w:spacing w:val="-13"/>
          <w:sz w:val="22"/>
        </w:rPr>
        <w:t> </w:t>
      </w:r>
      <w:r>
        <w:rPr>
          <w:sz w:val="22"/>
        </w:rPr>
        <w:t>puentes</w:t>
      </w:r>
      <w:r>
        <w:rPr>
          <w:spacing w:val="-13"/>
          <w:sz w:val="22"/>
        </w:rPr>
        <w:t> </w:t>
      </w:r>
      <w:r>
        <w:rPr>
          <w:sz w:val="22"/>
        </w:rPr>
        <w:t>oficiales</w:t>
      </w:r>
      <w:r>
        <w:rPr>
          <w:spacing w:val="-13"/>
          <w:sz w:val="22"/>
        </w:rPr>
        <w:t> </w:t>
      </w:r>
      <w:r>
        <w:rPr>
          <w:sz w:val="22"/>
        </w:rPr>
        <w:t>de</w:t>
      </w:r>
      <w:r>
        <w:rPr>
          <w:spacing w:val="-13"/>
          <w:sz w:val="22"/>
        </w:rPr>
        <w:t> </w:t>
      </w:r>
      <w:r>
        <w:rPr>
          <w:sz w:val="22"/>
        </w:rPr>
        <w:t>la</w:t>
      </w:r>
      <w:r>
        <w:rPr>
          <w:spacing w:val="-13"/>
          <w:sz w:val="22"/>
        </w:rPr>
        <w:t> </w:t>
      </w:r>
      <w:r>
        <w:rPr>
          <w:sz w:val="22"/>
        </w:rPr>
        <w:t>SEP,</w:t>
      </w:r>
      <w:r>
        <w:rPr>
          <w:spacing w:val="-13"/>
          <w:sz w:val="22"/>
        </w:rPr>
        <w:t> </w:t>
      </w:r>
      <w:r>
        <w:rPr>
          <w:sz w:val="22"/>
        </w:rPr>
        <w:t>navidad y fin de año (si su alojamiento coincide con cena de navidad o año nuevo, favor solicitar costo adicional por festividad).</w:t>
      </w:r>
    </w:p>
    <w:p>
      <w:pPr>
        <w:pStyle w:val="ListParagraph"/>
        <w:numPr>
          <w:ilvl w:val="0"/>
          <w:numId w:val="1"/>
        </w:numPr>
        <w:tabs>
          <w:tab w:pos="507" w:val="left" w:leader="none"/>
        </w:tabs>
        <w:spacing w:line="247" w:lineRule="auto" w:before="0" w:after="0"/>
        <w:ind w:left="360" w:right="357" w:firstLine="0"/>
        <w:jc w:val="both"/>
        <w:rPr>
          <w:sz w:val="22"/>
        </w:rPr>
      </w:pPr>
      <w:r>
        <w:rPr>
          <w:sz w:val="22"/>
        </w:rPr>
        <w:t>En temporada de lluvias, en caso de modificación, interrupción o cancelación de rutas o frecuencias del tren chepe, se permitirá solo cambio de fecha, no aplicará ningún tipo de reembolso, se recomienda comprar tarifas aéreas flexibles que permitan cambios.</w:t>
      </w:r>
    </w:p>
    <w:p>
      <w:pPr>
        <w:pStyle w:val="ListParagraph"/>
        <w:numPr>
          <w:ilvl w:val="0"/>
          <w:numId w:val="1"/>
        </w:numPr>
        <w:tabs>
          <w:tab w:pos="499" w:val="left" w:leader="none"/>
        </w:tabs>
        <w:spacing w:line="251" w:lineRule="exact" w:before="0" w:after="0"/>
        <w:ind w:left="499" w:right="0" w:hanging="139"/>
        <w:jc w:val="both"/>
        <w:rPr>
          <w:sz w:val="22"/>
        </w:rPr>
      </w:pPr>
      <w:r>
        <w:rPr>
          <w:sz w:val="22"/>
        </w:rPr>
        <w:t>En</w:t>
      </w:r>
      <w:r>
        <w:rPr>
          <w:spacing w:val="1"/>
          <w:sz w:val="22"/>
        </w:rPr>
        <w:t> </w:t>
      </w:r>
      <w:r>
        <w:rPr>
          <w:sz w:val="22"/>
        </w:rPr>
        <w:t>caso</w:t>
      </w:r>
      <w:r>
        <w:rPr>
          <w:spacing w:val="2"/>
          <w:sz w:val="22"/>
        </w:rPr>
        <w:t> </w:t>
      </w:r>
      <w:r>
        <w:rPr>
          <w:sz w:val="22"/>
        </w:rPr>
        <w:t>de</w:t>
      </w:r>
      <w:r>
        <w:rPr>
          <w:spacing w:val="2"/>
          <w:sz w:val="22"/>
        </w:rPr>
        <w:t> </w:t>
      </w:r>
      <w:r>
        <w:rPr>
          <w:sz w:val="22"/>
        </w:rPr>
        <w:t>requerir</w:t>
      </w:r>
      <w:r>
        <w:rPr>
          <w:spacing w:val="2"/>
          <w:sz w:val="22"/>
        </w:rPr>
        <w:t> </w:t>
      </w:r>
      <w:r>
        <w:rPr>
          <w:sz w:val="22"/>
        </w:rPr>
        <w:t>una</w:t>
      </w:r>
      <w:r>
        <w:rPr>
          <w:spacing w:val="2"/>
          <w:sz w:val="22"/>
        </w:rPr>
        <w:t> </w:t>
      </w:r>
      <w:r>
        <w:rPr>
          <w:sz w:val="22"/>
        </w:rPr>
        <w:t>dieta</w:t>
      </w:r>
      <w:r>
        <w:rPr>
          <w:spacing w:val="2"/>
          <w:sz w:val="22"/>
        </w:rPr>
        <w:t> </w:t>
      </w:r>
      <w:r>
        <w:rPr>
          <w:sz w:val="22"/>
        </w:rPr>
        <w:t>especial</w:t>
      </w:r>
      <w:r>
        <w:rPr>
          <w:spacing w:val="2"/>
          <w:sz w:val="22"/>
        </w:rPr>
        <w:t> </w:t>
      </w:r>
      <w:r>
        <w:rPr>
          <w:sz w:val="22"/>
        </w:rPr>
        <w:t>o</w:t>
      </w:r>
      <w:r>
        <w:rPr>
          <w:spacing w:val="2"/>
          <w:sz w:val="22"/>
        </w:rPr>
        <w:t> </w:t>
      </w:r>
      <w:r>
        <w:rPr>
          <w:sz w:val="22"/>
        </w:rPr>
        <w:t>ser</w:t>
      </w:r>
      <w:r>
        <w:rPr>
          <w:spacing w:val="2"/>
          <w:sz w:val="22"/>
        </w:rPr>
        <w:t> </w:t>
      </w:r>
      <w:r>
        <w:rPr>
          <w:sz w:val="22"/>
        </w:rPr>
        <w:t>alérgico</w:t>
      </w:r>
      <w:r>
        <w:rPr>
          <w:spacing w:val="2"/>
          <w:sz w:val="22"/>
        </w:rPr>
        <w:t> </w:t>
      </w:r>
      <w:r>
        <w:rPr>
          <w:sz w:val="22"/>
        </w:rPr>
        <w:t>a</w:t>
      </w:r>
      <w:r>
        <w:rPr>
          <w:spacing w:val="1"/>
          <w:sz w:val="22"/>
        </w:rPr>
        <w:t> </w:t>
      </w:r>
      <w:r>
        <w:rPr>
          <w:sz w:val="22"/>
        </w:rPr>
        <w:t>un</w:t>
      </w:r>
      <w:r>
        <w:rPr>
          <w:spacing w:val="2"/>
          <w:sz w:val="22"/>
        </w:rPr>
        <w:t> </w:t>
      </w:r>
      <w:r>
        <w:rPr>
          <w:sz w:val="22"/>
        </w:rPr>
        <w:t>alimento</w:t>
      </w:r>
      <w:r>
        <w:rPr>
          <w:spacing w:val="2"/>
          <w:sz w:val="22"/>
        </w:rPr>
        <w:t> </w:t>
      </w:r>
      <w:r>
        <w:rPr>
          <w:sz w:val="22"/>
        </w:rPr>
        <w:t>favor</w:t>
      </w:r>
      <w:r>
        <w:rPr>
          <w:spacing w:val="2"/>
          <w:sz w:val="22"/>
        </w:rPr>
        <w:t> </w:t>
      </w:r>
      <w:r>
        <w:rPr>
          <w:sz w:val="22"/>
        </w:rPr>
        <w:t>de</w:t>
      </w:r>
      <w:r>
        <w:rPr>
          <w:spacing w:val="2"/>
          <w:sz w:val="22"/>
        </w:rPr>
        <w:t> </w:t>
      </w:r>
      <w:r>
        <w:rPr>
          <w:sz w:val="22"/>
        </w:rPr>
        <w:t>notificarlo</w:t>
      </w:r>
      <w:r>
        <w:rPr>
          <w:spacing w:val="2"/>
          <w:sz w:val="22"/>
        </w:rPr>
        <w:t> </w:t>
      </w:r>
      <w:r>
        <w:rPr>
          <w:sz w:val="22"/>
        </w:rPr>
        <w:t>con</w:t>
      </w:r>
      <w:r>
        <w:rPr>
          <w:spacing w:val="2"/>
          <w:sz w:val="22"/>
        </w:rPr>
        <w:t> </w:t>
      </w:r>
      <w:r>
        <w:rPr>
          <w:spacing w:val="-2"/>
          <w:sz w:val="22"/>
        </w:rPr>
        <w:t>anticipación.</w:t>
      </w:r>
    </w:p>
    <w:p>
      <w:pPr>
        <w:pStyle w:val="ListParagraph"/>
        <w:numPr>
          <w:ilvl w:val="0"/>
          <w:numId w:val="1"/>
        </w:numPr>
        <w:tabs>
          <w:tab w:pos="499" w:val="left" w:leader="none"/>
        </w:tabs>
        <w:spacing w:line="240" w:lineRule="auto" w:before="6" w:after="0"/>
        <w:ind w:left="499" w:right="0" w:hanging="139"/>
        <w:jc w:val="left"/>
        <w:rPr>
          <w:sz w:val="22"/>
        </w:rPr>
      </w:pPr>
      <w:r>
        <w:rPr>
          <w:sz w:val="22"/>
        </w:rPr>
        <w:t>Precios</w:t>
      </w:r>
      <w:r>
        <w:rPr>
          <w:spacing w:val="1"/>
          <w:sz w:val="22"/>
        </w:rPr>
        <w:t> </w:t>
      </w:r>
      <w:r>
        <w:rPr>
          <w:sz w:val="22"/>
        </w:rPr>
        <w:t>sujetos</w:t>
      </w:r>
      <w:r>
        <w:rPr>
          <w:spacing w:val="1"/>
          <w:sz w:val="22"/>
        </w:rPr>
        <w:t> </w:t>
      </w:r>
      <w:r>
        <w:rPr>
          <w:sz w:val="22"/>
        </w:rPr>
        <w:t>a</w:t>
      </w:r>
      <w:r>
        <w:rPr>
          <w:spacing w:val="1"/>
          <w:sz w:val="22"/>
        </w:rPr>
        <w:t> </w:t>
      </w:r>
      <w:r>
        <w:rPr>
          <w:sz w:val="22"/>
        </w:rPr>
        <w:t>cambio</w:t>
      </w:r>
      <w:r>
        <w:rPr>
          <w:spacing w:val="1"/>
          <w:sz w:val="22"/>
        </w:rPr>
        <w:t> </w:t>
      </w:r>
      <w:r>
        <w:rPr>
          <w:sz w:val="22"/>
        </w:rPr>
        <w:t>y</w:t>
      </w:r>
      <w:r>
        <w:rPr>
          <w:spacing w:val="2"/>
          <w:sz w:val="22"/>
        </w:rPr>
        <w:t> </w:t>
      </w:r>
      <w:r>
        <w:rPr>
          <w:sz w:val="22"/>
        </w:rPr>
        <w:t>disponibilidad</w:t>
      </w:r>
      <w:r>
        <w:rPr>
          <w:spacing w:val="1"/>
          <w:sz w:val="22"/>
        </w:rPr>
        <w:t> </w:t>
      </w:r>
      <w:r>
        <w:rPr>
          <w:sz w:val="22"/>
        </w:rPr>
        <w:t>por</w:t>
      </w:r>
      <w:r>
        <w:rPr>
          <w:spacing w:val="1"/>
          <w:sz w:val="22"/>
        </w:rPr>
        <w:t> </w:t>
      </w:r>
      <w:r>
        <w:rPr>
          <w:sz w:val="22"/>
        </w:rPr>
        <w:t>fluctuación</w:t>
      </w:r>
      <w:r>
        <w:rPr>
          <w:spacing w:val="1"/>
          <w:sz w:val="22"/>
        </w:rPr>
        <w:t> </w:t>
      </w:r>
      <w:r>
        <w:rPr>
          <w:sz w:val="22"/>
        </w:rPr>
        <w:t>en</w:t>
      </w:r>
      <w:r>
        <w:rPr>
          <w:spacing w:val="2"/>
          <w:sz w:val="22"/>
        </w:rPr>
        <w:t> </w:t>
      </w:r>
      <w:r>
        <w:rPr>
          <w:sz w:val="22"/>
        </w:rPr>
        <w:t>las</w:t>
      </w:r>
      <w:r>
        <w:rPr>
          <w:spacing w:val="1"/>
          <w:sz w:val="22"/>
        </w:rPr>
        <w:t> </w:t>
      </w:r>
      <w:r>
        <w:rPr>
          <w:sz w:val="22"/>
        </w:rPr>
        <w:t>tarifas.</w:t>
      </w:r>
      <w:r>
        <w:rPr>
          <w:spacing w:val="1"/>
          <w:sz w:val="22"/>
        </w:rPr>
        <w:t> </w:t>
      </w:r>
      <w:r>
        <w:rPr>
          <w:sz w:val="22"/>
        </w:rPr>
        <w:t>Mínimo</w:t>
      </w:r>
      <w:r>
        <w:rPr>
          <w:spacing w:val="1"/>
          <w:sz w:val="22"/>
        </w:rPr>
        <w:t> </w:t>
      </w:r>
      <w:r>
        <w:rPr>
          <w:sz w:val="22"/>
        </w:rPr>
        <w:t>2</w:t>
      </w:r>
      <w:r>
        <w:rPr>
          <w:spacing w:val="2"/>
          <w:sz w:val="22"/>
        </w:rPr>
        <w:t> </w:t>
      </w:r>
      <w:r>
        <w:rPr>
          <w:spacing w:val="-2"/>
          <w:sz w:val="22"/>
        </w:rPr>
        <w:t>personas.</w:t>
      </w:r>
    </w:p>
    <w:p>
      <w:pPr>
        <w:pStyle w:val="ListParagraph"/>
        <w:numPr>
          <w:ilvl w:val="0"/>
          <w:numId w:val="1"/>
        </w:numPr>
        <w:tabs>
          <w:tab w:pos="499" w:val="left" w:leader="none"/>
        </w:tabs>
        <w:spacing w:line="240" w:lineRule="auto" w:before="7" w:after="0"/>
        <w:ind w:left="499" w:right="0" w:hanging="139"/>
        <w:jc w:val="left"/>
        <w:rPr>
          <w:sz w:val="22"/>
        </w:rPr>
      </w:pPr>
      <w:r>
        <w:rPr>
          <w:sz w:val="22"/>
        </w:rPr>
        <w:t>Aplica</w:t>
      </w:r>
      <w:r>
        <w:rPr>
          <w:spacing w:val="-2"/>
          <w:sz w:val="22"/>
        </w:rPr>
        <w:t> </w:t>
      </w:r>
      <w:r>
        <w:rPr>
          <w:sz w:val="22"/>
        </w:rPr>
        <w:t>suplemento</w:t>
      </w:r>
      <w:r>
        <w:rPr>
          <w:spacing w:val="-1"/>
          <w:sz w:val="22"/>
        </w:rPr>
        <w:t> </w:t>
      </w:r>
      <w:r>
        <w:rPr>
          <w:sz w:val="22"/>
        </w:rPr>
        <w:t>por</w:t>
      </w:r>
      <w:r>
        <w:rPr>
          <w:spacing w:val="-1"/>
          <w:sz w:val="22"/>
        </w:rPr>
        <w:t> </w:t>
      </w:r>
      <w:r>
        <w:rPr>
          <w:sz w:val="22"/>
        </w:rPr>
        <w:t>traslado</w:t>
      </w:r>
      <w:r>
        <w:rPr>
          <w:spacing w:val="-1"/>
          <w:sz w:val="22"/>
        </w:rPr>
        <w:t> </w:t>
      </w:r>
      <w:r>
        <w:rPr>
          <w:spacing w:val="-2"/>
          <w:sz w:val="22"/>
        </w:rPr>
        <w:t>nocturno.</w:t>
      </w:r>
    </w:p>
    <w:p>
      <w:pPr>
        <w:pStyle w:val="ListParagraph"/>
        <w:numPr>
          <w:ilvl w:val="0"/>
          <w:numId w:val="1"/>
        </w:numPr>
        <w:tabs>
          <w:tab w:pos="499" w:val="left" w:leader="none"/>
        </w:tabs>
        <w:spacing w:line="240" w:lineRule="auto" w:before="7" w:after="0"/>
        <w:ind w:left="499" w:right="0" w:hanging="139"/>
        <w:jc w:val="left"/>
        <w:rPr>
          <w:sz w:val="22"/>
        </w:rPr>
      </w:pPr>
      <w:r>
        <w:rPr>
          <w:sz w:val="22"/>
        </w:rPr>
        <w:t>Chihuahua</w:t>
      </w:r>
      <w:r>
        <w:rPr>
          <w:spacing w:val="4"/>
          <w:sz w:val="22"/>
        </w:rPr>
        <w:t> </w:t>
      </w:r>
      <w:r>
        <w:rPr>
          <w:sz w:val="22"/>
        </w:rPr>
        <w:t>maneja</w:t>
      </w:r>
      <w:r>
        <w:rPr>
          <w:spacing w:val="5"/>
          <w:sz w:val="22"/>
        </w:rPr>
        <w:t> </w:t>
      </w:r>
      <w:r>
        <w:rPr>
          <w:sz w:val="22"/>
        </w:rPr>
        <w:t>tiempo</w:t>
      </w:r>
      <w:r>
        <w:rPr>
          <w:spacing w:val="4"/>
          <w:sz w:val="22"/>
        </w:rPr>
        <w:t> </w:t>
      </w:r>
      <w:r>
        <w:rPr>
          <w:sz w:val="22"/>
        </w:rPr>
        <w:t>del</w:t>
      </w:r>
      <w:r>
        <w:rPr>
          <w:spacing w:val="5"/>
          <w:sz w:val="22"/>
        </w:rPr>
        <w:t> </w:t>
      </w:r>
      <w:r>
        <w:rPr>
          <w:sz w:val="22"/>
        </w:rPr>
        <w:t>centro</w:t>
      </w:r>
      <w:r>
        <w:rPr>
          <w:spacing w:val="5"/>
          <w:sz w:val="22"/>
        </w:rPr>
        <w:t> </w:t>
      </w:r>
      <w:r>
        <w:rPr>
          <w:sz w:val="22"/>
        </w:rPr>
        <w:t>y</w:t>
      </w:r>
      <w:r>
        <w:rPr>
          <w:spacing w:val="4"/>
          <w:sz w:val="22"/>
        </w:rPr>
        <w:t> </w:t>
      </w:r>
      <w:r>
        <w:rPr>
          <w:sz w:val="22"/>
        </w:rPr>
        <w:t>Sinaloa</w:t>
      </w:r>
      <w:r>
        <w:rPr>
          <w:spacing w:val="5"/>
          <w:sz w:val="22"/>
        </w:rPr>
        <w:t> </w:t>
      </w:r>
      <w:r>
        <w:rPr>
          <w:sz w:val="22"/>
        </w:rPr>
        <w:t>maneja</w:t>
      </w:r>
      <w:r>
        <w:rPr>
          <w:spacing w:val="5"/>
          <w:sz w:val="22"/>
        </w:rPr>
        <w:t> </w:t>
      </w:r>
      <w:r>
        <w:rPr>
          <w:sz w:val="22"/>
        </w:rPr>
        <w:t>tiempo</w:t>
      </w:r>
      <w:r>
        <w:rPr>
          <w:spacing w:val="4"/>
          <w:sz w:val="22"/>
        </w:rPr>
        <w:t> </w:t>
      </w:r>
      <w:r>
        <w:rPr>
          <w:sz w:val="22"/>
        </w:rPr>
        <w:t>de</w:t>
      </w:r>
      <w:r>
        <w:rPr>
          <w:spacing w:val="5"/>
          <w:sz w:val="22"/>
        </w:rPr>
        <w:t> </w:t>
      </w:r>
      <w:r>
        <w:rPr>
          <w:sz w:val="22"/>
        </w:rPr>
        <w:t>la</w:t>
      </w:r>
      <w:r>
        <w:rPr>
          <w:spacing w:val="5"/>
          <w:sz w:val="22"/>
        </w:rPr>
        <w:t> </w:t>
      </w:r>
      <w:r>
        <w:rPr>
          <w:spacing w:val="-2"/>
          <w:sz w:val="22"/>
        </w:rPr>
        <w:t>montaña.</w:t>
      </w:r>
    </w:p>
    <w:p>
      <w:pPr>
        <w:pStyle w:val="ListParagraph"/>
        <w:numPr>
          <w:ilvl w:val="0"/>
          <w:numId w:val="1"/>
        </w:numPr>
        <w:tabs>
          <w:tab w:pos="499" w:val="left" w:leader="none"/>
        </w:tabs>
        <w:spacing w:line="240" w:lineRule="auto" w:before="7" w:after="0"/>
        <w:ind w:left="499" w:right="0" w:hanging="139"/>
        <w:jc w:val="left"/>
        <w:rPr>
          <w:sz w:val="22"/>
        </w:rPr>
      </w:pPr>
      <w:r>
        <w:rPr>
          <w:sz w:val="22"/>
        </w:rPr>
        <w:t>Para</w:t>
      </w:r>
      <w:r>
        <w:rPr>
          <w:spacing w:val="-3"/>
          <w:sz w:val="22"/>
        </w:rPr>
        <w:t> </w:t>
      </w:r>
      <w:r>
        <w:rPr>
          <w:sz w:val="22"/>
        </w:rPr>
        <w:t>personas</w:t>
      </w:r>
      <w:r>
        <w:rPr>
          <w:spacing w:val="-2"/>
          <w:sz w:val="22"/>
        </w:rPr>
        <w:t> </w:t>
      </w:r>
      <w:r>
        <w:rPr>
          <w:sz w:val="22"/>
        </w:rPr>
        <w:t>mayores</w:t>
      </w:r>
      <w:r>
        <w:rPr>
          <w:spacing w:val="-3"/>
          <w:sz w:val="22"/>
        </w:rPr>
        <w:t> </w:t>
      </w:r>
      <w:r>
        <w:rPr>
          <w:sz w:val="22"/>
        </w:rPr>
        <w:t>de</w:t>
      </w:r>
      <w:r>
        <w:rPr>
          <w:spacing w:val="-2"/>
          <w:sz w:val="22"/>
        </w:rPr>
        <w:t> </w:t>
      </w:r>
      <w:r>
        <w:rPr>
          <w:sz w:val="22"/>
        </w:rPr>
        <w:t>70</w:t>
      </w:r>
      <w:r>
        <w:rPr>
          <w:spacing w:val="-3"/>
          <w:sz w:val="22"/>
        </w:rPr>
        <w:t> </w:t>
      </w:r>
      <w:r>
        <w:rPr>
          <w:sz w:val="22"/>
        </w:rPr>
        <w:t>años</w:t>
      </w:r>
      <w:r>
        <w:rPr>
          <w:spacing w:val="-2"/>
          <w:sz w:val="22"/>
        </w:rPr>
        <w:t> </w:t>
      </w:r>
      <w:r>
        <w:rPr>
          <w:sz w:val="22"/>
        </w:rPr>
        <w:t>aplica</w:t>
      </w:r>
      <w:r>
        <w:rPr>
          <w:spacing w:val="-3"/>
          <w:sz w:val="22"/>
        </w:rPr>
        <w:t> </w:t>
      </w:r>
      <w:r>
        <w:rPr>
          <w:sz w:val="22"/>
        </w:rPr>
        <w:t>suplemento</w:t>
      </w:r>
      <w:r>
        <w:rPr>
          <w:spacing w:val="-2"/>
          <w:sz w:val="22"/>
        </w:rPr>
        <w:t> </w:t>
      </w:r>
      <w:r>
        <w:rPr>
          <w:sz w:val="22"/>
        </w:rPr>
        <w:t>en</w:t>
      </w:r>
      <w:r>
        <w:rPr>
          <w:spacing w:val="-3"/>
          <w:sz w:val="22"/>
        </w:rPr>
        <w:t> </w:t>
      </w:r>
      <w:r>
        <w:rPr>
          <w:sz w:val="22"/>
        </w:rPr>
        <w:t>el</w:t>
      </w:r>
      <w:r>
        <w:rPr>
          <w:spacing w:val="-2"/>
          <w:sz w:val="22"/>
        </w:rPr>
        <w:t> </w:t>
      </w:r>
      <w:r>
        <w:rPr>
          <w:sz w:val="22"/>
        </w:rPr>
        <w:t>seguro.</w:t>
      </w:r>
      <w:r>
        <w:rPr>
          <w:spacing w:val="-3"/>
          <w:sz w:val="22"/>
        </w:rPr>
        <w:t> </w:t>
      </w:r>
      <w:r>
        <w:rPr>
          <w:sz w:val="22"/>
        </w:rPr>
        <w:t>Favor</w:t>
      </w:r>
      <w:r>
        <w:rPr>
          <w:spacing w:val="-2"/>
          <w:sz w:val="22"/>
        </w:rPr>
        <w:t> </w:t>
      </w:r>
      <w:r>
        <w:rPr>
          <w:sz w:val="22"/>
        </w:rPr>
        <w:t>revisar</w:t>
      </w:r>
      <w:r>
        <w:rPr>
          <w:spacing w:val="-2"/>
          <w:sz w:val="22"/>
        </w:rPr>
        <w:t> </w:t>
      </w:r>
      <w:r>
        <w:rPr>
          <w:sz w:val="22"/>
        </w:rPr>
        <w:t>con</w:t>
      </w:r>
      <w:r>
        <w:rPr>
          <w:spacing w:val="-3"/>
          <w:sz w:val="22"/>
        </w:rPr>
        <w:t> </w:t>
      </w:r>
      <w:r>
        <w:rPr>
          <w:sz w:val="22"/>
        </w:rPr>
        <w:t>su</w:t>
      </w:r>
      <w:r>
        <w:rPr>
          <w:spacing w:val="-2"/>
          <w:sz w:val="22"/>
        </w:rPr>
        <w:t> ejecutivo.</w:t>
      </w:r>
    </w:p>
    <w:p>
      <w:pPr>
        <w:pStyle w:val="BodyText"/>
        <w:spacing w:before="14"/>
      </w:pPr>
    </w:p>
    <w:p>
      <w:pPr>
        <w:pStyle w:val="BodyText"/>
        <w:spacing w:line="247" w:lineRule="auto" w:after="4"/>
        <w:ind w:left="360" w:right="415"/>
      </w:pPr>
      <w:r>
        <w:rPr>
          <w:color w:val="C11718"/>
        </w:rPr>
        <w:t>* </w:t>
      </w:r>
      <w:r>
        <w:rPr/>
        <w:t>Notas tren: Temporada alta: 14-27abr; 1jul-31ago; 15 dic-11ene2026. Temporada baja: resto del año. El cambio de ca- tegoría en el tren no se puede confirmar de inmediato debido a la gran demanda, por lo que se confirmara a la brevedad posible; solo hasta entonces se podrá garantizar y se indicara el monto y fecha límite para pago,</w:t>
      </w:r>
      <w:r>
        <w:rPr>
          <w:spacing w:val="16"/>
        </w:rPr>
        <w:t> </w:t>
      </w:r>
      <w:r>
        <w:rPr/>
        <w:t>favor tomar en cuenta</w:t>
      </w:r>
      <w:r>
        <w:rPr>
          <w:spacing w:val="40"/>
        </w:rPr>
        <w:t> </w:t>
      </w:r>
      <w:r>
        <w:rPr/>
        <w:t>que</w:t>
      </w:r>
      <w:r>
        <w:rPr>
          <w:spacing w:val="-1"/>
        </w:rPr>
        <w:t> </w:t>
      </w:r>
      <w:r>
        <w:rPr/>
        <w:t>las</w:t>
      </w:r>
      <w:r>
        <w:rPr>
          <w:spacing w:val="-1"/>
        </w:rPr>
        <w:t> </w:t>
      </w:r>
      <w:r>
        <w:rPr/>
        <w:t>modificaciones</w:t>
      </w:r>
      <w:r>
        <w:rPr>
          <w:spacing w:val="-1"/>
        </w:rPr>
        <w:t> </w:t>
      </w:r>
      <w:r>
        <w:rPr/>
        <w:t>están</w:t>
      </w:r>
      <w:r>
        <w:rPr>
          <w:spacing w:val="-1"/>
        </w:rPr>
        <w:t> </w:t>
      </w:r>
      <w:r>
        <w:rPr/>
        <w:t>sujetas</w:t>
      </w:r>
      <w:r>
        <w:rPr>
          <w:spacing w:val="-1"/>
        </w:rPr>
        <w:t> </w:t>
      </w:r>
      <w:r>
        <w:rPr/>
        <w:t>a</w:t>
      </w:r>
      <w:r>
        <w:rPr>
          <w:spacing w:val="-1"/>
        </w:rPr>
        <w:t> </w:t>
      </w:r>
      <w:r>
        <w:rPr/>
        <w:t>disponibilidad.</w:t>
      </w:r>
      <w:r>
        <w:rPr>
          <w:spacing w:val="-1"/>
        </w:rPr>
        <w:t> </w:t>
      </w:r>
      <w:r>
        <w:rPr/>
        <w:t>Recomendamos</w:t>
      </w:r>
      <w:r>
        <w:rPr>
          <w:spacing w:val="-1"/>
        </w:rPr>
        <w:t> </w:t>
      </w:r>
      <w:r>
        <w:rPr/>
        <w:t>altamente</w:t>
      </w:r>
      <w:r>
        <w:rPr>
          <w:spacing w:val="-1"/>
        </w:rPr>
        <w:t> </w:t>
      </w:r>
      <w:r>
        <w:rPr/>
        <w:t>solicitar</w:t>
      </w:r>
      <w:r>
        <w:rPr>
          <w:spacing w:val="-1"/>
        </w:rPr>
        <w:t> </w:t>
      </w:r>
      <w:r>
        <w:rPr/>
        <w:t>este</w:t>
      </w:r>
      <w:r>
        <w:rPr>
          <w:spacing w:val="-1"/>
        </w:rPr>
        <w:t> </w:t>
      </w:r>
      <w:r>
        <w:rPr/>
        <w:t>cambio</w:t>
      </w:r>
      <w:r>
        <w:rPr>
          <w:spacing w:val="-1"/>
        </w:rPr>
        <w:t> </w:t>
      </w:r>
      <w:r>
        <w:rPr/>
        <w:t>desde</w:t>
      </w:r>
      <w:r>
        <w:rPr>
          <w:spacing w:val="-1"/>
        </w:rPr>
        <w:t> </w:t>
      </w:r>
      <w:r>
        <w:rPr/>
        <w:t>el</w:t>
      </w:r>
      <w:r>
        <w:rPr>
          <w:spacing w:val="-1"/>
        </w:rPr>
        <w:t> </w:t>
      </w:r>
      <w:r>
        <w:rPr/>
        <w:t>inicio</w:t>
      </w:r>
      <w:r>
        <w:rPr>
          <w:spacing w:val="-1"/>
        </w:rPr>
        <w:t> </w:t>
      </w:r>
      <w:r>
        <w:rPr/>
        <w:t>de</w:t>
      </w:r>
      <w:r>
        <w:rPr>
          <w:spacing w:val="-1"/>
        </w:rPr>
        <w:t> </w:t>
      </w:r>
      <w:r>
        <w:rPr/>
        <w:t>la reservación. Sujeto a disponibilidad.</w:t>
      </w:r>
    </w:p>
    <w:p>
      <w:pPr>
        <w:pStyle w:val="BodyText"/>
        <w:ind w:left="4788"/>
        <w:rPr>
          <w:sz w:val="20"/>
        </w:rPr>
      </w:pPr>
      <w:r>
        <w:rPr>
          <w:sz w:val="20"/>
        </w:rPr>
        <w:drawing>
          <wp:inline distT="0" distB="0" distL="0" distR="0">
            <wp:extent cx="1067363" cy="389763"/>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9" cstate="print"/>
                    <a:stretch>
                      <a:fillRect/>
                    </a:stretch>
                  </pic:blipFill>
                  <pic:spPr>
                    <a:xfrm>
                      <a:off x="0" y="0"/>
                      <a:ext cx="1067363" cy="389763"/>
                    </a:xfrm>
                    <a:prstGeom prst="rect">
                      <a:avLst/>
                    </a:prstGeom>
                  </pic:spPr>
                </pic:pic>
              </a:graphicData>
            </a:graphic>
          </wp:inline>
        </w:drawing>
      </w:r>
      <w:r>
        <w:rPr>
          <w:sz w:val="20"/>
        </w:rPr>
      </w:r>
    </w:p>
    <w:sectPr>
      <w:type w:val="continuous"/>
      <w:pgSz w:w="12240" w:h="15840"/>
      <w:pgMar w:top="0" w:bottom="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0" w:hanging="131"/>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6" w:hanging="131"/>
      </w:pPr>
      <w:rPr>
        <w:rFonts w:hint="default"/>
        <w:lang w:val="es-ES" w:eastAsia="en-US" w:bidi="ar-SA"/>
      </w:rPr>
    </w:lvl>
    <w:lvl w:ilvl="2">
      <w:start w:val="0"/>
      <w:numFmt w:val="bullet"/>
      <w:lvlText w:val="•"/>
      <w:lvlJc w:val="left"/>
      <w:pPr>
        <w:ind w:left="2592" w:hanging="131"/>
      </w:pPr>
      <w:rPr>
        <w:rFonts w:hint="default"/>
        <w:lang w:val="es-ES" w:eastAsia="en-US" w:bidi="ar-SA"/>
      </w:rPr>
    </w:lvl>
    <w:lvl w:ilvl="3">
      <w:start w:val="0"/>
      <w:numFmt w:val="bullet"/>
      <w:lvlText w:val="•"/>
      <w:lvlJc w:val="left"/>
      <w:pPr>
        <w:ind w:left="3708" w:hanging="131"/>
      </w:pPr>
      <w:rPr>
        <w:rFonts w:hint="default"/>
        <w:lang w:val="es-ES" w:eastAsia="en-US" w:bidi="ar-SA"/>
      </w:rPr>
    </w:lvl>
    <w:lvl w:ilvl="4">
      <w:start w:val="0"/>
      <w:numFmt w:val="bullet"/>
      <w:lvlText w:val="•"/>
      <w:lvlJc w:val="left"/>
      <w:pPr>
        <w:ind w:left="4824" w:hanging="131"/>
      </w:pPr>
      <w:rPr>
        <w:rFonts w:hint="default"/>
        <w:lang w:val="es-ES" w:eastAsia="en-US" w:bidi="ar-SA"/>
      </w:rPr>
    </w:lvl>
    <w:lvl w:ilvl="5">
      <w:start w:val="0"/>
      <w:numFmt w:val="bullet"/>
      <w:lvlText w:val="•"/>
      <w:lvlJc w:val="left"/>
      <w:pPr>
        <w:ind w:left="5940" w:hanging="131"/>
      </w:pPr>
      <w:rPr>
        <w:rFonts w:hint="default"/>
        <w:lang w:val="es-ES" w:eastAsia="en-US" w:bidi="ar-SA"/>
      </w:rPr>
    </w:lvl>
    <w:lvl w:ilvl="6">
      <w:start w:val="0"/>
      <w:numFmt w:val="bullet"/>
      <w:lvlText w:val="•"/>
      <w:lvlJc w:val="left"/>
      <w:pPr>
        <w:ind w:left="7056" w:hanging="131"/>
      </w:pPr>
      <w:rPr>
        <w:rFonts w:hint="default"/>
        <w:lang w:val="es-ES" w:eastAsia="en-US" w:bidi="ar-SA"/>
      </w:rPr>
    </w:lvl>
    <w:lvl w:ilvl="7">
      <w:start w:val="0"/>
      <w:numFmt w:val="bullet"/>
      <w:lvlText w:val="•"/>
      <w:lvlJc w:val="left"/>
      <w:pPr>
        <w:ind w:left="8172" w:hanging="131"/>
      </w:pPr>
      <w:rPr>
        <w:rFonts w:hint="default"/>
        <w:lang w:val="es-ES" w:eastAsia="en-US" w:bidi="ar-SA"/>
      </w:rPr>
    </w:lvl>
    <w:lvl w:ilvl="8">
      <w:start w:val="0"/>
      <w:numFmt w:val="bullet"/>
      <w:lvlText w:val="•"/>
      <w:lvlJc w:val="left"/>
      <w:pPr>
        <w:ind w:left="9288" w:hanging="131"/>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outlineLvl w:val="2"/>
    </w:pPr>
    <w:rPr>
      <w:rFonts w:ascii="Times New Roman" w:hAnsi="Times New Roman" w:eastAsia="Times New Roman" w:cs="Times New Roman"/>
      <w:sz w:val="36"/>
      <w:szCs w:val="36"/>
      <w:lang w:val="es-ES" w:eastAsia="en-US" w:bidi="ar-SA"/>
    </w:rPr>
  </w:style>
  <w:style w:styleId="Title" w:type="paragraph">
    <w:name w:val="Title"/>
    <w:basedOn w:val="Normal"/>
    <w:uiPriority w:val="1"/>
    <w:qFormat/>
    <w:pPr>
      <w:spacing w:before="722"/>
      <w:ind w:left="2762" w:right="14"/>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7"/>
      <w:ind w:left="499" w:hanging="13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2025-09-06T18:22:01Z</dcterms:created>
  <dcterms:modified xsi:type="dcterms:W3CDTF">2025-09-06T18:22:01Z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Adobe InDesign 20.5 (Windows)</vt:lpwstr>
  </property>
  <property fmtid="{D5CDD505-2E9C-101B-9397-08002B2CF9AE}" pid="4" name="LastSaved">
    <vt:filetime>2025-09-06T00:00:00Z</vt:filetime>
  </property>
  <property fmtid="{D5CDD505-2E9C-101B-9397-08002B2CF9AE}" pid="5" name="Producer">
    <vt:lpwstr>iLovePDF</vt:lpwstr>
  </property>
</Properties>
</file>